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334F" w14:textId="2E93AA01" w:rsidR="002B6AE3" w:rsidRPr="00BA339A" w:rsidRDefault="002326AC" w:rsidP="002B6AE3">
      <w:pPr>
        <w:keepNext/>
        <w:keepLines/>
        <w:widowControl w:val="0"/>
        <w:spacing w:after="0" w:line="240" w:lineRule="auto"/>
        <w:ind w:left="432" w:hanging="432"/>
        <w:outlineLvl w:val="0"/>
        <w:rPr>
          <w:rFonts w:ascii="Times New Roman" w:eastAsia="Times New Roman" w:hAnsi="Times New Roman" w:cs="Times New Roman"/>
          <w:b/>
          <w:bCs/>
          <w:color w:val="365F91"/>
        </w:rPr>
      </w:pPr>
      <w:bookmarkStart w:id="0" w:name="_Toc513451578"/>
      <w:r w:rsidRPr="00BA339A">
        <w:rPr>
          <w:rFonts w:ascii="Times New Roman" w:eastAsia="Times New Roman" w:hAnsi="Times New Roman" w:cs="Times New Roman"/>
          <w:b/>
          <w:bCs/>
          <w:noProof/>
          <w:color w:val="365F91"/>
          <w:lang w:eastAsia="it-IT"/>
        </w:rPr>
        <w:drawing>
          <wp:inline distT="0" distB="0" distL="0" distR="0" wp14:anchorId="7694EA8A" wp14:editId="49F6A4F2">
            <wp:extent cx="1016693" cy="628293"/>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C Aps.png"/>
                    <pic:cNvPicPr/>
                  </pic:nvPicPr>
                  <pic:blipFill>
                    <a:blip r:embed="rId8">
                      <a:extLst>
                        <a:ext uri="{28A0092B-C50C-407E-A947-70E740481C1C}">
                          <a14:useLocalDpi xmlns:a14="http://schemas.microsoft.com/office/drawing/2010/main" val="0"/>
                        </a:ext>
                      </a:extLst>
                    </a:blip>
                    <a:stretch>
                      <a:fillRect/>
                    </a:stretch>
                  </pic:blipFill>
                  <pic:spPr>
                    <a:xfrm>
                      <a:off x="0" y="0"/>
                      <a:ext cx="1031644" cy="637532"/>
                    </a:xfrm>
                    <a:prstGeom prst="rect">
                      <a:avLst/>
                    </a:prstGeom>
                  </pic:spPr>
                </pic:pic>
              </a:graphicData>
            </a:graphic>
          </wp:inline>
        </w:drawing>
      </w:r>
      <w:r w:rsidRPr="00BA339A">
        <w:rPr>
          <w:rFonts w:ascii="Times New Roman" w:eastAsia="Times New Roman" w:hAnsi="Times New Roman" w:cs="Times New Roman"/>
          <w:b/>
          <w:bCs/>
          <w:color w:val="365F91"/>
        </w:rPr>
        <w:t xml:space="preserve">  </w:t>
      </w:r>
    </w:p>
    <w:p w14:paraId="71EDB5C3" w14:textId="77777777" w:rsidR="002B6AE3" w:rsidRPr="00BA339A" w:rsidRDefault="002B6AE3" w:rsidP="002B6AE3">
      <w:pPr>
        <w:keepNext/>
        <w:keepLines/>
        <w:widowControl w:val="0"/>
        <w:spacing w:after="0" w:line="240" w:lineRule="auto"/>
        <w:ind w:left="432" w:hanging="432"/>
        <w:outlineLvl w:val="0"/>
        <w:rPr>
          <w:rFonts w:ascii="Times New Roman" w:eastAsia="Times New Roman" w:hAnsi="Times New Roman" w:cs="Times New Roman"/>
          <w:b/>
          <w:bCs/>
          <w:color w:val="365F91"/>
        </w:rPr>
      </w:pPr>
    </w:p>
    <w:p w14:paraId="66499F0F" w14:textId="25CB3CCC" w:rsidR="00425D72" w:rsidRPr="00BA339A" w:rsidRDefault="00425D72" w:rsidP="0096709C">
      <w:pPr>
        <w:keepNext/>
        <w:keepLines/>
        <w:widowControl w:val="0"/>
        <w:spacing w:after="0" w:line="240" w:lineRule="auto"/>
        <w:ind w:left="432" w:hanging="432"/>
        <w:jc w:val="center"/>
        <w:outlineLvl w:val="0"/>
        <w:rPr>
          <w:rFonts w:ascii="Times New Roman" w:eastAsia="Arial" w:hAnsi="Times New Roman" w:cs="Times New Roman"/>
          <w:b/>
          <w:bCs/>
          <w:color w:val="365F91"/>
        </w:rPr>
      </w:pPr>
      <w:r w:rsidRPr="00BA339A">
        <w:rPr>
          <w:rFonts w:ascii="Times New Roman" w:eastAsia="Times New Roman" w:hAnsi="Times New Roman" w:cs="Times New Roman"/>
          <w:b/>
          <w:bCs/>
          <w:color w:val="365F91"/>
        </w:rPr>
        <w:t>ALLEGATO</w:t>
      </w:r>
      <w:r w:rsidRPr="00BA339A">
        <w:rPr>
          <w:rFonts w:ascii="Times New Roman" w:eastAsia="Times New Roman" w:hAnsi="Times New Roman" w:cs="Times New Roman"/>
          <w:b/>
          <w:bCs/>
          <w:color w:val="365F91"/>
          <w:spacing w:val="-4"/>
        </w:rPr>
        <w:t xml:space="preserve"> </w:t>
      </w:r>
      <w:r w:rsidR="00DA6704" w:rsidRPr="00BA339A">
        <w:rPr>
          <w:rFonts w:ascii="Times New Roman" w:eastAsia="Times New Roman" w:hAnsi="Times New Roman" w:cs="Times New Roman"/>
          <w:b/>
          <w:bCs/>
          <w:color w:val="365F91"/>
        </w:rPr>
        <w:t>3A</w:t>
      </w:r>
      <w:r w:rsidRPr="00BA339A">
        <w:rPr>
          <w:rFonts w:ascii="Times New Roman" w:eastAsia="Times New Roman" w:hAnsi="Times New Roman" w:cs="Times New Roman"/>
          <w:b/>
          <w:bCs/>
          <w:color w:val="365F91"/>
        </w:rPr>
        <w:t xml:space="preserve"> - </w:t>
      </w:r>
      <w:r w:rsidRPr="00BA339A">
        <w:rPr>
          <w:rFonts w:ascii="Times New Roman" w:eastAsia="Arial" w:hAnsi="Times New Roman" w:cs="Times New Roman"/>
          <w:b/>
          <w:bCs/>
          <w:color w:val="365F91"/>
        </w:rPr>
        <w:t xml:space="preserve">Scheda </w:t>
      </w:r>
      <w:r w:rsidR="00AC052D" w:rsidRPr="00BA339A">
        <w:rPr>
          <w:rFonts w:ascii="Times New Roman" w:eastAsia="Arial" w:hAnsi="Times New Roman" w:cs="Times New Roman"/>
          <w:b/>
          <w:bCs/>
          <w:color w:val="365F91"/>
        </w:rPr>
        <w:t>progetto</w:t>
      </w:r>
      <w:r w:rsidRPr="00BA339A">
        <w:rPr>
          <w:rFonts w:ascii="Times New Roman" w:eastAsia="Arial" w:hAnsi="Times New Roman" w:cs="Times New Roman"/>
          <w:b/>
          <w:bCs/>
          <w:color w:val="365F91"/>
        </w:rPr>
        <w:t xml:space="preserve"> per l’impiego di operatori volontari</w:t>
      </w:r>
      <w:r w:rsidRPr="00BA339A">
        <w:rPr>
          <w:rFonts w:ascii="Times New Roman" w:eastAsia="Arial" w:hAnsi="Times New Roman" w:cs="Times New Roman"/>
          <w:b/>
          <w:bCs/>
          <w:color w:val="365F91"/>
          <w:spacing w:val="-18"/>
        </w:rPr>
        <w:t xml:space="preserve"> </w:t>
      </w:r>
      <w:r w:rsidRPr="00BA339A">
        <w:rPr>
          <w:rFonts w:ascii="Times New Roman" w:eastAsia="Arial" w:hAnsi="Times New Roman" w:cs="Times New Roman"/>
          <w:b/>
          <w:bCs/>
          <w:color w:val="365F91"/>
        </w:rPr>
        <w:t>in servizio civile in</w:t>
      </w:r>
      <w:r w:rsidRPr="00BA339A">
        <w:rPr>
          <w:rFonts w:ascii="Times New Roman" w:eastAsia="Arial" w:hAnsi="Times New Roman" w:cs="Times New Roman"/>
          <w:b/>
          <w:bCs/>
          <w:color w:val="365F91"/>
          <w:spacing w:val="-14"/>
        </w:rPr>
        <w:t xml:space="preserve"> </w:t>
      </w:r>
      <w:r w:rsidRPr="00BA339A">
        <w:rPr>
          <w:rFonts w:ascii="Times New Roman" w:eastAsia="Arial" w:hAnsi="Times New Roman" w:cs="Times New Roman"/>
          <w:b/>
          <w:bCs/>
          <w:color w:val="365F91"/>
        </w:rPr>
        <w:t>Italia</w:t>
      </w:r>
      <w:bookmarkEnd w:id="0"/>
    </w:p>
    <w:p w14:paraId="3167DDCA" w14:textId="77777777" w:rsidR="00425D72" w:rsidRPr="00BA339A" w:rsidRDefault="00425D72" w:rsidP="0096709C">
      <w:pPr>
        <w:widowControl w:val="0"/>
        <w:spacing w:after="0" w:line="240" w:lineRule="auto"/>
        <w:rPr>
          <w:rFonts w:ascii="Times New Roman" w:eastAsia="Arial" w:hAnsi="Times New Roman" w:cs="Times New Roman"/>
          <w:b/>
          <w:bCs/>
          <w:i/>
        </w:rPr>
      </w:pPr>
    </w:p>
    <w:p w14:paraId="78B451F7" w14:textId="77777777" w:rsidR="00425D72" w:rsidRPr="00BA339A" w:rsidRDefault="00425D72" w:rsidP="0096709C">
      <w:pPr>
        <w:widowControl w:val="0"/>
        <w:spacing w:after="0" w:line="240" w:lineRule="auto"/>
        <w:rPr>
          <w:rFonts w:ascii="Times New Roman" w:eastAsia="Arial" w:hAnsi="Times New Roman" w:cs="Times New Roman"/>
          <w:b/>
          <w:bCs/>
          <w:i/>
        </w:rPr>
      </w:pPr>
    </w:p>
    <w:p w14:paraId="38B96ACA" w14:textId="77777777" w:rsidR="00425D72" w:rsidRPr="00BA339A" w:rsidRDefault="00425D72" w:rsidP="0096709C">
      <w:pPr>
        <w:widowControl w:val="0"/>
        <w:spacing w:after="0" w:line="240" w:lineRule="auto"/>
        <w:rPr>
          <w:rFonts w:ascii="Times New Roman" w:eastAsia="Arial" w:hAnsi="Times New Roman" w:cs="Times New Roman"/>
          <w:b/>
          <w:bCs/>
          <w:i/>
        </w:rPr>
      </w:pPr>
    </w:p>
    <w:p w14:paraId="3C429D2D" w14:textId="77777777" w:rsidR="00425D72" w:rsidRPr="00BA339A" w:rsidRDefault="00AC052D" w:rsidP="0096709C">
      <w:pPr>
        <w:widowControl w:val="0"/>
        <w:spacing w:after="0" w:line="240" w:lineRule="auto"/>
        <w:ind w:left="112" w:right="483"/>
        <w:rPr>
          <w:rFonts w:ascii="Times New Roman" w:eastAsia="Calibri" w:hAnsi="Times New Roman" w:cs="Times New Roman"/>
          <w:b/>
        </w:rPr>
      </w:pPr>
      <w:r w:rsidRPr="00BA339A">
        <w:rPr>
          <w:rFonts w:ascii="Times New Roman" w:eastAsia="Calibri" w:hAnsi="Times New Roman" w:cs="Times New Roman"/>
          <w:b/>
        </w:rPr>
        <w:t>ENTE</w:t>
      </w:r>
    </w:p>
    <w:p w14:paraId="6294A05C" w14:textId="77777777" w:rsidR="00DA6704" w:rsidRPr="00BA339A" w:rsidRDefault="00DA6704" w:rsidP="0096709C">
      <w:pPr>
        <w:widowControl w:val="0"/>
        <w:spacing w:after="0" w:line="240" w:lineRule="auto"/>
        <w:ind w:left="112" w:right="483"/>
        <w:rPr>
          <w:rFonts w:ascii="Times New Roman" w:eastAsia="Arial" w:hAnsi="Times New Roman" w:cs="Times New Roman"/>
        </w:rPr>
      </w:pPr>
    </w:p>
    <w:p w14:paraId="7AD8E187" w14:textId="4DD579CA" w:rsidR="00425D72" w:rsidRPr="00BA339A" w:rsidRDefault="001A7202" w:rsidP="0096709C">
      <w:pPr>
        <w:widowControl w:val="0"/>
        <w:numPr>
          <w:ilvl w:val="3"/>
          <w:numId w:val="1"/>
        </w:numPr>
        <w:tabs>
          <w:tab w:val="left" w:pos="426"/>
        </w:tabs>
        <w:spacing w:after="0" w:line="240" w:lineRule="auto"/>
        <w:ind w:left="426" w:right="483"/>
        <w:rPr>
          <w:rFonts w:ascii="Times New Roman" w:eastAsia="Times New Roman" w:hAnsi="Times New Roman" w:cs="Times New Roman"/>
        </w:rPr>
      </w:pPr>
      <w:r w:rsidRPr="00BA339A">
        <w:rPr>
          <w:rFonts w:ascii="Times New Roman" w:eastAsia="Calibri" w:hAnsi="Times New Roman" w:cs="Times New Roman"/>
          <w:i/>
        </w:rPr>
        <w:t xml:space="preserve">Denominazione e codice </w:t>
      </w:r>
      <w:r w:rsidR="00054527" w:rsidRPr="00BA339A">
        <w:rPr>
          <w:rFonts w:ascii="Times New Roman" w:eastAsia="Calibri" w:hAnsi="Times New Roman" w:cs="Times New Roman"/>
          <w:i/>
        </w:rPr>
        <w:t xml:space="preserve">SU </w:t>
      </w:r>
      <w:r w:rsidRPr="00BA339A">
        <w:rPr>
          <w:rFonts w:ascii="Times New Roman" w:eastAsia="Calibri" w:hAnsi="Times New Roman" w:cs="Times New Roman"/>
          <w:i/>
        </w:rPr>
        <w:t>dell’e</w:t>
      </w:r>
      <w:r w:rsidR="00425D72" w:rsidRPr="00BA339A">
        <w:rPr>
          <w:rFonts w:ascii="Times New Roman" w:eastAsia="Calibri" w:hAnsi="Times New Roman" w:cs="Times New Roman"/>
          <w:i/>
        </w:rPr>
        <w:t xml:space="preserve">nte </w:t>
      </w:r>
      <w:r w:rsidRPr="00BA339A">
        <w:rPr>
          <w:rFonts w:ascii="Times New Roman" w:eastAsia="Calibri" w:hAnsi="Times New Roman" w:cs="Times New Roman"/>
          <w:i/>
        </w:rPr>
        <w:t xml:space="preserve">titolare </w:t>
      </w:r>
      <w:r w:rsidR="00E455C8" w:rsidRPr="00BA339A">
        <w:rPr>
          <w:rFonts w:ascii="Times New Roman" w:eastAsia="Calibri" w:hAnsi="Times New Roman" w:cs="Times New Roman"/>
          <w:i/>
        </w:rPr>
        <w:t>di iscrizione all’A</w:t>
      </w:r>
      <w:r w:rsidR="00054527" w:rsidRPr="00BA339A">
        <w:rPr>
          <w:rFonts w:ascii="Times New Roman" w:eastAsia="Calibri" w:hAnsi="Times New Roman" w:cs="Times New Roman"/>
          <w:i/>
        </w:rPr>
        <w:t xml:space="preserve">lbo SCU </w:t>
      </w:r>
      <w:r w:rsidR="00425D72" w:rsidRPr="00BA339A">
        <w:rPr>
          <w:rFonts w:ascii="Times New Roman" w:eastAsia="Calibri" w:hAnsi="Times New Roman" w:cs="Times New Roman"/>
          <w:i/>
        </w:rPr>
        <w:t xml:space="preserve">proponente </w:t>
      </w:r>
      <w:r w:rsidRPr="00BA339A">
        <w:rPr>
          <w:rFonts w:ascii="Times New Roman" w:eastAsia="Calibri" w:hAnsi="Times New Roman" w:cs="Times New Roman"/>
          <w:i/>
        </w:rPr>
        <w:t xml:space="preserve">il </w:t>
      </w:r>
      <w:r w:rsidR="00AC052D" w:rsidRPr="00BA339A">
        <w:rPr>
          <w:rFonts w:ascii="Times New Roman" w:eastAsia="Calibri" w:hAnsi="Times New Roman" w:cs="Times New Roman"/>
          <w:i/>
        </w:rPr>
        <w:t>progetto</w:t>
      </w:r>
      <w:r w:rsidR="006A4489" w:rsidRPr="00BA339A">
        <w:rPr>
          <w:rFonts w:ascii="Times New Roman" w:eastAsia="Calibri" w:hAnsi="Times New Roman" w:cs="Times New Roman"/>
          <w:i/>
        </w:rPr>
        <w:t xml:space="preserve"> </w:t>
      </w:r>
      <w:r w:rsidR="00DA6704" w:rsidRPr="00BA339A">
        <w:rPr>
          <w:rFonts w:ascii="Times New Roman" w:eastAsia="Calibri" w:hAnsi="Times New Roman" w:cs="Times New Roman"/>
          <w:i/>
        </w:rPr>
        <w:t>(*)</w:t>
      </w:r>
    </w:p>
    <w:p w14:paraId="6D50FEC3" w14:textId="77777777" w:rsidR="0096709C" w:rsidRPr="00BA339A" w:rsidRDefault="0096709C" w:rsidP="0096709C">
      <w:pPr>
        <w:widowControl w:val="0"/>
        <w:tabs>
          <w:tab w:val="left" w:pos="426"/>
        </w:tabs>
        <w:spacing w:after="0" w:line="240" w:lineRule="auto"/>
        <w:ind w:left="426" w:right="483"/>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E16765" w:rsidRPr="00BA339A" w14:paraId="6CC0C721" w14:textId="77777777" w:rsidTr="00E16765">
        <w:tc>
          <w:tcPr>
            <w:tcW w:w="9327" w:type="dxa"/>
          </w:tcPr>
          <w:p w14:paraId="574A6F75" w14:textId="77777777" w:rsidR="002326AC" w:rsidRPr="002645F0" w:rsidRDefault="000C2CFF" w:rsidP="002C2F8A">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ASSOCIAZIONE NAZIONALE ARCI SERVIZIO CIVILE ASC APS</w:t>
            </w:r>
            <w:r w:rsidR="00910341" w:rsidRPr="002645F0">
              <w:rPr>
                <w:rFonts w:ascii="Times New Roman" w:eastAsia="Times New Roman" w:hAnsi="Times New Roman" w:cs="Times New Roman"/>
                <w:sz w:val="20"/>
                <w:szCs w:val="20"/>
              </w:rPr>
              <w:t xml:space="preserve"> – SU00020</w:t>
            </w:r>
          </w:p>
          <w:p w14:paraId="5DA2B5A4" w14:textId="77777777" w:rsidR="002326AC" w:rsidRPr="002645F0" w:rsidRDefault="002326AC" w:rsidP="002C2F8A">
            <w:pPr>
              <w:tabs>
                <w:tab w:val="left" w:pos="834"/>
              </w:tabs>
              <w:jc w:val="both"/>
              <w:rPr>
                <w:rFonts w:ascii="Times New Roman" w:eastAsia="Times New Roman" w:hAnsi="Times New Roman" w:cs="Times New Roman"/>
                <w:sz w:val="20"/>
                <w:szCs w:val="20"/>
              </w:rPr>
            </w:pPr>
          </w:p>
          <w:p w14:paraId="461F4220" w14:textId="77777777" w:rsidR="002326AC" w:rsidRPr="002645F0" w:rsidRDefault="002326AC" w:rsidP="002C2F8A">
            <w:pPr>
              <w:tabs>
                <w:tab w:val="left" w:pos="834"/>
              </w:tabs>
              <w:jc w:val="both"/>
              <w:rPr>
                <w:rFonts w:ascii="Times New Roman" w:eastAsia="Times New Roman" w:hAnsi="Times New Roman" w:cs="Times New Roman"/>
                <w:i/>
                <w:sz w:val="20"/>
                <w:szCs w:val="20"/>
                <w:u w:val="single"/>
              </w:rPr>
            </w:pPr>
            <w:r w:rsidRPr="002645F0">
              <w:rPr>
                <w:rFonts w:ascii="Times New Roman" w:eastAsia="Times New Roman" w:hAnsi="Times New Roman" w:cs="Times New Roman"/>
                <w:i/>
                <w:sz w:val="20"/>
                <w:szCs w:val="20"/>
                <w:u w:val="single"/>
              </w:rPr>
              <w:t>Informazioni per i cittadini:</w:t>
            </w:r>
          </w:p>
          <w:p w14:paraId="38388E88" w14:textId="6CCBE680" w:rsidR="002326AC" w:rsidRPr="002645F0" w:rsidRDefault="002326AC" w:rsidP="002C2F8A">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Le convocazioni e le informazioni sulle procedure selettive così come i contatti </w:t>
            </w:r>
            <w:r w:rsidR="005B719A" w:rsidRPr="002645F0">
              <w:rPr>
                <w:rFonts w:ascii="Times New Roman" w:eastAsia="Times New Roman" w:hAnsi="Times New Roman" w:cs="Times New Roman"/>
                <w:sz w:val="20"/>
                <w:szCs w:val="20"/>
              </w:rPr>
              <w:t xml:space="preserve">a cui rivolgersi </w:t>
            </w:r>
            <w:r w:rsidRPr="002645F0">
              <w:rPr>
                <w:rFonts w:ascii="Times New Roman" w:eastAsia="Times New Roman" w:hAnsi="Times New Roman" w:cs="Times New Roman"/>
                <w:sz w:val="20"/>
                <w:szCs w:val="20"/>
              </w:rPr>
              <w:t xml:space="preserve">sono pubblicati all’indirizzo: </w:t>
            </w:r>
            <w:hyperlink r:id="rId9" w:history="1">
              <w:r w:rsidRPr="002645F0">
                <w:rPr>
                  <w:rStyle w:val="Collegamentoipertestuale"/>
                  <w:rFonts w:ascii="Times New Roman" w:eastAsia="Times New Roman" w:hAnsi="Times New Roman" w:cs="Times New Roman"/>
                  <w:sz w:val="20"/>
                  <w:szCs w:val="20"/>
                </w:rPr>
                <w:t>www.arciserviziocivile.it/</w:t>
              </w:r>
              <w:r w:rsidR="00320930" w:rsidRPr="002645F0">
                <w:rPr>
                  <w:rStyle w:val="Collegamentoipertestuale"/>
                  <w:rFonts w:ascii="Times New Roman" w:eastAsia="Times New Roman" w:hAnsi="Times New Roman" w:cs="Times New Roman"/>
                  <w:sz w:val="20"/>
                  <w:szCs w:val="20"/>
                </w:rPr>
                <w:t>napoli</w:t>
              </w:r>
            </w:hyperlink>
          </w:p>
        </w:tc>
      </w:tr>
    </w:tbl>
    <w:p w14:paraId="4D06EFC1" w14:textId="77777777" w:rsidR="00632C92" w:rsidRPr="00BA339A" w:rsidRDefault="00632C92" w:rsidP="002645F0">
      <w:pPr>
        <w:widowControl w:val="0"/>
        <w:spacing w:after="0" w:line="240" w:lineRule="auto"/>
        <w:ind w:right="483"/>
        <w:rPr>
          <w:rFonts w:ascii="Times New Roman" w:eastAsia="Calibri" w:hAnsi="Times New Roman" w:cs="Times New Roman"/>
          <w:b/>
        </w:rPr>
      </w:pPr>
    </w:p>
    <w:p w14:paraId="1E28AFCF" w14:textId="77777777" w:rsidR="00425D72" w:rsidRPr="00BA339A" w:rsidRDefault="00425D72" w:rsidP="0096709C">
      <w:pPr>
        <w:widowControl w:val="0"/>
        <w:spacing w:after="0" w:line="240" w:lineRule="auto"/>
        <w:ind w:left="112" w:right="483"/>
        <w:rPr>
          <w:rFonts w:ascii="Times New Roman" w:eastAsia="Calibri" w:hAnsi="Times New Roman" w:cs="Times New Roman"/>
          <w:b/>
        </w:rPr>
      </w:pPr>
      <w:r w:rsidRPr="00BA339A">
        <w:rPr>
          <w:rFonts w:ascii="Times New Roman" w:eastAsia="Calibri" w:hAnsi="Times New Roman" w:cs="Times New Roman"/>
          <w:b/>
        </w:rPr>
        <w:t>CARATTERISTICHE</w:t>
      </w:r>
      <w:r w:rsidRPr="00BA339A">
        <w:rPr>
          <w:rFonts w:ascii="Times New Roman" w:eastAsia="Calibri" w:hAnsi="Times New Roman" w:cs="Times New Roman"/>
          <w:spacing w:val="-9"/>
        </w:rPr>
        <w:t xml:space="preserve"> </w:t>
      </w:r>
      <w:r w:rsidR="00816194" w:rsidRPr="00BA339A">
        <w:rPr>
          <w:rFonts w:ascii="Times New Roman" w:eastAsia="Calibri" w:hAnsi="Times New Roman" w:cs="Times New Roman"/>
          <w:b/>
        </w:rPr>
        <w:t xml:space="preserve">DEL </w:t>
      </w:r>
      <w:r w:rsidR="008D4070" w:rsidRPr="00BA339A">
        <w:rPr>
          <w:rFonts w:ascii="Times New Roman" w:eastAsia="Calibri" w:hAnsi="Times New Roman" w:cs="Times New Roman"/>
          <w:b/>
        </w:rPr>
        <w:t>PROGETTO</w:t>
      </w:r>
    </w:p>
    <w:p w14:paraId="5C68D105" w14:textId="77777777" w:rsidR="00FC32BC" w:rsidRPr="00BA339A" w:rsidRDefault="00FC32BC" w:rsidP="002645F0">
      <w:pPr>
        <w:widowControl w:val="0"/>
        <w:spacing w:after="0" w:line="240" w:lineRule="auto"/>
        <w:rPr>
          <w:rFonts w:ascii="Times New Roman" w:eastAsia="Times New Roman" w:hAnsi="Times New Roman" w:cs="Times New Roman"/>
          <w:noProof/>
          <w:position w:val="-6"/>
          <w:lang w:eastAsia="it-IT"/>
        </w:rPr>
      </w:pPr>
    </w:p>
    <w:p w14:paraId="3C278528" w14:textId="77777777" w:rsidR="00425D72" w:rsidRPr="00BA339A" w:rsidRDefault="008D4070" w:rsidP="0096709C">
      <w:pPr>
        <w:pStyle w:val="Paragrafoelenco"/>
        <w:widowControl w:val="0"/>
        <w:numPr>
          <w:ilvl w:val="3"/>
          <w:numId w:val="1"/>
        </w:numPr>
        <w:tabs>
          <w:tab w:val="left" w:pos="426"/>
        </w:tabs>
        <w:spacing w:after="0" w:line="240" w:lineRule="auto"/>
        <w:ind w:right="483"/>
        <w:rPr>
          <w:rFonts w:ascii="Times New Roman" w:eastAsia="Times New Roman" w:hAnsi="Times New Roman" w:cs="Times New Roman"/>
          <w:i/>
        </w:rPr>
      </w:pPr>
      <w:r w:rsidRPr="00BA339A">
        <w:rPr>
          <w:rFonts w:ascii="Times New Roman" w:eastAsia="Calibri" w:hAnsi="Times New Roman" w:cs="Times New Roman"/>
          <w:i/>
        </w:rPr>
        <w:t>Titolo del progetto</w:t>
      </w:r>
      <w:r w:rsidR="00425D72" w:rsidRPr="00BA339A">
        <w:rPr>
          <w:rFonts w:ascii="Times New Roman" w:eastAsia="Calibri" w:hAnsi="Times New Roman" w:cs="Times New Roman"/>
          <w:i/>
        </w:rPr>
        <w:t xml:space="preserve"> </w:t>
      </w:r>
      <w:r w:rsidR="00DA6704" w:rsidRPr="00BA339A">
        <w:rPr>
          <w:rFonts w:ascii="Times New Roman" w:eastAsia="Calibri" w:hAnsi="Times New Roman" w:cs="Times New Roman"/>
          <w:i/>
        </w:rPr>
        <w:t>(*)</w:t>
      </w:r>
    </w:p>
    <w:p w14:paraId="532C2F4A" w14:textId="77777777" w:rsidR="00425D72" w:rsidRPr="00BA339A" w:rsidRDefault="00425D72" w:rsidP="0096709C">
      <w:pPr>
        <w:widowControl w:val="0"/>
        <w:tabs>
          <w:tab w:val="left" w:pos="822"/>
        </w:tabs>
        <w:spacing w:after="0" w:line="240" w:lineRule="auto"/>
        <w:ind w:right="483"/>
        <w:rPr>
          <w:rFonts w:ascii="Times New Roman" w:eastAsia="Calibri"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FC32BC" w:rsidRPr="00BA339A" w14:paraId="7EA7D8D3" w14:textId="77777777" w:rsidTr="00BD634C">
        <w:tc>
          <w:tcPr>
            <w:tcW w:w="9327" w:type="dxa"/>
          </w:tcPr>
          <w:p w14:paraId="611F08F7" w14:textId="00EB92B4" w:rsidR="00FC32BC" w:rsidRPr="002645F0" w:rsidRDefault="00320930" w:rsidP="0096709C">
            <w:pPr>
              <w:tabs>
                <w:tab w:val="left" w:pos="834"/>
              </w:tabs>
              <w:rPr>
                <w:rFonts w:ascii="Times New Roman" w:eastAsia="Times New Roman" w:hAnsi="Times New Roman" w:cs="Times New Roman"/>
                <w:sz w:val="20"/>
                <w:szCs w:val="20"/>
              </w:rPr>
            </w:pPr>
            <w:r w:rsidRPr="002645F0">
              <w:rPr>
                <w:rFonts w:ascii="Times New Roman" w:eastAsia="Times New Roman" w:hAnsi="Times New Roman" w:cs="Times New Roman"/>
                <w:b/>
                <w:sz w:val="20"/>
                <w:szCs w:val="20"/>
              </w:rPr>
              <w:t>Socialità e cultura per l'inclusione a Napoli 2026</w:t>
            </w:r>
          </w:p>
        </w:tc>
      </w:tr>
    </w:tbl>
    <w:p w14:paraId="0836027A" w14:textId="77777777" w:rsidR="00FC32BC" w:rsidRPr="00BA339A" w:rsidRDefault="00FC32BC" w:rsidP="0096709C">
      <w:pPr>
        <w:widowControl w:val="0"/>
        <w:tabs>
          <w:tab w:val="left" w:pos="1134"/>
        </w:tabs>
        <w:spacing w:after="0" w:line="240" w:lineRule="auto"/>
        <w:ind w:left="833" w:firstLine="442"/>
        <w:rPr>
          <w:rFonts w:ascii="Times New Roman" w:eastAsia="Calibri" w:hAnsi="Times New Roman" w:cs="Times New Roman"/>
        </w:rPr>
      </w:pPr>
    </w:p>
    <w:p w14:paraId="51CE4C87" w14:textId="77777777" w:rsidR="00611904" w:rsidRPr="00BA339A" w:rsidRDefault="00611904" w:rsidP="0096709C">
      <w:pPr>
        <w:widowControl w:val="0"/>
        <w:tabs>
          <w:tab w:val="left" w:pos="426"/>
        </w:tabs>
        <w:spacing w:after="0" w:line="240" w:lineRule="auto"/>
        <w:ind w:left="460" w:right="113"/>
        <w:jc w:val="both"/>
        <w:rPr>
          <w:rFonts w:ascii="Times New Roman" w:eastAsia="Calibri" w:hAnsi="Times New Roman" w:cs="Times New Roman"/>
          <w:i/>
        </w:rPr>
      </w:pPr>
    </w:p>
    <w:p w14:paraId="725AA797" w14:textId="77777777" w:rsidR="005D2611" w:rsidRPr="00BA339A" w:rsidRDefault="005829C3" w:rsidP="0096709C">
      <w:pPr>
        <w:pStyle w:val="Paragrafoelenco"/>
        <w:widowControl w:val="0"/>
        <w:numPr>
          <w:ilvl w:val="3"/>
          <w:numId w:val="1"/>
        </w:numPr>
        <w:tabs>
          <w:tab w:val="left" w:pos="426"/>
        </w:tabs>
        <w:spacing w:after="0" w:line="240" w:lineRule="auto"/>
        <w:ind w:right="113"/>
        <w:jc w:val="both"/>
        <w:rPr>
          <w:rFonts w:ascii="Times New Roman" w:eastAsia="Times New Roman" w:hAnsi="Times New Roman" w:cs="Times New Roman"/>
          <w:i/>
          <w:strike/>
        </w:rPr>
      </w:pPr>
      <w:r w:rsidRPr="00BA339A">
        <w:rPr>
          <w:rFonts w:ascii="Times New Roman" w:eastAsia="Calibri" w:hAnsi="Times New Roman" w:cs="Times New Roman"/>
          <w:i/>
        </w:rPr>
        <w:t>C</w:t>
      </w:r>
      <w:r w:rsidR="008D4070" w:rsidRPr="00BA339A">
        <w:rPr>
          <w:rFonts w:ascii="Times New Roman" w:eastAsia="Calibri" w:hAnsi="Times New Roman" w:cs="Times New Roman"/>
          <w:i/>
        </w:rPr>
        <w:t>ontesto specifico del progetto</w:t>
      </w:r>
      <w:r w:rsidR="00DA6704" w:rsidRPr="00BA339A">
        <w:rPr>
          <w:rFonts w:ascii="Times New Roman" w:eastAsia="Calibri" w:hAnsi="Times New Roman" w:cs="Times New Roman"/>
          <w:i/>
        </w:rPr>
        <w:t xml:space="preserve"> (*)</w:t>
      </w:r>
    </w:p>
    <w:p w14:paraId="1ADC2FD0" w14:textId="77777777" w:rsidR="005D2611" w:rsidRPr="00BA339A" w:rsidRDefault="005D2611" w:rsidP="0096709C">
      <w:pPr>
        <w:pStyle w:val="Paragrafoelenco"/>
        <w:widowControl w:val="0"/>
        <w:tabs>
          <w:tab w:val="left" w:pos="426"/>
        </w:tabs>
        <w:spacing w:after="0" w:line="240" w:lineRule="auto"/>
        <w:ind w:left="348" w:right="113"/>
        <w:jc w:val="both"/>
        <w:rPr>
          <w:rFonts w:ascii="Times New Roman" w:eastAsia="Calibri" w:hAnsi="Times New Roman" w:cs="Times New Roman"/>
          <w:i/>
        </w:rPr>
      </w:pPr>
    </w:p>
    <w:p w14:paraId="0C22FE08" w14:textId="319E1480" w:rsidR="005D2611" w:rsidRPr="00BA339A" w:rsidRDefault="002B6AE3" w:rsidP="0096709C">
      <w:pPr>
        <w:pStyle w:val="Paragrafoelenco"/>
        <w:widowControl w:val="0"/>
        <w:tabs>
          <w:tab w:val="left" w:pos="0"/>
        </w:tabs>
        <w:spacing w:after="0" w:line="240" w:lineRule="auto"/>
        <w:ind w:left="0" w:right="113"/>
        <w:jc w:val="both"/>
        <w:rPr>
          <w:rFonts w:ascii="Times New Roman" w:eastAsia="Calibri" w:hAnsi="Times New Roman" w:cs="Times New Roman"/>
          <w:i/>
        </w:rPr>
      </w:pPr>
      <w:r w:rsidRPr="00BA339A">
        <w:rPr>
          <w:rFonts w:ascii="Times New Roman" w:eastAsia="Calibri" w:hAnsi="Times New Roman" w:cs="Times New Roman"/>
          <w:i/>
        </w:rPr>
        <w:t>3</w:t>
      </w:r>
      <w:r w:rsidR="008D4070" w:rsidRPr="00BA339A">
        <w:rPr>
          <w:rFonts w:ascii="Times New Roman" w:eastAsia="Calibri" w:hAnsi="Times New Roman" w:cs="Times New Roman"/>
          <w:i/>
        </w:rPr>
        <w:t>.1)</w:t>
      </w:r>
      <w:r w:rsidR="00425D72" w:rsidRPr="00BA339A">
        <w:rPr>
          <w:rFonts w:ascii="Times New Roman" w:eastAsia="Calibri" w:hAnsi="Times New Roman" w:cs="Times New Roman"/>
          <w:i/>
        </w:rPr>
        <w:t xml:space="preserve"> </w:t>
      </w:r>
      <w:r w:rsidR="008D4070" w:rsidRPr="00BA339A">
        <w:rPr>
          <w:rFonts w:ascii="Times New Roman" w:eastAsia="Calibri" w:hAnsi="Times New Roman" w:cs="Times New Roman"/>
          <w:i/>
        </w:rPr>
        <w:t>Breve descrizione del contesto specifico di attuazione del progetto</w:t>
      </w:r>
      <w:r w:rsidR="00DA6704" w:rsidRPr="00BA339A">
        <w:rPr>
          <w:rFonts w:ascii="Times New Roman" w:eastAsia="Calibri" w:hAnsi="Times New Roman" w:cs="Times New Roman"/>
          <w:i/>
        </w:rPr>
        <w:t xml:space="preserve"> (*)</w:t>
      </w:r>
    </w:p>
    <w:p w14:paraId="3578269D" w14:textId="77777777" w:rsidR="00FC32BC" w:rsidRPr="00BA339A" w:rsidRDefault="00FC32BC" w:rsidP="0096709C">
      <w:pPr>
        <w:pStyle w:val="Paragrafoelenco"/>
        <w:widowControl w:val="0"/>
        <w:tabs>
          <w:tab w:val="left" w:pos="0"/>
        </w:tabs>
        <w:spacing w:after="0" w:line="240" w:lineRule="auto"/>
        <w:ind w:left="0" w:right="113"/>
        <w:jc w:val="both"/>
        <w:rPr>
          <w:rFonts w:ascii="Times New Roman" w:eastAsia="Calibri"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BA339A" w14:paraId="72CAE007" w14:textId="77777777" w:rsidTr="00BD634C">
        <w:tc>
          <w:tcPr>
            <w:tcW w:w="9327" w:type="dxa"/>
          </w:tcPr>
          <w:p w14:paraId="60144BDC" w14:textId="580C716D" w:rsidR="00320930" w:rsidRPr="002645F0" w:rsidRDefault="00320930" w:rsidP="0032093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Il progetto “</w:t>
            </w:r>
            <w:r w:rsidRPr="002645F0">
              <w:rPr>
                <w:rFonts w:asciiTheme="majorBidi" w:eastAsia="Times New Roman" w:hAnsiTheme="majorBidi" w:cstheme="majorBidi"/>
                <w:b/>
                <w:sz w:val="20"/>
                <w:szCs w:val="20"/>
              </w:rPr>
              <w:t>Socialità e cultura per l'inclusione a Napoli 2026</w:t>
            </w:r>
            <w:r w:rsidRPr="002645F0">
              <w:rPr>
                <w:rFonts w:asciiTheme="majorBidi" w:eastAsia="Times New Roman" w:hAnsiTheme="majorBidi" w:cstheme="majorBidi"/>
                <w:sz w:val="20"/>
                <w:szCs w:val="20"/>
              </w:rPr>
              <w:t>” si inserisce all’interno del programma “</w:t>
            </w:r>
            <w:r w:rsidRPr="002645F0">
              <w:rPr>
                <w:rFonts w:asciiTheme="majorBidi" w:eastAsia="Times New Roman" w:hAnsiTheme="majorBidi" w:cstheme="majorBidi"/>
                <w:b/>
                <w:sz w:val="20"/>
                <w:szCs w:val="20"/>
              </w:rPr>
              <w:t>Siamo tutti sullo stesso piano 2026</w:t>
            </w:r>
            <w:r w:rsidRPr="002645F0">
              <w:rPr>
                <w:rFonts w:asciiTheme="majorBidi" w:eastAsia="Times New Roman" w:hAnsiTheme="majorBidi" w:cstheme="majorBidi"/>
                <w:sz w:val="20"/>
                <w:szCs w:val="20"/>
              </w:rPr>
              <w:t xml:space="preserve">”, </w:t>
            </w:r>
            <w:r w:rsidRPr="002645F0">
              <w:rPr>
                <w:rFonts w:asciiTheme="majorBidi" w:eastAsia="Times New Roman" w:hAnsiTheme="majorBidi" w:cstheme="majorBidi"/>
                <w:color w:val="000000"/>
                <w:sz w:val="20"/>
                <w:szCs w:val="20"/>
              </w:rPr>
              <w:t>che</w:t>
            </w:r>
            <w:r w:rsidR="00956814" w:rsidRPr="002645F0">
              <w:rPr>
                <w:rFonts w:asciiTheme="majorBidi" w:eastAsia="Times New Roman" w:hAnsiTheme="majorBidi" w:cstheme="majorBidi"/>
                <w:color w:val="000000"/>
                <w:sz w:val="20"/>
                <w:szCs w:val="20"/>
              </w:rPr>
              <w:t xml:space="preserve"> </w:t>
            </w:r>
            <w:r w:rsidRPr="002645F0">
              <w:rPr>
                <w:rFonts w:asciiTheme="majorBidi" w:eastAsia="Times New Roman" w:hAnsiTheme="majorBidi" w:cstheme="majorBidi"/>
                <w:sz w:val="20"/>
                <w:szCs w:val="20"/>
              </w:rPr>
              <w:t>ha come finalità generale quella di contrasta</w:t>
            </w:r>
            <w:r w:rsidR="00C03D13" w:rsidRPr="002645F0">
              <w:rPr>
                <w:rFonts w:asciiTheme="majorBidi" w:eastAsia="Times New Roman" w:hAnsiTheme="majorBidi" w:cstheme="majorBidi"/>
                <w:sz w:val="20"/>
                <w:szCs w:val="20"/>
              </w:rPr>
              <w:t>re</w:t>
            </w:r>
            <w:r w:rsidRPr="002645F0">
              <w:rPr>
                <w:rFonts w:asciiTheme="majorBidi" w:eastAsia="Times New Roman" w:hAnsiTheme="majorBidi" w:cstheme="majorBidi"/>
                <w:sz w:val="20"/>
                <w:szCs w:val="20"/>
              </w:rPr>
              <w:t xml:space="preserve"> ogni forma di emarginazione sociale e culturale delle fasce sociali più deboli, </w:t>
            </w:r>
            <w:r w:rsidR="00C03D13" w:rsidRPr="002645F0">
              <w:rPr>
                <w:rFonts w:asciiTheme="majorBidi" w:eastAsia="Times New Roman" w:hAnsiTheme="majorBidi" w:cstheme="majorBidi"/>
                <w:sz w:val="20"/>
                <w:szCs w:val="20"/>
              </w:rPr>
              <w:t xml:space="preserve">attraverso una proposta culturale e socio-educativa in grado di costruire socializzazione e aggregazione tra i giovani che rendano </w:t>
            </w:r>
            <w:r w:rsidR="00BD634C" w:rsidRPr="002645F0">
              <w:rPr>
                <w:rFonts w:asciiTheme="majorBidi" w:eastAsia="Times New Roman" w:hAnsiTheme="majorBidi" w:cstheme="majorBidi"/>
                <w:sz w:val="20"/>
                <w:szCs w:val="20"/>
              </w:rPr>
              <w:t xml:space="preserve">le </w:t>
            </w:r>
            <w:r w:rsidRPr="002645F0">
              <w:rPr>
                <w:rFonts w:asciiTheme="majorBidi" w:eastAsia="Times New Roman" w:hAnsiTheme="majorBidi" w:cstheme="majorBidi"/>
                <w:sz w:val="20"/>
                <w:szCs w:val="20"/>
              </w:rPr>
              <w:t xml:space="preserve">comunità più inclusive e partecipative </w:t>
            </w:r>
            <w:r w:rsidR="00BD634C" w:rsidRPr="002645F0">
              <w:rPr>
                <w:rFonts w:asciiTheme="majorBidi" w:eastAsia="Times New Roman" w:hAnsiTheme="majorBidi" w:cstheme="majorBidi"/>
                <w:sz w:val="20"/>
                <w:szCs w:val="20"/>
              </w:rPr>
              <w:t>grazie alla realizzazione</w:t>
            </w:r>
            <w:r w:rsidRPr="002645F0">
              <w:rPr>
                <w:rFonts w:asciiTheme="majorBidi" w:eastAsia="Times New Roman" w:hAnsiTheme="majorBidi" w:cstheme="majorBidi"/>
                <w:sz w:val="20"/>
                <w:szCs w:val="20"/>
              </w:rPr>
              <w:t xml:space="preserve"> di modelli di welfare collaborativi. </w:t>
            </w:r>
          </w:p>
          <w:p w14:paraId="05AF108A" w14:textId="0B788E0D" w:rsidR="00320930" w:rsidRPr="002645F0" w:rsidRDefault="009D0D54" w:rsidP="00320930">
            <w:pPr>
              <w:keepLines/>
              <w:pBdr>
                <w:top w:val="nil"/>
                <w:left w:val="nil"/>
                <w:bottom w:val="nil"/>
                <w:right w:val="nil"/>
                <w:between w:val="nil"/>
              </w:pBd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color w:val="000000"/>
                <w:sz w:val="20"/>
                <w:szCs w:val="20"/>
              </w:rPr>
              <w:t>In particolare,</w:t>
            </w:r>
            <w:r w:rsidR="00320930" w:rsidRPr="002645F0">
              <w:rPr>
                <w:rFonts w:asciiTheme="majorBidi" w:eastAsia="Times New Roman" w:hAnsiTheme="majorBidi" w:cstheme="majorBidi"/>
                <w:color w:val="000000"/>
                <w:sz w:val="20"/>
                <w:szCs w:val="20"/>
              </w:rPr>
              <w:t xml:space="preserve"> il progetto intende raggiungere</w:t>
            </w:r>
            <w:r w:rsidR="00320930" w:rsidRPr="002645F0">
              <w:rPr>
                <w:rFonts w:asciiTheme="majorBidi" w:eastAsia="Times New Roman" w:hAnsiTheme="majorBidi" w:cstheme="majorBidi"/>
                <w:b/>
                <w:color w:val="000000"/>
                <w:sz w:val="20"/>
                <w:szCs w:val="20"/>
              </w:rPr>
              <w:t xml:space="preserve"> </w:t>
            </w:r>
            <w:r w:rsidR="00320930" w:rsidRPr="002645F0">
              <w:rPr>
                <w:rFonts w:asciiTheme="majorBidi" w:eastAsia="Times New Roman" w:hAnsiTheme="majorBidi" w:cstheme="majorBidi"/>
                <w:color w:val="000000"/>
                <w:sz w:val="20"/>
                <w:szCs w:val="20"/>
              </w:rPr>
              <w:t xml:space="preserve">il risultato di incrementare le attività culturali, socio-educative e formative rivolte ai giovani e ai minori, potenziare la rete dell’associazionismo locale e l’interazione tra enti pubblici e privati, e offrire opportunità di crescita per sviluppare un’azione di </w:t>
            </w:r>
            <w:r w:rsidR="00320930" w:rsidRPr="002645F0">
              <w:rPr>
                <w:rFonts w:asciiTheme="majorBidi" w:eastAsia="Times New Roman" w:hAnsiTheme="majorBidi" w:cstheme="majorBidi"/>
                <w:i/>
                <w:color w:val="000000"/>
                <w:sz w:val="20"/>
                <w:szCs w:val="20"/>
              </w:rPr>
              <w:t>empowerment</w:t>
            </w:r>
            <w:r w:rsidR="00320930" w:rsidRPr="002645F0">
              <w:rPr>
                <w:rFonts w:asciiTheme="majorBidi" w:eastAsia="Times New Roman" w:hAnsiTheme="majorBidi" w:cstheme="majorBidi"/>
                <w:color w:val="000000"/>
                <w:sz w:val="20"/>
                <w:szCs w:val="20"/>
              </w:rPr>
              <w:t xml:space="preserve"> collettivo.</w:t>
            </w:r>
          </w:p>
          <w:p w14:paraId="281A3AE7" w14:textId="638A8984" w:rsidR="00320930" w:rsidRPr="002645F0" w:rsidRDefault="00320930" w:rsidP="00320930">
            <w:pPr>
              <w:keepLines/>
              <w:pBdr>
                <w:top w:val="nil"/>
                <w:left w:val="nil"/>
                <w:bottom w:val="nil"/>
                <w:right w:val="nil"/>
                <w:between w:val="nil"/>
              </w:pBd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A questo fine forniamo la descrizione del contesto specifico del progetto riportando dati specifici sulla situazione socio-culturale dei giovani e dei minori in coerenza con la descrizione del contesto della cornice programmatica.</w:t>
            </w:r>
          </w:p>
          <w:p w14:paraId="54CA7C72" w14:textId="7C00979A" w:rsidR="00BD634C" w:rsidRPr="002645F0" w:rsidRDefault="00BD634C" w:rsidP="00320930">
            <w:pPr>
              <w:keepLines/>
              <w:pBdr>
                <w:top w:val="nil"/>
                <w:left w:val="nil"/>
                <w:bottom w:val="nil"/>
                <w:right w:val="nil"/>
                <w:between w:val="nil"/>
              </w:pBd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Il progetto prevede l’azione di otto enti;</w:t>
            </w:r>
          </w:p>
          <w:p w14:paraId="6380700A" w14:textId="16177FFF" w:rsidR="00BD634C" w:rsidRPr="002645F0" w:rsidRDefault="00BD634C" w:rsidP="00BD634C">
            <w:pPr>
              <w:pBdr>
                <w:top w:val="nil"/>
                <w:left w:val="nil"/>
                <w:bottom w:val="nil"/>
                <w:right w:val="nil"/>
                <w:between w:val="nil"/>
              </w:pBdr>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b/>
                <w:color w:val="000000"/>
                <w:sz w:val="20"/>
                <w:szCs w:val="20"/>
              </w:rPr>
              <w:t>- Arci Movie</w:t>
            </w:r>
            <w:r w:rsidR="00A40253" w:rsidRPr="002645F0">
              <w:rPr>
                <w:rFonts w:asciiTheme="majorBidi" w:eastAsia="Times New Roman" w:hAnsiTheme="majorBidi" w:cstheme="majorBidi"/>
                <w:b/>
                <w:color w:val="000000"/>
                <w:sz w:val="20"/>
                <w:szCs w:val="20"/>
              </w:rPr>
              <w:t xml:space="preserve"> Aps</w:t>
            </w:r>
            <w:r w:rsidRPr="002645F0">
              <w:rPr>
                <w:rFonts w:asciiTheme="majorBidi" w:eastAsia="Times New Roman" w:hAnsiTheme="majorBidi" w:cstheme="majorBidi"/>
                <w:color w:val="000000"/>
                <w:sz w:val="20"/>
                <w:szCs w:val="20"/>
              </w:rPr>
              <w:t xml:space="preserve"> opera nel campo socio-culturale, in particolare con i giovani, con lo strumento del cinema e dell’audiovisivo;</w:t>
            </w:r>
            <w:r w:rsidR="00A40253" w:rsidRPr="002645F0">
              <w:rPr>
                <w:rFonts w:asciiTheme="majorBidi" w:eastAsia="Times New Roman" w:hAnsiTheme="majorBidi" w:cstheme="majorBidi"/>
                <w:color w:val="000000"/>
                <w:sz w:val="20"/>
                <w:szCs w:val="20"/>
              </w:rPr>
              <w:t xml:space="preserve"> </w:t>
            </w:r>
            <w:r w:rsidRPr="002645F0">
              <w:rPr>
                <w:rFonts w:asciiTheme="majorBidi" w:eastAsia="Times New Roman" w:hAnsiTheme="majorBidi" w:cstheme="majorBidi"/>
                <w:b/>
                <w:color w:val="000000"/>
                <w:sz w:val="20"/>
                <w:szCs w:val="20"/>
              </w:rPr>
              <w:t>Figli in Famiglia</w:t>
            </w:r>
            <w:r w:rsidR="00A40253" w:rsidRPr="002645F0">
              <w:rPr>
                <w:rFonts w:asciiTheme="majorBidi" w:eastAsia="Times New Roman" w:hAnsiTheme="majorBidi" w:cstheme="majorBidi"/>
                <w:b/>
                <w:color w:val="000000"/>
                <w:sz w:val="20"/>
                <w:szCs w:val="20"/>
              </w:rPr>
              <w:t xml:space="preserve"> Aps</w:t>
            </w:r>
            <w:r w:rsidRPr="002645F0">
              <w:rPr>
                <w:rFonts w:asciiTheme="majorBidi" w:eastAsia="Times New Roman" w:hAnsiTheme="majorBidi" w:cstheme="majorBidi"/>
                <w:color w:val="000000"/>
                <w:sz w:val="20"/>
                <w:szCs w:val="20"/>
              </w:rPr>
              <w:t xml:space="preserve"> si occupa di fornire sostegno a famiglie in grave difficoltà, contrastando l’evasione scolastica sia con percorsi di sostegno che realizzando attività culturali;</w:t>
            </w:r>
            <w:r w:rsidR="00A40253" w:rsidRPr="002645F0">
              <w:rPr>
                <w:rFonts w:asciiTheme="majorBidi" w:eastAsia="Times New Roman" w:hAnsiTheme="majorBidi" w:cstheme="majorBidi"/>
                <w:color w:val="000000"/>
                <w:sz w:val="20"/>
                <w:szCs w:val="20"/>
              </w:rPr>
              <w:t xml:space="preserve"> </w:t>
            </w:r>
            <w:r w:rsidRPr="002645F0">
              <w:rPr>
                <w:rFonts w:asciiTheme="majorBidi" w:eastAsia="Times New Roman" w:hAnsiTheme="majorBidi" w:cstheme="majorBidi"/>
                <w:b/>
                <w:color w:val="000000"/>
                <w:sz w:val="20"/>
                <w:szCs w:val="20"/>
              </w:rPr>
              <w:t>Terra di Confine</w:t>
            </w:r>
            <w:r w:rsidR="00A40253" w:rsidRPr="002645F0">
              <w:rPr>
                <w:rFonts w:asciiTheme="majorBidi" w:eastAsia="Times New Roman" w:hAnsiTheme="majorBidi" w:cstheme="majorBidi"/>
                <w:b/>
                <w:color w:val="000000"/>
                <w:sz w:val="20"/>
                <w:szCs w:val="20"/>
              </w:rPr>
              <w:t xml:space="preserve"> Aps</w:t>
            </w:r>
            <w:r w:rsidRPr="002645F0">
              <w:rPr>
                <w:rFonts w:asciiTheme="majorBidi" w:eastAsia="Times New Roman" w:hAnsiTheme="majorBidi" w:cstheme="majorBidi"/>
                <w:color w:val="000000"/>
                <w:sz w:val="20"/>
                <w:szCs w:val="20"/>
              </w:rPr>
              <w:t xml:space="preserve"> è un luogo di aggregazione giovanile che </w:t>
            </w:r>
            <w:r w:rsidRPr="002645F0">
              <w:rPr>
                <w:rFonts w:asciiTheme="majorBidi" w:eastAsia="Times New Roman" w:hAnsiTheme="majorBidi" w:cstheme="majorBidi"/>
                <w:sz w:val="20"/>
                <w:szCs w:val="20"/>
              </w:rPr>
              <w:t>s</w:t>
            </w:r>
            <w:r w:rsidRPr="002645F0">
              <w:rPr>
                <w:rFonts w:asciiTheme="majorBidi" w:eastAsia="Times New Roman" w:hAnsiTheme="majorBidi" w:cstheme="majorBidi"/>
                <w:color w:val="000000"/>
                <w:sz w:val="20"/>
                <w:szCs w:val="20"/>
              </w:rPr>
              <w:t>i occupa di promozione della legalità, educazione civica e sviluppo culturale;</w:t>
            </w:r>
            <w:r w:rsidR="00A40253" w:rsidRPr="002645F0">
              <w:rPr>
                <w:rFonts w:asciiTheme="majorBidi" w:eastAsia="Times New Roman" w:hAnsiTheme="majorBidi" w:cstheme="majorBidi"/>
                <w:color w:val="000000"/>
                <w:sz w:val="20"/>
                <w:szCs w:val="20"/>
              </w:rPr>
              <w:t xml:space="preserve"> </w:t>
            </w:r>
            <w:r w:rsidRPr="002645F0">
              <w:rPr>
                <w:rFonts w:asciiTheme="majorBidi" w:eastAsia="Times New Roman" w:hAnsiTheme="majorBidi" w:cstheme="majorBidi"/>
                <w:b/>
                <w:sz w:val="20"/>
                <w:szCs w:val="20"/>
              </w:rPr>
              <w:t xml:space="preserve">Atelier </w:t>
            </w:r>
            <w:r w:rsidR="00A40253" w:rsidRPr="002645F0">
              <w:rPr>
                <w:rFonts w:asciiTheme="majorBidi" w:eastAsia="Times New Roman" w:hAnsiTheme="majorBidi" w:cstheme="majorBidi"/>
                <w:b/>
                <w:sz w:val="20"/>
                <w:szCs w:val="20"/>
              </w:rPr>
              <w:t>Re</w:t>
            </w:r>
            <w:r w:rsidRPr="002645F0">
              <w:rPr>
                <w:rFonts w:asciiTheme="majorBidi" w:eastAsia="Times New Roman" w:hAnsiTheme="majorBidi" w:cstheme="majorBidi"/>
                <w:b/>
                <w:sz w:val="20"/>
                <w:szCs w:val="20"/>
              </w:rPr>
              <w:t>Mida</w:t>
            </w:r>
            <w:r w:rsidR="00A40253" w:rsidRPr="002645F0">
              <w:rPr>
                <w:rFonts w:asciiTheme="majorBidi" w:eastAsia="Times New Roman" w:hAnsiTheme="majorBidi" w:cstheme="majorBidi"/>
                <w:b/>
                <w:sz w:val="20"/>
                <w:szCs w:val="20"/>
              </w:rPr>
              <w:t xml:space="preserve"> Campania Aps</w:t>
            </w:r>
            <w:r w:rsidRPr="002645F0">
              <w:rPr>
                <w:rFonts w:asciiTheme="majorBidi" w:eastAsia="Times New Roman" w:hAnsiTheme="majorBidi" w:cstheme="majorBidi"/>
                <w:b/>
                <w:sz w:val="20"/>
                <w:szCs w:val="20"/>
              </w:rPr>
              <w:t xml:space="preserve"> </w:t>
            </w:r>
            <w:r w:rsidRPr="002645F0">
              <w:rPr>
                <w:rFonts w:asciiTheme="majorBidi" w:eastAsia="Times New Roman" w:hAnsiTheme="majorBidi" w:cstheme="majorBidi"/>
                <w:color w:val="000000"/>
                <w:sz w:val="20"/>
                <w:szCs w:val="20"/>
              </w:rPr>
              <w:t>è un c</w:t>
            </w:r>
            <w:r w:rsidRPr="002645F0">
              <w:rPr>
                <w:rFonts w:asciiTheme="majorBidi" w:eastAsia="Times New Roman" w:hAnsiTheme="majorBidi" w:cstheme="majorBidi"/>
                <w:sz w:val="20"/>
                <w:szCs w:val="20"/>
              </w:rPr>
              <w:t>entro di riciclo creativo che promuove tra i giovani la cultura della sostenibilità;</w:t>
            </w:r>
            <w:r w:rsidR="00A40253" w:rsidRPr="002645F0">
              <w:rPr>
                <w:rFonts w:asciiTheme="majorBidi" w:eastAsia="Times New Roman" w:hAnsiTheme="majorBidi" w:cstheme="majorBidi"/>
                <w:color w:val="000000"/>
                <w:sz w:val="20"/>
                <w:szCs w:val="20"/>
              </w:rPr>
              <w:t xml:space="preserve"> </w:t>
            </w:r>
            <w:r w:rsidRPr="002645F0">
              <w:rPr>
                <w:rFonts w:asciiTheme="majorBidi" w:eastAsia="Times New Roman" w:hAnsiTheme="majorBidi" w:cstheme="majorBidi"/>
                <w:b/>
                <w:color w:val="000000"/>
                <w:sz w:val="20"/>
                <w:szCs w:val="20"/>
              </w:rPr>
              <w:t>Collettivo Lunazione</w:t>
            </w:r>
            <w:r w:rsidR="00A40253" w:rsidRPr="002645F0">
              <w:rPr>
                <w:rFonts w:asciiTheme="majorBidi" w:eastAsia="Times New Roman" w:hAnsiTheme="majorBidi" w:cstheme="majorBidi"/>
                <w:b/>
                <w:color w:val="000000"/>
                <w:sz w:val="20"/>
                <w:szCs w:val="20"/>
              </w:rPr>
              <w:t xml:space="preserve"> Ets</w:t>
            </w:r>
            <w:r w:rsidRPr="002645F0">
              <w:rPr>
                <w:rFonts w:asciiTheme="majorBidi" w:eastAsia="Times New Roman" w:hAnsiTheme="majorBidi" w:cstheme="majorBidi"/>
                <w:color w:val="000000"/>
                <w:sz w:val="20"/>
                <w:szCs w:val="20"/>
              </w:rPr>
              <w:t xml:space="preserve"> coinvolge i giovani in percorsi laboratoriali di teatro, di spettacolo dal vivo e di fotografia di scena;</w:t>
            </w:r>
            <w:r w:rsidR="00A40253" w:rsidRPr="002645F0">
              <w:rPr>
                <w:rFonts w:asciiTheme="majorBidi" w:eastAsia="Times New Roman" w:hAnsiTheme="majorBidi" w:cstheme="majorBidi"/>
                <w:color w:val="000000"/>
                <w:sz w:val="20"/>
                <w:szCs w:val="20"/>
              </w:rPr>
              <w:t xml:space="preserve"> </w:t>
            </w:r>
            <w:r w:rsidRPr="002645F0">
              <w:rPr>
                <w:rFonts w:asciiTheme="majorBidi" w:eastAsia="Times New Roman" w:hAnsiTheme="majorBidi" w:cstheme="majorBidi"/>
                <w:b/>
                <w:color w:val="000000"/>
                <w:sz w:val="20"/>
                <w:szCs w:val="20"/>
              </w:rPr>
              <w:t>Traparentesi</w:t>
            </w:r>
            <w:r w:rsidR="00A40253" w:rsidRPr="002645F0">
              <w:rPr>
                <w:rFonts w:asciiTheme="majorBidi" w:eastAsia="Times New Roman" w:hAnsiTheme="majorBidi" w:cstheme="majorBidi"/>
                <w:b/>
                <w:color w:val="000000"/>
                <w:sz w:val="20"/>
                <w:szCs w:val="20"/>
              </w:rPr>
              <w:t xml:space="preserve"> Aps</w:t>
            </w:r>
            <w:r w:rsidRPr="002645F0">
              <w:rPr>
                <w:rFonts w:asciiTheme="majorBidi" w:eastAsia="Times New Roman" w:hAnsiTheme="majorBidi" w:cstheme="majorBidi"/>
                <w:color w:val="000000"/>
                <w:sz w:val="20"/>
                <w:szCs w:val="20"/>
              </w:rPr>
              <w:t xml:space="preserve"> è impegnato nel recupero scolastico, nell’integrazione sociale, nella formazione e nella promozione culturale</w:t>
            </w:r>
            <w:r w:rsidR="00A40253" w:rsidRPr="002645F0">
              <w:rPr>
                <w:rFonts w:asciiTheme="majorBidi" w:eastAsia="Times New Roman" w:hAnsiTheme="majorBidi" w:cstheme="majorBidi"/>
                <w:color w:val="000000"/>
                <w:sz w:val="20"/>
                <w:szCs w:val="20"/>
              </w:rPr>
              <w:t xml:space="preserve">; </w:t>
            </w:r>
            <w:r w:rsidR="00A40253" w:rsidRPr="002645F0">
              <w:rPr>
                <w:rFonts w:asciiTheme="majorBidi" w:eastAsia="Times New Roman" w:hAnsiTheme="majorBidi" w:cstheme="majorBidi"/>
                <w:b/>
                <w:bCs/>
                <w:color w:val="000000"/>
                <w:sz w:val="20"/>
                <w:szCs w:val="20"/>
              </w:rPr>
              <w:t xml:space="preserve">Aps </w:t>
            </w:r>
            <w:r w:rsidRPr="002645F0">
              <w:rPr>
                <w:rFonts w:asciiTheme="majorBidi" w:eastAsia="Times New Roman" w:hAnsiTheme="majorBidi" w:cstheme="majorBidi"/>
                <w:b/>
                <w:color w:val="000000"/>
                <w:sz w:val="20"/>
                <w:szCs w:val="20"/>
              </w:rPr>
              <w:t>Napoli Pedala</w:t>
            </w:r>
            <w:r w:rsidRPr="002645F0">
              <w:rPr>
                <w:rFonts w:asciiTheme="majorBidi" w:eastAsia="Times New Roman" w:hAnsiTheme="majorBidi" w:cstheme="majorBidi"/>
                <w:color w:val="000000"/>
                <w:sz w:val="20"/>
                <w:szCs w:val="20"/>
              </w:rPr>
              <w:t xml:space="preserve"> realizza attività socio-culturali di sensibilizzazione sui temi della mobilità sostenibile e della ciclabilità urbana;</w:t>
            </w:r>
            <w:r w:rsidR="00A40253" w:rsidRPr="002645F0">
              <w:rPr>
                <w:rFonts w:asciiTheme="majorBidi" w:eastAsia="Times New Roman" w:hAnsiTheme="majorBidi" w:cstheme="majorBidi"/>
                <w:color w:val="000000"/>
                <w:sz w:val="20"/>
                <w:szCs w:val="20"/>
              </w:rPr>
              <w:t xml:space="preserve"> </w:t>
            </w:r>
            <w:r w:rsidR="00A40253" w:rsidRPr="002645F0">
              <w:rPr>
                <w:rFonts w:asciiTheme="majorBidi" w:eastAsia="Times New Roman" w:hAnsiTheme="majorBidi" w:cstheme="majorBidi"/>
                <w:b/>
                <w:bCs/>
                <w:color w:val="000000"/>
                <w:sz w:val="20"/>
                <w:szCs w:val="20"/>
              </w:rPr>
              <w:t>Associazione</w:t>
            </w:r>
            <w:r w:rsidR="00A40253" w:rsidRPr="002645F0">
              <w:rPr>
                <w:rFonts w:asciiTheme="majorBidi" w:eastAsia="Times New Roman" w:hAnsiTheme="majorBidi" w:cstheme="majorBidi"/>
                <w:color w:val="000000"/>
                <w:sz w:val="20"/>
                <w:szCs w:val="20"/>
              </w:rPr>
              <w:t xml:space="preserve"> </w:t>
            </w:r>
            <w:r w:rsidRPr="002645F0">
              <w:rPr>
                <w:rFonts w:asciiTheme="majorBidi" w:eastAsia="Times New Roman" w:hAnsiTheme="majorBidi" w:cstheme="majorBidi"/>
                <w:b/>
                <w:color w:val="000000"/>
                <w:sz w:val="20"/>
                <w:szCs w:val="20"/>
              </w:rPr>
              <w:t>Baracca dei buffoni</w:t>
            </w:r>
            <w:r w:rsidRPr="002645F0">
              <w:rPr>
                <w:rFonts w:asciiTheme="majorBidi" w:eastAsia="Times New Roman" w:hAnsiTheme="majorBidi" w:cstheme="majorBidi"/>
                <w:color w:val="000000"/>
                <w:sz w:val="20"/>
                <w:szCs w:val="20"/>
              </w:rPr>
              <w:t xml:space="preserve"> si occupa di promuovere la cultura attraverso percorsi teatrali e</w:t>
            </w:r>
            <w:r w:rsidR="00A40253" w:rsidRPr="002645F0">
              <w:rPr>
                <w:rFonts w:asciiTheme="majorBidi" w:eastAsia="Times New Roman" w:hAnsiTheme="majorBidi" w:cstheme="majorBidi"/>
                <w:color w:val="000000"/>
                <w:sz w:val="20"/>
                <w:szCs w:val="20"/>
              </w:rPr>
              <w:t xml:space="preserve"> </w:t>
            </w:r>
            <w:r w:rsidRPr="002645F0">
              <w:rPr>
                <w:rFonts w:asciiTheme="majorBidi" w:eastAsia="Times New Roman" w:hAnsiTheme="majorBidi" w:cstheme="majorBidi"/>
                <w:color w:val="000000"/>
                <w:sz w:val="20"/>
                <w:szCs w:val="20"/>
              </w:rPr>
              <w:t xml:space="preserve">di spettacolo dal vivo per incentivare la partecipazione delle nuove generazioni. </w:t>
            </w:r>
          </w:p>
          <w:p w14:paraId="74B283BE" w14:textId="1E961A9A" w:rsidR="00C65192" w:rsidRPr="002645F0" w:rsidRDefault="00C65192" w:rsidP="00C65192">
            <w:pPr>
              <w:pBdr>
                <w:top w:val="nil"/>
                <w:left w:val="nil"/>
                <w:bottom w:val="nil"/>
                <w:right w:val="nil"/>
                <w:between w:val="nil"/>
              </w:pBdr>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La condivisione dell’impegno a favore dei giovani spinge gli 8 enti promotori a co-progettare interventi comuni in grado di alimentare reciprocamente la proposta culturale che mettono in campo e potenziarne così gli effetti attraverso</w:t>
            </w:r>
            <w:r w:rsidR="00A40253" w:rsidRPr="002645F0">
              <w:rPr>
                <w:rFonts w:asciiTheme="majorBidi" w:eastAsia="Times New Roman" w:hAnsiTheme="majorBidi" w:cstheme="majorBidi"/>
                <w:color w:val="000000"/>
                <w:sz w:val="20"/>
                <w:szCs w:val="20"/>
              </w:rPr>
              <w:t xml:space="preserve"> </w:t>
            </w:r>
            <w:r w:rsidRPr="002645F0">
              <w:rPr>
                <w:rFonts w:asciiTheme="majorBidi" w:eastAsia="Times New Roman" w:hAnsiTheme="majorBidi" w:cstheme="majorBidi"/>
                <w:color w:val="000000"/>
                <w:sz w:val="20"/>
                <w:szCs w:val="20"/>
              </w:rPr>
              <w:t xml:space="preserve">un approccio reticolare. </w:t>
            </w:r>
          </w:p>
          <w:p w14:paraId="0390C8FE" w14:textId="77777777" w:rsidR="00320930" w:rsidRDefault="00320930" w:rsidP="00320930">
            <w:pPr>
              <w:tabs>
                <w:tab w:val="left" w:pos="834"/>
              </w:tabs>
              <w:rPr>
                <w:rFonts w:asciiTheme="majorBidi" w:eastAsia="Times New Roman" w:hAnsiTheme="majorBidi" w:cstheme="majorBidi"/>
                <w:sz w:val="20"/>
                <w:szCs w:val="20"/>
              </w:rPr>
            </w:pPr>
          </w:p>
          <w:p w14:paraId="625B10D3" w14:textId="77777777" w:rsidR="002645F0" w:rsidRPr="002645F0" w:rsidRDefault="002645F0" w:rsidP="00320930">
            <w:pPr>
              <w:tabs>
                <w:tab w:val="left" w:pos="834"/>
              </w:tabs>
              <w:rPr>
                <w:rFonts w:asciiTheme="majorBidi" w:eastAsia="Times New Roman" w:hAnsiTheme="majorBidi" w:cstheme="majorBidi"/>
                <w:sz w:val="20"/>
                <w:szCs w:val="20"/>
              </w:rPr>
            </w:pPr>
          </w:p>
          <w:p w14:paraId="5D6E273B" w14:textId="422E416D" w:rsidR="00FC32BC" w:rsidRPr="002645F0" w:rsidRDefault="00081E34" w:rsidP="00081E34">
            <w:pPr>
              <w:pStyle w:val="Paragrafoelenco"/>
              <w:numPr>
                <w:ilvl w:val="0"/>
                <w:numId w:val="39"/>
              </w:numPr>
              <w:tabs>
                <w:tab w:val="left" w:pos="834"/>
              </w:tabs>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lastRenderedPageBreak/>
              <w:t>Contesto</w:t>
            </w:r>
          </w:p>
          <w:p w14:paraId="65E3E63C" w14:textId="160F4A99" w:rsidR="00081E34" w:rsidRPr="002645F0" w:rsidRDefault="00081E34" w:rsidP="0096709C">
            <w:pPr>
              <w:tabs>
                <w:tab w:val="left" w:pos="834"/>
              </w:tabs>
              <w:rPr>
                <w:rFonts w:asciiTheme="majorBidi" w:eastAsia="Times New Roman" w:hAnsiTheme="majorBidi" w:cstheme="majorBidi"/>
                <w:sz w:val="20"/>
                <w:szCs w:val="20"/>
              </w:rPr>
            </w:pPr>
          </w:p>
          <w:p w14:paraId="3CFAA353" w14:textId="77777777" w:rsidR="002733F3" w:rsidRPr="002645F0" w:rsidRDefault="00320930" w:rsidP="00D7699D">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Napoli si presenta come una delle città più giovani del Paese con un’età media di 43,</w:t>
            </w:r>
            <w:r w:rsidR="00C65192" w:rsidRPr="002645F0">
              <w:rPr>
                <w:rFonts w:asciiTheme="majorBidi" w:eastAsia="Times New Roman" w:hAnsiTheme="majorBidi" w:cstheme="majorBidi"/>
                <w:sz w:val="20"/>
                <w:szCs w:val="20"/>
              </w:rPr>
              <w:t>4</w:t>
            </w:r>
            <w:r w:rsidRPr="002645F0">
              <w:rPr>
                <w:rFonts w:asciiTheme="majorBidi" w:eastAsia="Times New Roman" w:hAnsiTheme="majorBidi" w:cstheme="majorBidi"/>
                <w:sz w:val="20"/>
                <w:szCs w:val="20"/>
              </w:rPr>
              <w:t xml:space="preserve"> anni</w:t>
            </w:r>
            <w:r w:rsidR="00C65192" w:rsidRPr="002645F0">
              <w:rPr>
                <w:rFonts w:asciiTheme="majorBidi" w:eastAsia="Times New Roman" w:hAnsiTheme="majorBidi" w:cstheme="majorBidi"/>
                <w:sz w:val="20"/>
                <w:szCs w:val="20"/>
              </w:rPr>
              <w:t xml:space="preserve"> (Dati Istat 2023)</w:t>
            </w:r>
            <w:r w:rsidRPr="002645F0">
              <w:rPr>
                <w:rFonts w:asciiTheme="majorBidi" w:eastAsia="Times New Roman" w:hAnsiTheme="majorBidi" w:cstheme="majorBidi"/>
                <w:sz w:val="20"/>
                <w:szCs w:val="20"/>
              </w:rPr>
              <w:t>,</w:t>
            </w:r>
            <w:r w:rsidR="00C65192" w:rsidRPr="002645F0">
              <w:rPr>
                <w:rFonts w:asciiTheme="majorBidi" w:eastAsia="Times New Roman" w:hAnsiTheme="majorBidi" w:cstheme="majorBidi"/>
                <w:sz w:val="20"/>
                <w:szCs w:val="20"/>
              </w:rPr>
              <w:t xml:space="preserve"> in cui</w:t>
            </w:r>
            <w:r w:rsidRPr="002645F0">
              <w:rPr>
                <w:rFonts w:asciiTheme="majorBidi" w:eastAsia="Times New Roman" w:hAnsiTheme="majorBidi" w:cstheme="majorBidi"/>
                <w:sz w:val="20"/>
                <w:szCs w:val="20"/>
              </w:rPr>
              <w:t xml:space="preserve"> un quarto della popolazione residente è composta da giovani di età compresa tra i 14 e 35 anni</w:t>
            </w:r>
            <w:r w:rsidR="00C65192" w:rsidRPr="002645F0">
              <w:rPr>
                <w:rFonts w:asciiTheme="majorBidi" w:eastAsia="Times New Roman" w:hAnsiTheme="majorBidi" w:cstheme="majorBidi"/>
                <w:sz w:val="20"/>
                <w:szCs w:val="20"/>
              </w:rPr>
              <w:t>.</w:t>
            </w:r>
            <w:r w:rsidRPr="002645F0">
              <w:rPr>
                <w:rFonts w:asciiTheme="majorBidi" w:eastAsia="Times New Roman" w:hAnsiTheme="majorBidi" w:cstheme="majorBidi"/>
                <w:sz w:val="20"/>
                <w:szCs w:val="20"/>
              </w:rPr>
              <w:t xml:space="preserve"> Secondo l'ultimo rapporto Istat 202</w:t>
            </w:r>
            <w:r w:rsidR="00C65192" w:rsidRPr="002645F0">
              <w:rPr>
                <w:rFonts w:asciiTheme="majorBidi" w:eastAsia="Times New Roman" w:hAnsiTheme="majorBidi" w:cstheme="majorBidi"/>
                <w:sz w:val="20"/>
                <w:szCs w:val="20"/>
              </w:rPr>
              <w:t>5 sono oltre 14 milioni le persone a rischio povertà o esclusione sociale, il 23,1%</w:t>
            </w:r>
            <w:r w:rsidR="00D7699D" w:rsidRPr="002645F0">
              <w:rPr>
                <w:rFonts w:asciiTheme="majorBidi" w:eastAsia="Times New Roman" w:hAnsiTheme="majorBidi" w:cstheme="majorBidi"/>
                <w:sz w:val="20"/>
                <w:szCs w:val="20"/>
              </w:rPr>
              <w:t xml:space="preserve">, le famiglie con minori restano le più esposte, tra queste l’incidenza di povertà assoluta raggiunge il 12,4 per cento (13,8 per cento a livello individuale), con un incremento di oltre 4 punti negli ultimi 10 anni. I minori in povertà assoluta sono circa 1,3 milioni e il livello di istruzione è il fattore che incide di più sul rischio di povertà ed emarginazione, con il 13% per chi possiede solo la licenza media a fronte del 4,6% di chi possiede almeno un diploma. </w:t>
            </w:r>
            <w:r w:rsidRPr="002645F0">
              <w:rPr>
                <w:rFonts w:asciiTheme="majorBidi" w:eastAsia="Times New Roman" w:hAnsiTheme="majorBidi" w:cstheme="majorBidi"/>
                <w:sz w:val="20"/>
                <w:szCs w:val="20"/>
              </w:rPr>
              <w:t>Napoli, purtroppo, si ritrova ad essere la provincia italiana con più famiglie numerose</w:t>
            </w:r>
            <w:r w:rsidR="00803F90" w:rsidRPr="002645F0">
              <w:rPr>
                <w:rFonts w:asciiTheme="majorBidi" w:eastAsia="Times New Roman" w:hAnsiTheme="majorBidi" w:cstheme="majorBidi"/>
                <w:sz w:val="20"/>
                <w:szCs w:val="20"/>
              </w:rPr>
              <w:t>,</w:t>
            </w:r>
            <w:r w:rsidRPr="002645F0">
              <w:rPr>
                <w:rFonts w:asciiTheme="majorBidi" w:eastAsia="Times New Roman" w:hAnsiTheme="majorBidi" w:cstheme="majorBidi"/>
                <w:sz w:val="20"/>
                <w:szCs w:val="20"/>
              </w:rPr>
              <w:t xml:space="preserve"> quelle con 3 minori rappresentano ben l’8,7% del totale. La città metropolitana di Napoli è poi l'unica a superare la media regionale di abbandoni scolastici (19%),</w:t>
            </w:r>
            <w:r w:rsidR="00803F90" w:rsidRPr="002645F0">
              <w:rPr>
                <w:rFonts w:asciiTheme="majorBidi" w:eastAsia="Times New Roman" w:hAnsiTheme="majorBidi" w:cstheme="majorBidi"/>
                <w:sz w:val="20"/>
                <w:szCs w:val="20"/>
              </w:rPr>
              <w:t xml:space="preserve"> i</w:t>
            </w:r>
            <w:r w:rsidRPr="002645F0">
              <w:rPr>
                <w:rFonts w:asciiTheme="majorBidi" w:eastAsia="Times New Roman" w:hAnsiTheme="majorBidi" w:cstheme="majorBidi"/>
                <w:sz w:val="20"/>
                <w:szCs w:val="20"/>
              </w:rPr>
              <w:t>l tasso di dispersione scolastica è tra i più alti d’Italia con il 23% (Rapporto Svimez 2023) di giovani che abbandonano gli studi dopo la licenza media</w:t>
            </w:r>
            <w:r w:rsidR="00803F90" w:rsidRPr="002645F0">
              <w:rPr>
                <w:rFonts w:asciiTheme="majorBidi" w:eastAsia="Times New Roman" w:hAnsiTheme="majorBidi" w:cstheme="majorBidi"/>
                <w:sz w:val="20"/>
                <w:szCs w:val="20"/>
              </w:rPr>
              <w:t xml:space="preserve">, confermato da un recente report del Ministero dell’Istruzione </w:t>
            </w:r>
            <w:r w:rsidR="0095641C" w:rsidRPr="002645F0">
              <w:rPr>
                <w:rFonts w:asciiTheme="majorBidi" w:eastAsia="Times New Roman" w:hAnsiTheme="majorBidi" w:cstheme="majorBidi"/>
                <w:sz w:val="20"/>
                <w:szCs w:val="20"/>
              </w:rPr>
              <w:t>sulla</w:t>
            </w:r>
            <w:r w:rsidR="00803F90" w:rsidRPr="002645F0">
              <w:rPr>
                <w:rFonts w:asciiTheme="majorBidi" w:eastAsia="Times New Roman" w:hAnsiTheme="majorBidi" w:cstheme="majorBidi"/>
                <w:sz w:val="20"/>
                <w:szCs w:val="20"/>
              </w:rPr>
              <w:t xml:space="preserve"> prima parte dell’anno scolastico 2023-24, </w:t>
            </w:r>
            <w:r w:rsidR="0095641C" w:rsidRPr="002645F0">
              <w:rPr>
                <w:rFonts w:asciiTheme="majorBidi" w:eastAsia="Times New Roman" w:hAnsiTheme="majorBidi" w:cstheme="majorBidi"/>
                <w:sz w:val="20"/>
                <w:szCs w:val="20"/>
              </w:rPr>
              <w:t xml:space="preserve">nel quale </w:t>
            </w:r>
            <w:r w:rsidR="00803F90" w:rsidRPr="002645F0">
              <w:rPr>
                <w:rFonts w:asciiTheme="majorBidi" w:eastAsia="Times New Roman" w:hAnsiTheme="majorBidi" w:cstheme="majorBidi"/>
                <w:sz w:val="20"/>
                <w:szCs w:val="20"/>
              </w:rPr>
              <w:t>su 18.860 studenti iscritti nei primi due anni dei licei, 681 non hanno mai frequentato le lezioni, 1.777 hanno avuto tra il 25% e il 50% di assenze, e 774 hanno superato il 50% di assenze</w:t>
            </w:r>
            <w:r w:rsidR="0095641C" w:rsidRPr="002645F0">
              <w:rPr>
                <w:rFonts w:asciiTheme="majorBidi" w:eastAsia="Times New Roman" w:hAnsiTheme="majorBidi" w:cstheme="majorBidi"/>
                <w:sz w:val="20"/>
                <w:szCs w:val="20"/>
              </w:rPr>
              <w:t xml:space="preserve">. </w:t>
            </w:r>
            <w:r w:rsidRPr="002645F0">
              <w:rPr>
                <w:rFonts w:asciiTheme="majorBidi" w:eastAsia="Times New Roman" w:hAnsiTheme="majorBidi" w:cstheme="majorBidi"/>
                <w:sz w:val="20"/>
                <w:szCs w:val="20"/>
              </w:rPr>
              <w:t xml:space="preserve">L’offerta di posti negli asili nido è di </w:t>
            </w:r>
            <w:r w:rsidR="00307821" w:rsidRPr="002645F0">
              <w:rPr>
                <w:rFonts w:asciiTheme="majorBidi" w:eastAsia="Times New Roman" w:hAnsiTheme="majorBidi" w:cstheme="majorBidi"/>
                <w:sz w:val="20"/>
                <w:szCs w:val="20"/>
              </w:rPr>
              <w:t>circa</w:t>
            </w:r>
            <w:r w:rsidRPr="002645F0">
              <w:rPr>
                <w:rFonts w:asciiTheme="majorBidi" w:eastAsia="Times New Roman" w:hAnsiTheme="majorBidi" w:cstheme="majorBidi"/>
                <w:sz w:val="20"/>
                <w:szCs w:val="20"/>
              </w:rPr>
              <w:t xml:space="preserve"> 10 posti ogni 100 minori resident</w:t>
            </w:r>
            <w:r w:rsidR="00307821" w:rsidRPr="002645F0">
              <w:rPr>
                <w:rFonts w:asciiTheme="majorBidi" w:eastAsia="Times New Roman" w:hAnsiTheme="majorBidi" w:cstheme="majorBidi"/>
                <w:sz w:val="20"/>
                <w:szCs w:val="20"/>
              </w:rPr>
              <w:t xml:space="preserve">i, nell’ultimo anno scolastico 1350 minori sono rimasti fuori dai nidi in città, mentre solo 4,8% dei bambini hanno usufruito dei servizi comunali per l’infanzia (dati Istat). </w:t>
            </w:r>
            <w:r w:rsidRPr="002645F0">
              <w:rPr>
                <w:rFonts w:asciiTheme="majorBidi" w:eastAsia="Times New Roman" w:hAnsiTheme="majorBidi" w:cstheme="majorBidi"/>
                <w:sz w:val="20"/>
                <w:szCs w:val="20"/>
              </w:rPr>
              <w:t>Ciò si allinea anche al dato</w:t>
            </w:r>
            <w:r w:rsidR="00307821" w:rsidRPr="002645F0">
              <w:rPr>
                <w:rFonts w:asciiTheme="majorBidi" w:eastAsia="Times New Roman" w:hAnsiTheme="majorBidi" w:cstheme="majorBidi"/>
                <w:sz w:val="20"/>
                <w:szCs w:val="20"/>
              </w:rPr>
              <w:t>, secondo l’Istat, del</w:t>
            </w:r>
            <w:r w:rsidRPr="002645F0">
              <w:rPr>
                <w:rFonts w:asciiTheme="majorBidi" w:eastAsia="Times New Roman" w:hAnsiTheme="majorBidi" w:cstheme="majorBidi"/>
                <w:sz w:val="20"/>
                <w:szCs w:val="20"/>
              </w:rPr>
              <w:t xml:space="preserve"> 2</w:t>
            </w:r>
            <w:r w:rsidR="00307821" w:rsidRPr="002645F0">
              <w:rPr>
                <w:rFonts w:asciiTheme="majorBidi" w:eastAsia="Times New Roman" w:hAnsiTheme="majorBidi" w:cstheme="majorBidi"/>
                <w:sz w:val="20"/>
                <w:szCs w:val="20"/>
              </w:rPr>
              <w:t>4</w:t>
            </w:r>
            <w:r w:rsidRPr="002645F0">
              <w:rPr>
                <w:rFonts w:asciiTheme="majorBidi" w:eastAsia="Times New Roman" w:hAnsiTheme="majorBidi" w:cstheme="majorBidi"/>
                <w:sz w:val="20"/>
                <w:szCs w:val="20"/>
              </w:rPr>
              <w:t>% di giovani laureati dai 25 ai 39 anni collocando Napoli all’7</w:t>
            </w:r>
            <w:r w:rsidR="00307821" w:rsidRPr="002645F0">
              <w:rPr>
                <w:rFonts w:asciiTheme="majorBidi" w:eastAsia="Times New Roman" w:hAnsiTheme="majorBidi" w:cstheme="majorBidi"/>
                <w:sz w:val="20"/>
                <w:szCs w:val="20"/>
              </w:rPr>
              <w:t>6</w:t>
            </w:r>
            <w:r w:rsidRPr="002645F0">
              <w:rPr>
                <w:rFonts w:asciiTheme="majorBidi" w:eastAsia="Times New Roman" w:hAnsiTheme="majorBidi" w:cstheme="majorBidi"/>
                <w:sz w:val="20"/>
                <w:szCs w:val="20"/>
              </w:rPr>
              <w:t xml:space="preserve">° </w:t>
            </w:r>
            <w:r w:rsidR="00307821" w:rsidRPr="002645F0">
              <w:rPr>
                <w:rFonts w:asciiTheme="majorBidi" w:eastAsia="Times New Roman" w:hAnsiTheme="majorBidi" w:cstheme="majorBidi"/>
                <w:sz w:val="20"/>
                <w:szCs w:val="20"/>
              </w:rPr>
              <w:t xml:space="preserve">posto nell’indagine de Il Sole 24 ore sulla qualità della vita, </w:t>
            </w:r>
            <w:r w:rsidR="00A72C90" w:rsidRPr="002645F0">
              <w:rPr>
                <w:rFonts w:asciiTheme="majorBidi" w:eastAsia="Times New Roman" w:hAnsiTheme="majorBidi" w:cstheme="majorBidi"/>
                <w:sz w:val="20"/>
                <w:szCs w:val="20"/>
              </w:rPr>
              <w:t>mentre la città si ritrova addirittura ultima per disoccupazione giovanile al 30,7%, a cui è speculare</w:t>
            </w:r>
            <w:r w:rsidRPr="002645F0">
              <w:rPr>
                <w:rFonts w:asciiTheme="majorBidi" w:eastAsia="Times New Roman" w:hAnsiTheme="majorBidi" w:cstheme="majorBidi"/>
                <w:sz w:val="20"/>
                <w:szCs w:val="20"/>
              </w:rPr>
              <w:t xml:space="preserve"> di 33,2% di giovani NEET</w:t>
            </w:r>
            <w:r w:rsidR="00A72C90" w:rsidRPr="002645F0">
              <w:rPr>
                <w:rFonts w:asciiTheme="majorBidi" w:eastAsia="Times New Roman" w:hAnsiTheme="majorBidi" w:cstheme="majorBidi"/>
                <w:sz w:val="20"/>
                <w:szCs w:val="20"/>
              </w:rPr>
              <w:t>.</w:t>
            </w:r>
            <w:r w:rsidR="00307821" w:rsidRPr="002645F0">
              <w:rPr>
                <w:rFonts w:asciiTheme="majorBidi" w:eastAsia="Times New Roman" w:hAnsiTheme="majorBidi" w:cstheme="majorBidi"/>
                <w:sz w:val="20"/>
                <w:szCs w:val="20"/>
              </w:rPr>
              <w:t xml:space="preserve"> </w:t>
            </w:r>
            <w:r w:rsidRPr="002645F0">
              <w:rPr>
                <w:rFonts w:asciiTheme="majorBidi" w:eastAsia="Times New Roman" w:hAnsiTheme="majorBidi" w:cstheme="majorBidi"/>
                <w:sz w:val="20"/>
                <w:szCs w:val="20"/>
              </w:rPr>
              <w:t xml:space="preserve"> </w:t>
            </w:r>
          </w:p>
          <w:p w14:paraId="4F72291B" w14:textId="77777777" w:rsidR="00347795" w:rsidRPr="002645F0" w:rsidRDefault="00347795" w:rsidP="00347795">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Per quanto riguarda </w:t>
            </w:r>
            <w:r w:rsidRPr="002645F0">
              <w:rPr>
                <w:rFonts w:asciiTheme="majorBidi" w:eastAsia="Times New Roman" w:hAnsiTheme="majorBidi" w:cstheme="majorBidi"/>
                <w:color w:val="000000"/>
                <w:sz w:val="20"/>
                <w:szCs w:val="20"/>
              </w:rPr>
              <w:t xml:space="preserve">la situazione giovanile nelle comunità straniere, oggi la popolazione straniera </w:t>
            </w:r>
            <w:r w:rsidRPr="002645F0">
              <w:rPr>
                <w:rFonts w:asciiTheme="majorBidi" w:eastAsia="Times New Roman" w:hAnsiTheme="majorBidi" w:cstheme="majorBidi"/>
                <w:sz w:val="20"/>
                <w:szCs w:val="20"/>
              </w:rPr>
              <w:t>a</w:t>
            </w:r>
            <w:r w:rsidRPr="002645F0">
              <w:rPr>
                <w:rFonts w:asciiTheme="majorBidi" w:eastAsia="Times New Roman" w:hAnsiTheme="majorBidi" w:cstheme="majorBidi"/>
                <w:color w:val="000000"/>
                <w:sz w:val="20"/>
                <w:szCs w:val="20"/>
              </w:rPr>
              <w:t xml:space="preserve"> Napoli è arrivata a </w:t>
            </w:r>
            <w:r w:rsidRPr="002645F0">
              <w:rPr>
                <w:rFonts w:asciiTheme="majorBidi" w:eastAsia="Times New Roman" w:hAnsiTheme="majorBidi" w:cstheme="majorBidi"/>
                <w:sz w:val="20"/>
                <w:szCs w:val="20"/>
              </w:rPr>
              <w:t>132</w:t>
            </w:r>
            <w:r w:rsidRPr="002645F0">
              <w:rPr>
                <w:rFonts w:asciiTheme="majorBidi" w:eastAsia="Times New Roman" w:hAnsiTheme="majorBidi" w:cstheme="majorBidi"/>
                <w:color w:val="000000"/>
                <w:sz w:val="20"/>
                <w:szCs w:val="20"/>
              </w:rPr>
              <w:t>.</w:t>
            </w:r>
            <w:r w:rsidRPr="002645F0">
              <w:rPr>
                <w:rFonts w:asciiTheme="majorBidi" w:eastAsia="Times New Roman" w:hAnsiTheme="majorBidi" w:cstheme="majorBidi"/>
                <w:sz w:val="20"/>
                <w:szCs w:val="20"/>
              </w:rPr>
              <w:t>430 (dossier 2024 del centro studi e ricerche IDOS), il 49,9% di tutti gli immigrati residenti in Campania, di questi il 79,7% sono cittadini non comunitari, mentr</w:t>
            </w:r>
            <w:r w:rsidRPr="002645F0">
              <w:rPr>
                <w:rFonts w:asciiTheme="majorBidi" w:eastAsia="Times New Roman" w:hAnsiTheme="majorBidi" w:cstheme="majorBidi"/>
                <w:color w:val="000000"/>
                <w:sz w:val="20"/>
                <w:szCs w:val="20"/>
              </w:rPr>
              <w:t>e i minori stranieri sono ben 15.574 (Report Ministero del lavoro e delle politiche sociali 2023) di cui ben 13.421 non comunitari.</w:t>
            </w:r>
          </w:p>
          <w:p w14:paraId="7D556741" w14:textId="1DA427AD" w:rsidR="00320930" w:rsidRPr="002645F0" w:rsidRDefault="00320930" w:rsidP="0032093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L’offerta culturale nella città di Napoli è al</w:t>
            </w:r>
            <w:r w:rsidR="00A72C90" w:rsidRPr="002645F0">
              <w:rPr>
                <w:rFonts w:asciiTheme="majorBidi" w:eastAsia="Times New Roman" w:hAnsiTheme="majorBidi" w:cstheme="majorBidi"/>
                <w:sz w:val="20"/>
                <w:szCs w:val="20"/>
              </w:rPr>
              <w:t>l’80</w:t>
            </w:r>
            <w:r w:rsidRPr="002645F0">
              <w:rPr>
                <w:rFonts w:asciiTheme="majorBidi" w:eastAsia="Times New Roman" w:hAnsiTheme="majorBidi" w:cstheme="majorBidi"/>
                <w:sz w:val="20"/>
                <w:szCs w:val="20"/>
              </w:rPr>
              <w:t xml:space="preserve">° posto tra le province italiane con </w:t>
            </w:r>
            <w:r w:rsidR="00A72C90" w:rsidRPr="002645F0">
              <w:rPr>
                <w:rFonts w:asciiTheme="majorBidi" w:eastAsia="Times New Roman" w:hAnsiTheme="majorBidi" w:cstheme="majorBidi"/>
                <w:sz w:val="20"/>
                <w:szCs w:val="20"/>
              </w:rPr>
              <w:t>41,7</w:t>
            </w:r>
            <w:r w:rsidRPr="002645F0">
              <w:rPr>
                <w:rFonts w:asciiTheme="majorBidi" w:eastAsia="Times New Roman" w:hAnsiTheme="majorBidi" w:cstheme="majorBidi"/>
                <w:sz w:val="20"/>
                <w:szCs w:val="20"/>
              </w:rPr>
              <w:t xml:space="preserve"> spettacoli ogni mille abitanti. Nell’area sono presenti 66 biblioteche delle quali solo 2 dichiarano </w:t>
            </w:r>
            <w:r w:rsidR="009D0D54" w:rsidRPr="002645F0">
              <w:rPr>
                <w:rFonts w:asciiTheme="majorBidi" w:eastAsia="Times New Roman" w:hAnsiTheme="majorBidi" w:cstheme="majorBidi"/>
                <w:sz w:val="20"/>
                <w:szCs w:val="20"/>
              </w:rPr>
              <w:t>che, come propria categoria di utenza prioritaria,</w:t>
            </w:r>
            <w:r w:rsidRPr="002645F0">
              <w:rPr>
                <w:rFonts w:asciiTheme="majorBidi" w:eastAsia="Times New Roman" w:hAnsiTheme="majorBidi" w:cstheme="majorBidi"/>
                <w:sz w:val="20"/>
                <w:szCs w:val="20"/>
              </w:rPr>
              <w:t xml:space="preserve"> bambini e ragazzi (fonte Openpolis). L’indice di lettura in città è tra i più bassi d’Italia con 5 copie diffuse ogni 1000 abitanti (fonte Ads), mentre sono presenti 8,3 librerie ogni 100.000 abitanti (Infocamere). Nell’area di Napoli, infine, sono attive con continuità, tra grandi difficoltà, solo </w:t>
            </w:r>
            <w:r w:rsidR="00A72C90" w:rsidRPr="002645F0">
              <w:rPr>
                <w:rFonts w:asciiTheme="majorBidi" w:eastAsia="Times New Roman" w:hAnsiTheme="majorBidi" w:cstheme="majorBidi"/>
                <w:sz w:val="20"/>
                <w:szCs w:val="20"/>
              </w:rPr>
              <w:t>9</w:t>
            </w:r>
            <w:r w:rsidRPr="002645F0">
              <w:rPr>
                <w:rFonts w:asciiTheme="majorBidi" w:eastAsia="Times New Roman" w:hAnsiTheme="majorBidi" w:cstheme="majorBidi"/>
                <w:sz w:val="20"/>
                <w:szCs w:val="20"/>
              </w:rPr>
              <w:t xml:space="preserve"> sale cinematografiche.</w:t>
            </w:r>
          </w:p>
          <w:p w14:paraId="4568015A" w14:textId="0AD6A1DF" w:rsidR="00C61181" w:rsidRPr="002645F0" w:rsidRDefault="00320930" w:rsidP="00320930">
            <w:pPr>
              <w:pBdr>
                <w:top w:val="nil"/>
                <w:left w:val="nil"/>
                <w:bottom w:val="nil"/>
                <w:right w:val="nil"/>
                <w:between w:val="nil"/>
              </w:pBdr>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Il pro</w:t>
            </w:r>
            <w:r w:rsidR="00091191" w:rsidRPr="002645F0">
              <w:rPr>
                <w:rFonts w:asciiTheme="majorBidi" w:eastAsia="Times New Roman" w:hAnsiTheme="majorBidi" w:cstheme="majorBidi"/>
                <w:color w:val="000000"/>
                <w:sz w:val="20"/>
                <w:szCs w:val="20"/>
              </w:rPr>
              <w:t>g</w:t>
            </w:r>
            <w:r w:rsidRPr="002645F0">
              <w:rPr>
                <w:rFonts w:asciiTheme="majorBidi" w:eastAsia="Times New Roman" w:hAnsiTheme="majorBidi" w:cstheme="majorBidi"/>
                <w:color w:val="000000"/>
                <w:sz w:val="20"/>
                <w:szCs w:val="20"/>
              </w:rPr>
              <w:t xml:space="preserve">etto </w:t>
            </w:r>
            <w:r w:rsidR="00A72C90" w:rsidRPr="002645F0">
              <w:rPr>
                <w:rFonts w:asciiTheme="majorBidi" w:eastAsia="Times New Roman" w:hAnsiTheme="majorBidi" w:cstheme="majorBidi"/>
                <w:color w:val="000000"/>
                <w:sz w:val="20"/>
                <w:szCs w:val="20"/>
              </w:rPr>
              <w:t>intende</w:t>
            </w:r>
            <w:r w:rsidRPr="002645F0">
              <w:rPr>
                <w:rFonts w:asciiTheme="majorBidi" w:eastAsia="Times New Roman" w:hAnsiTheme="majorBidi" w:cstheme="majorBidi"/>
                <w:color w:val="000000"/>
                <w:sz w:val="20"/>
                <w:szCs w:val="20"/>
              </w:rPr>
              <w:t xml:space="preserve"> inserisce in questa situazione intervenendo in quattro municipalità della città di Napoli</w:t>
            </w:r>
            <w:r w:rsidR="00A72C90" w:rsidRPr="002645F0">
              <w:rPr>
                <w:rFonts w:asciiTheme="majorBidi" w:eastAsia="Times New Roman" w:hAnsiTheme="majorBidi" w:cstheme="majorBidi"/>
                <w:color w:val="000000"/>
                <w:sz w:val="20"/>
                <w:szCs w:val="20"/>
              </w:rPr>
              <w:t xml:space="preserve"> e nel Comune di Arzano</w:t>
            </w:r>
            <w:r w:rsidR="00C61181" w:rsidRPr="002645F0">
              <w:rPr>
                <w:rFonts w:asciiTheme="majorBidi" w:eastAsia="Times New Roman" w:hAnsiTheme="majorBidi" w:cstheme="majorBidi"/>
                <w:sz w:val="20"/>
                <w:szCs w:val="20"/>
              </w:rPr>
              <w:t>.</w:t>
            </w:r>
            <w:r w:rsidR="00C61181" w:rsidRPr="002645F0">
              <w:rPr>
                <w:rFonts w:asciiTheme="majorBidi" w:eastAsia="Times New Roman" w:hAnsiTheme="majorBidi" w:cstheme="majorBidi"/>
                <w:color w:val="000000"/>
                <w:sz w:val="20"/>
                <w:szCs w:val="20"/>
              </w:rPr>
              <w:t xml:space="preserve"> </w:t>
            </w:r>
          </w:p>
          <w:p w14:paraId="339ADCF4" w14:textId="224BAAB6" w:rsidR="00320930" w:rsidRPr="002645F0" w:rsidRDefault="00C61181" w:rsidP="00320930">
            <w:pPr>
              <w:pBdr>
                <w:top w:val="nil"/>
                <w:left w:val="nil"/>
                <w:bottom w:val="nil"/>
                <w:right w:val="nil"/>
                <w:between w:val="nil"/>
              </w:pBdr>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 xml:space="preserve">Per quanto riguarda la </w:t>
            </w:r>
            <w:r w:rsidR="00320930" w:rsidRPr="002645F0">
              <w:rPr>
                <w:rFonts w:asciiTheme="majorBidi" w:eastAsia="Times New Roman" w:hAnsiTheme="majorBidi" w:cstheme="majorBidi"/>
                <w:color w:val="000000"/>
                <w:sz w:val="20"/>
                <w:szCs w:val="20"/>
              </w:rPr>
              <w:t xml:space="preserve">città di Napoli </w:t>
            </w:r>
            <w:r w:rsidRPr="002645F0">
              <w:rPr>
                <w:rFonts w:asciiTheme="majorBidi" w:eastAsia="Times New Roman" w:hAnsiTheme="majorBidi" w:cstheme="majorBidi"/>
                <w:color w:val="000000"/>
                <w:sz w:val="20"/>
                <w:szCs w:val="20"/>
              </w:rPr>
              <w:t>si tratta di</w:t>
            </w:r>
            <w:r w:rsidR="00320930" w:rsidRPr="002645F0">
              <w:rPr>
                <w:rFonts w:asciiTheme="majorBidi" w:eastAsia="Times New Roman" w:hAnsiTheme="majorBidi" w:cstheme="majorBidi"/>
                <w:color w:val="000000"/>
                <w:sz w:val="20"/>
                <w:szCs w:val="20"/>
              </w:rPr>
              <w:t xml:space="preserve"> aree contigue che dal centro si spostano verso la parte orientale della città, in particolare nella II, III, IV e VI Municipalità che raccolgono quasi la metà della popolazione cittadina con circa 400 mila abitanti. Si tratta di una vasta area caratterizzata da fenomeni complessi: le municipalità che rientrano nell’area del centro storico (seconda e quarta) stanno vivendo un processo di turistificazione urbana</w:t>
            </w:r>
            <w:r w:rsidRPr="002645F0">
              <w:rPr>
                <w:rFonts w:asciiTheme="majorBidi" w:eastAsia="Times New Roman" w:hAnsiTheme="majorBidi" w:cstheme="majorBidi"/>
                <w:color w:val="000000"/>
                <w:sz w:val="20"/>
                <w:szCs w:val="20"/>
              </w:rPr>
              <w:t xml:space="preserve"> </w:t>
            </w:r>
            <w:r w:rsidR="00320930" w:rsidRPr="002645F0">
              <w:rPr>
                <w:rFonts w:asciiTheme="majorBidi" w:eastAsia="Times New Roman" w:hAnsiTheme="majorBidi" w:cstheme="majorBidi"/>
                <w:color w:val="000000"/>
                <w:sz w:val="20"/>
                <w:szCs w:val="20"/>
              </w:rPr>
              <w:t>che sta acuendo l’esclusione di parti della popolazione</w:t>
            </w:r>
            <w:r w:rsidRPr="002645F0">
              <w:rPr>
                <w:rFonts w:asciiTheme="majorBidi" w:eastAsia="Times New Roman" w:hAnsiTheme="majorBidi" w:cstheme="majorBidi"/>
                <w:color w:val="000000"/>
                <w:sz w:val="20"/>
                <w:szCs w:val="20"/>
              </w:rPr>
              <w:t>,</w:t>
            </w:r>
            <w:r w:rsidR="00320930" w:rsidRPr="002645F0">
              <w:rPr>
                <w:rFonts w:asciiTheme="majorBidi" w:eastAsia="Times New Roman" w:hAnsiTheme="majorBidi" w:cstheme="majorBidi"/>
                <w:color w:val="000000"/>
                <w:sz w:val="20"/>
                <w:szCs w:val="20"/>
              </w:rPr>
              <w:t xml:space="preserve"> in particolare sul piano dell’accesso alla casa e della fruizione culturale con una forte riduzione degli spazi di socialità e aggregazione soprattutto di quelli dedicati ai giovani; la terza municipalità, che vive una condizione particolare in quanto, pur essendo nel centro cittadino ne risulta esclusa per questioni urbanistiche, si trova</w:t>
            </w:r>
            <w:r w:rsidRPr="002645F0">
              <w:rPr>
                <w:rFonts w:asciiTheme="majorBidi" w:eastAsia="Times New Roman" w:hAnsiTheme="majorBidi" w:cstheme="majorBidi"/>
                <w:color w:val="000000"/>
                <w:sz w:val="20"/>
                <w:szCs w:val="20"/>
              </w:rPr>
              <w:t>, invece,</w:t>
            </w:r>
            <w:r w:rsidR="00320930" w:rsidRPr="002645F0">
              <w:rPr>
                <w:rFonts w:asciiTheme="majorBidi" w:eastAsia="Times New Roman" w:hAnsiTheme="majorBidi" w:cstheme="majorBidi"/>
                <w:color w:val="000000"/>
                <w:sz w:val="20"/>
                <w:szCs w:val="20"/>
              </w:rPr>
              <w:t xml:space="preserve"> i</w:t>
            </w:r>
            <w:r w:rsidRPr="002645F0">
              <w:rPr>
                <w:rFonts w:asciiTheme="majorBidi" w:eastAsia="Times New Roman" w:hAnsiTheme="majorBidi" w:cstheme="majorBidi"/>
                <w:color w:val="000000"/>
                <w:sz w:val="20"/>
                <w:szCs w:val="20"/>
              </w:rPr>
              <w:t>n</w:t>
            </w:r>
            <w:r w:rsidR="00320930" w:rsidRPr="002645F0">
              <w:rPr>
                <w:rFonts w:asciiTheme="majorBidi" w:eastAsia="Times New Roman" w:hAnsiTheme="majorBidi" w:cstheme="majorBidi"/>
                <w:color w:val="000000"/>
                <w:sz w:val="20"/>
                <w:szCs w:val="20"/>
              </w:rPr>
              <w:t xml:space="preserve"> una fase di transizione </w:t>
            </w:r>
            <w:r w:rsidR="00320930" w:rsidRPr="002645F0">
              <w:rPr>
                <w:rFonts w:asciiTheme="majorBidi" w:eastAsia="Times New Roman" w:hAnsiTheme="majorBidi" w:cstheme="majorBidi"/>
                <w:sz w:val="20"/>
                <w:szCs w:val="20"/>
              </w:rPr>
              <w:t xml:space="preserve">in cui su di un tessuto sociale complicato, con forti di rischi di marginalità per larghe fasce di popolazione, si stanno </w:t>
            </w:r>
            <w:r w:rsidR="00320930" w:rsidRPr="002645F0">
              <w:rPr>
                <w:rFonts w:asciiTheme="majorBidi" w:eastAsia="Times New Roman" w:hAnsiTheme="majorBidi" w:cstheme="majorBidi"/>
                <w:color w:val="000000"/>
                <w:sz w:val="20"/>
                <w:szCs w:val="20"/>
              </w:rPr>
              <w:t xml:space="preserve">ormai innestando gli stessi fenomeni </w:t>
            </w:r>
            <w:r w:rsidRPr="002645F0">
              <w:rPr>
                <w:rFonts w:asciiTheme="majorBidi" w:eastAsia="Times New Roman" w:hAnsiTheme="majorBidi" w:cstheme="majorBidi"/>
                <w:color w:val="000000"/>
                <w:sz w:val="20"/>
                <w:szCs w:val="20"/>
              </w:rPr>
              <w:t>legati al turismo di massa</w:t>
            </w:r>
            <w:r w:rsidR="00320930" w:rsidRPr="002645F0">
              <w:rPr>
                <w:rFonts w:asciiTheme="majorBidi" w:eastAsia="Times New Roman" w:hAnsiTheme="majorBidi" w:cstheme="majorBidi"/>
                <w:color w:val="000000"/>
                <w:sz w:val="20"/>
                <w:szCs w:val="20"/>
              </w:rPr>
              <w:t>; la sesta municipalità presenta</w:t>
            </w:r>
            <w:r w:rsidRPr="002645F0">
              <w:rPr>
                <w:rFonts w:asciiTheme="majorBidi" w:eastAsia="Times New Roman" w:hAnsiTheme="majorBidi" w:cstheme="majorBidi"/>
                <w:color w:val="000000"/>
                <w:sz w:val="20"/>
                <w:szCs w:val="20"/>
              </w:rPr>
              <w:t xml:space="preserve"> ancora</w:t>
            </w:r>
            <w:r w:rsidR="00320930" w:rsidRPr="002645F0">
              <w:rPr>
                <w:rFonts w:asciiTheme="majorBidi" w:eastAsia="Times New Roman" w:hAnsiTheme="majorBidi" w:cstheme="majorBidi"/>
                <w:color w:val="000000"/>
                <w:sz w:val="20"/>
                <w:szCs w:val="20"/>
              </w:rPr>
              <w:t xml:space="preserve"> croniche fragilità socio-culturali legate alla scarsità di luoghi di aggregazione e socializzazione. L’intera area si caratterizza per l’alto tasso di disoccupazione, in particolare di quella giovanile, I servizi sociali e culturali presenti non sono sufficienti a rispondere ai bisogni delle persone che esprimono fragilità maggiori; l’accesso limitato a questi servizi colpisce in maniera particolare i minori e i giovani. Appare evidente la necessità di investire sullo sviluppo globale delle competenze attraverso percorsi innovativi di contrasto alla povertà educativa e di accompagnamento all’età adulta.  </w:t>
            </w:r>
          </w:p>
          <w:p w14:paraId="7F1BD1AB" w14:textId="1593B1B4" w:rsidR="00320930" w:rsidRPr="002645F0" w:rsidRDefault="00320930" w:rsidP="0033697A">
            <w:pPr>
              <w:pBdr>
                <w:top w:val="nil"/>
                <w:left w:val="nil"/>
                <w:bottom w:val="nil"/>
                <w:right w:val="nil"/>
                <w:between w:val="nil"/>
              </w:pBdr>
              <w:jc w:val="both"/>
              <w:rPr>
                <w:rFonts w:asciiTheme="majorBidi" w:eastAsia="Times New Roman" w:hAnsiTheme="majorBidi" w:cstheme="majorBidi"/>
                <w:sz w:val="20"/>
                <w:szCs w:val="20"/>
              </w:rPr>
            </w:pPr>
            <w:r w:rsidRPr="002645F0">
              <w:rPr>
                <w:rFonts w:asciiTheme="majorBidi" w:eastAsia="Times New Roman" w:hAnsiTheme="majorBidi" w:cstheme="majorBidi"/>
                <w:color w:val="000000"/>
                <w:sz w:val="20"/>
                <w:szCs w:val="20"/>
              </w:rPr>
              <w:t>Per quanto riguarda i giovani in età scolastica l’area presa in esam</w:t>
            </w:r>
            <w:r w:rsidR="00614BAF" w:rsidRPr="002645F0">
              <w:rPr>
                <w:rFonts w:asciiTheme="majorBidi" w:eastAsia="Times New Roman" w:hAnsiTheme="majorBidi" w:cstheme="majorBidi"/>
                <w:color w:val="000000"/>
                <w:sz w:val="20"/>
                <w:szCs w:val="20"/>
              </w:rPr>
              <w:t>e</w:t>
            </w:r>
            <w:r w:rsidR="00D95BF7" w:rsidRPr="002645F0">
              <w:rPr>
                <w:rFonts w:asciiTheme="majorBidi" w:eastAsia="Times New Roman" w:hAnsiTheme="majorBidi" w:cstheme="majorBidi"/>
                <w:color w:val="000000"/>
                <w:sz w:val="20"/>
                <w:szCs w:val="20"/>
              </w:rPr>
              <w:t xml:space="preserve">, a fronte di </w:t>
            </w:r>
            <w:r w:rsidR="00614BAF" w:rsidRPr="002645F0">
              <w:rPr>
                <w:rFonts w:asciiTheme="majorBidi" w:eastAsia="Times New Roman" w:hAnsiTheme="majorBidi" w:cstheme="majorBidi"/>
                <w:color w:val="000000"/>
                <w:sz w:val="20"/>
                <w:szCs w:val="20"/>
              </w:rPr>
              <w:t>una riduzione registrata nell’ultimo anno</w:t>
            </w:r>
            <w:r w:rsidR="00D95BF7" w:rsidRPr="002645F0">
              <w:rPr>
                <w:rFonts w:asciiTheme="majorBidi" w:eastAsia="Times New Roman" w:hAnsiTheme="majorBidi" w:cstheme="majorBidi"/>
                <w:color w:val="000000"/>
                <w:sz w:val="20"/>
                <w:szCs w:val="20"/>
              </w:rPr>
              <w:t xml:space="preserve"> (</w:t>
            </w:r>
            <w:r w:rsidR="00614BAF" w:rsidRPr="002645F0">
              <w:rPr>
                <w:rFonts w:asciiTheme="majorBidi" w:eastAsia="Times New Roman" w:hAnsiTheme="majorBidi" w:cstheme="majorBidi"/>
                <w:color w:val="000000"/>
                <w:sz w:val="20"/>
                <w:szCs w:val="20"/>
              </w:rPr>
              <w:t>anche grazie all</w:t>
            </w:r>
            <w:r w:rsidR="00D95BF7" w:rsidRPr="002645F0">
              <w:rPr>
                <w:rFonts w:asciiTheme="majorBidi" w:eastAsia="Times New Roman" w:hAnsiTheme="majorBidi" w:cstheme="majorBidi"/>
                <w:color w:val="000000"/>
                <w:sz w:val="20"/>
                <w:szCs w:val="20"/>
              </w:rPr>
              <w:t xml:space="preserve">’azione </w:t>
            </w:r>
            <w:r w:rsidR="00614BAF" w:rsidRPr="002645F0">
              <w:rPr>
                <w:rFonts w:asciiTheme="majorBidi" w:eastAsia="Times New Roman" w:hAnsiTheme="majorBidi" w:cstheme="majorBidi"/>
                <w:color w:val="000000"/>
                <w:sz w:val="20"/>
                <w:szCs w:val="20"/>
              </w:rPr>
              <w:t xml:space="preserve">di tanti enti del terzo settore </w:t>
            </w:r>
            <w:r w:rsidR="00D95BF7" w:rsidRPr="002645F0">
              <w:rPr>
                <w:rFonts w:asciiTheme="majorBidi" w:eastAsia="Times New Roman" w:hAnsiTheme="majorBidi" w:cstheme="majorBidi"/>
                <w:color w:val="000000"/>
                <w:sz w:val="20"/>
                <w:szCs w:val="20"/>
              </w:rPr>
              <w:t>presenti</w:t>
            </w:r>
            <w:r w:rsidR="00614BAF" w:rsidRPr="002645F0">
              <w:rPr>
                <w:rFonts w:asciiTheme="majorBidi" w:eastAsia="Times New Roman" w:hAnsiTheme="majorBidi" w:cstheme="majorBidi"/>
                <w:color w:val="000000"/>
                <w:sz w:val="20"/>
                <w:szCs w:val="20"/>
              </w:rPr>
              <w:t xml:space="preserve"> sul territorio</w:t>
            </w:r>
            <w:r w:rsidR="00D95BF7" w:rsidRPr="002645F0">
              <w:rPr>
                <w:rFonts w:asciiTheme="majorBidi" w:eastAsia="Times New Roman" w:hAnsiTheme="majorBidi" w:cstheme="majorBidi"/>
                <w:color w:val="000000"/>
                <w:sz w:val="20"/>
                <w:szCs w:val="20"/>
              </w:rPr>
              <w:t>)</w:t>
            </w:r>
            <w:r w:rsidRPr="002645F0">
              <w:rPr>
                <w:rFonts w:asciiTheme="majorBidi" w:eastAsia="Times New Roman" w:hAnsiTheme="majorBidi" w:cstheme="majorBidi"/>
                <w:color w:val="000000"/>
                <w:sz w:val="20"/>
                <w:szCs w:val="20"/>
              </w:rPr>
              <w:t xml:space="preserve"> vede </w:t>
            </w:r>
            <w:r w:rsidR="00D95BF7" w:rsidRPr="002645F0">
              <w:rPr>
                <w:rFonts w:asciiTheme="majorBidi" w:eastAsia="Times New Roman" w:hAnsiTheme="majorBidi" w:cstheme="majorBidi"/>
                <w:color w:val="000000"/>
                <w:sz w:val="20"/>
                <w:szCs w:val="20"/>
              </w:rPr>
              <w:t xml:space="preserve">ancora </w:t>
            </w:r>
            <w:r w:rsidRPr="002645F0">
              <w:rPr>
                <w:rFonts w:asciiTheme="majorBidi" w:eastAsia="Times New Roman" w:hAnsiTheme="majorBidi" w:cstheme="majorBidi"/>
                <w:color w:val="000000"/>
                <w:sz w:val="20"/>
                <w:szCs w:val="20"/>
              </w:rPr>
              <w:t>rischi</w:t>
            </w:r>
            <w:r w:rsidR="00D95BF7" w:rsidRPr="002645F0">
              <w:rPr>
                <w:rFonts w:asciiTheme="majorBidi" w:eastAsia="Times New Roman" w:hAnsiTheme="majorBidi" w:cstheme="majorBidi"/>
                <w:color w:val="000000"/>
                <w:sz w:val="20"/>
                <w:szCs w:val="20"/>
              </w:rPr>
              <w:t xml:space="preserve"> di</w:t>
            </w:r>
            <w:r w:rsidRPr="002645F0">
              <w:rPr>
                <w:rFonts w:asciiTheme="majorBidi" w:eastAsia="Times New Roman" w:hAnsiTheme="majorBidi" w:cstheme="majorBidi"/>
                <w:color w:val="000000"/>
                <w:sz w:val="20"/>
                <w:szCs w:val="20"/>
              </w:rPr>
              <w:t xml:space="preserve"> abbandono scolastico</w:t>
            </w:r>
            <w:r w:rsidR="00D95BF7" w:rsidRPr="002645F0">
              <w:rPr>
                <w:rFonts w:asciiTheme="majorBidi" w:eastAsia="Times New Roman" w:hAnsiTheme="majorBidi" w:cstheme="majorBidi"/>
                <w:color w:val="000000"/>
                <w:sz w:val="20"/>
                <w:szCs w:val="20"/>
              </w:rPr>
              <w:t>.</w:t>
            </w:r>
            <w:r w:rsidR="00D95BF7" w:rsidRPr="002645F0">
              <w:rPr>
                <w:rFonts w:asciiTheme="majorBidi" w:eastAsia="Times New Roman" w:hAnsiTheme="majorBidi" w:cstheme="majorBidi"/>
                <w:sz w:val="20"/>
                <w:szCs w:val="20"/>
              </w:rPr>
              <w:t xml:space="preserve"> Come evidenziano i dati elaborati</w:t>
            </w:r>
            <w:r w:rsidRPr="002645F0">
              <w:rPr>
                <w:rFonts w:asciiTheme="majorBidi" w:eastAsia="Times New Roman" w:hAnsiTheme="majorBidi" w:cstheme="majorBidi"/>
                <w:sz w:val="20"/>
                <w:szCs w:val="20"/>
              </w:rPr>
              <w:t xml:space="preserve"> </w:t>
            </w:r>
            <w:r w:rsidR="00D95BF7" w:rsidRPr="002645F0">
              <w:rPr>
                <w:rFonts w:asciiTheme="majorBidi" w:eastAsia="Times New Roman" w:hAnsiTheme="majorBidi" w:cstheme="majorBidi"/>
                <w:sz w:val="20"/>
                <w:szCs w:val="20"/>
              </w:rPr>
              <w:t>dal</w:t>
            </w:r>
            <w:r w:rsidRPr="002645F0">
              <w:rPr>
                <w:rFonts w:asciiTheme="majorBidi" w:eastAsia="Times New Roman" w:hAnsiTheme="majorBidi" w:cstheme="majorBidi"/>
                <w:sz w:val="20"/>
                <w:szCs w:val="20"/>
              </w:rPr>
              <w:t xml:space="preserve"> Servizio per la dispersione scolastica ed educazione adulti del Comune di Napoli, </w:t>
            </w:r>
            <w:r w:rsidR="00D95BF7" w:rsidRPr="002645F0">
              <w:rPr>
                <w:rFonts w:asciiTheme="majorBidi" w:eastAsia="Times New Roman" w:hAnsiTheme="majorBidi" w:cstheme="majorBidi"/>
                <w:sz w:val="20"/>
                <w:szCs w:val="20"/>
              </w:rPr>
              <w:t>nell’anno scolastico 2023-2024</w:t>
            </w:r>
            <w:r w:rsidRPr="002645F0">
              <w:rPr>
                <w:rFonts w:asciiTheme="majorBidi" w:eastAsia="Times New Roman" w:hAnsiTheme="majorBidi" w:cstheme="majorBidi"/>
                <w:sz w:val="20"/>
                <w:szCs w:val="20"/>
              </w:rPr>
              <w:t xml:space="preserve"> </w:t>
            </w:r>
            <w:r w:rsidR="00D95BF7" w:rsidRPr="002645F0">
              <w:rPr>
                <w:rFonts w:asciiTheme="majorBidi" w:eastAsia="Times New Roman" w:hAnsiTheme="majorBidi" w:cstheme="majorBidi"/>
                <w:sz w:val="20"/>
                <w:szCs w:val="20"/>
              </w:rPr>
              <w:t xml:space="preserve">per </w:t>
            </w:r>
            <w:r w:rsidRPr="002645F0">
              <w:rPr>
                <w:rFonts w:asciiTheme="majorBidi" w:eastAsia="Times New Roman" w:hAnsiTheme="majorBidi" w:cstheme="majorBidi"/>
                <w:sz w:val="20"/>
                <w:szCs w:val="20"/>
              </w:rPr>
              <w:t>la scuola primaria</w:t>
            </w:r>
            <w:r w:rsidR="00D95BF7" w:rsidRPr="002645F0">
              <w:rPr>
                <w:rFonts w:asciiTheme="majorBidi" w:eastAsia="Times New Roman" w:hAnsiTheme="majorBidi" w:cstheme="majorBidi"/>
                <w:sz w:val="20"/>
                <w:szCs w:val="20"/>
              </w:rPr>
              <w:t xml:space="preserve"> le segnalazioni ai servizi sociali territoriali nelle quattro municipalità del progetto sono 196 sulle 309 cittadine (63,3%)</w:t>
            </w:r>
            <w:r w:rsidRPr="002645F0">
              <w:rPr>
                <w:rFonts w:asciiTheme="majorBidi" w:eastAsia="Times New Roman" w:hAnsiTheme="majorBidi" w:cstheme="majorBidi"/>
                <w:sz w:val="20"/>
                <w:szCs w:val="20"/>
              </w:rPr>
              <w:t xml:space="preserve">, </w:t>
            </w:r>
            <w:r w:rsidR="00D95BF7" w:rsidRPr="002645F0">
              <w:rPr>
                <w:rFonts w:asciiTheme="majorBidi" w:eastAsia="Times New Roman" w:hAnsiTheme="majorBidi" w:cstheme="majorBidi"/>
                <w:sz w:val="20"/>
                <w:szCs w:val="20"/>
              </w:rPr>
              <w:t xml:space="preserve">mentre le inadempienze sono 28 su 45 cittadine (62,2%). Per la </w:t>
            </w:r>
            <w:r w:rsidRPr="002645F0">
              <w:rPr>
                <w:rFonts w:asciiTheme="majorBidi" w:eastAsia="Times New Roman" w:hAnsiTheme="majorBidi" w:cstheme="majorBidi"/>
                <w:sz w:val="20"/>
                <w:szCs w:val="20"/>
              </w:rPr>
              <w:t>secondaria di primo grado</w:t>
            </w:r>
            <w:r w:rsidR="00D95BF7" w:rsidRPr="002645F0">
              <w:rPr>
                <w:rFonts w:asciiTheme="majorBidi" w:eastAsia="Times New Roman" w:hAnsiTheme="majorBidi" w:cstheme="majorBidi"/>
                <w:sz w:val="20"/>
                <w:szCs w:val="20"/>
              </w:rPr>
              <w:t xml:space="preserve"> le</w:t>
            </w:r>
            <w:r w:rsidRPr="002645F0">
              <w:rPr>
                <w:rFonts w:asciiTheme="majorBidi" w:eastAsia="Times New Roman" w:hAnsiTheme="majorBidi" w:cstheme="majorBidi"/>
                <w:sz w:val="20"/>
                <w:szCs w:val="20"/>
              </w:rPr>
              <w:t xml:space="preserve"> segnalazioni nelle quattro municipalità </w:t>
            </w:r>
            <w:r w:rsidR="00D95BF7" w:rsidRPr="002645F0">
              <w:rPr>
                <w:rFonts w:asciiTheme="majorBidi" w:eastAsia="Times New Roman" w:hAnsiTheme="majorBidi" w:cstheme="majorBidi"/>
                <w:sz w:val="20"/>
                <w:szCs w:val="20"/>
              </w:rPr>
              <w:t>sono</w:t>
            </w:r>
            <w:r w:rsidR="0033697A" w:rsidRPr="002645F0">
              <w:rPr>
                <w:rFonts w:asciiTheme="majorBidi" w:eastAsia="Times New Roman" w:hAnsiTheme="majorBidi" w:cstheme="majorBidi"/>
                <w:sz w:val="20"/>
                <w:szCs w:val="20"/>
              </w:rPr>
              <w:t xml:space="preserve"> 279 su 549</w:t>
            </w:r>
            <w:r w:rsidRPr="002645F0">
              <w:rPr>
                <w:rFonts w:asciiTheme="majorBidi" w:eastAsia="Times New Roman" w:hAnsiTheme="majorBidi" w:cstheme="majorBidi"/>
                <w:sz w:val="20"/>
                <w:szCs w:val="20"/>
              </w:rPr>
              <w:t xml:space="preserve"> </w:t>
            </w:r>
            <w:r w:rsidR="0033697A" w:rsidRPr="002645F0">
              <w:rPr>
                <w:rFonts w:asciiTheme="majorBidi" w:eastAsia="Times New Roman" w:hAnsiTheme="majorBidi" w:cstheme="majorBidi"/>
                <w:sz w:val="20"/>
                <w:szCs w:val="20"/>
              </w:rPr>
              <w:t>cittadine (50,8%)</w:t>
            </w:r>
            <w:r w:rsidRPr="002645F0">
              <w:rPr>
                <w:rFonts w:asciiTheme="majorBidi" w:eastAsia="Times New Roman" w:hAnsiTheme="majorBidi" w:cstheme="majorBidi"/>
                <w:sz w:val="20"/>
                <w:szCs w:val="20"/>
              </w:rPr>
              <w:t xml:space="preserve">, mentre le inadempienze arrivano a </w:t>
            </w:r>
            <w:r w:rsidR="0033697A" w:rsidRPr="002645F0">
              <w:rPr>
                <w:rFonts w:asciiTheme="majorBidi" w:eastAsia="Times New Roman" w:hAnsiTheme="majorBidi" w:cstheme="majorBidi"/>
                <w:sz w:val="20"/>
                <w:szCs w:val="20"/>
              </w:rPr>
              <w:t>37</w:t>
            </w:r>
            <w:r w:rsidRPr="002645F0">
              <w:rPr>
                <w:rFonts w:asciiTheme="majorBidi" w:eastAsia="Times New Roman" w:hAnsiTheme="majorBidi" w:cstheme="majorBidi"/>
                <w:sz w:val="20"/>
                <w:szCs w:val="20"/>
              </w:rPr>
              <w:t xml:space="preserve"> su </w:t>
            </w:r>
            <w:r w:rsidR="0033697A" w:rsidRPr="002645F0">
              <w:rPr>
                <w:rFonts w:asciiTheme="majorBidi" w:eastAsia="Times New Roman" w:hAnsiTheme="majorBidi" w:cstheme="majorBidi"/>
                <w:sz w:val="20"/>
                <w:szCs w:val="20"/>
              </w:rPr>
              <w:t>112 (33%)</w:t>
            </w:r>
            <w:r w:rsidRPr="002645F0">
              <w:rPr>
                <w:rFonts w:asciiTheme="majorBidi" w:eastAsia="Times New Roman" w:hAnsiTheme="majorBidi" w:cstheme="majorBidi"/>
                <w:sz w:val="20"/>
                <w:szCs w:val="20"/>
              </w:rPr>
              <w:t>.</w:t>
            </w:r>
            <w:r w:rsidR="0033697A" w:rsidRPr="002645F0">
              <w:rPr>
                <w:rFonts w:asciiTheme="majorBidi" w:eastAsia="Times New Roman" w:hAnsiTheme="majorBidi" w:cstheme="majorBidi"/>
                <w:sz w:val="20"/>
                <w:szCs w:val="20"/>
              </w:rPr>
              <w:t xml:space="preserve"> Infine, per la secondaria di secondo grado le segnalazioni nelle quattro municipalità sono 283 su 458 cittadine (61,8%), mentre le inadempienze sono 117 su 167 (70%). Infine, </w:t>
            </w:r>
          </w:p>
          <w:p w14:paraId="3E3BB4EE" w14:textId="73C5712C" w:rsidR="00320930" w:rsidRPr="002645F0" w:rsidRDefault="00A768C4" w:rsidP="00A40253">
            <w:pPr>
              <w:pBdr>
                <w:top w:val="nil"/>
                <w:left w:val="nil"/>
                <w:bottom w:val="nil"/>
                <w:right w:val="nil"/>
                <w:between w:val="nil"/>
              </w:pBdr>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sz w:val="20"/>
                <w:szCs w:val="20"/>
              </w:rPr>
              <w:t>Questi dati sono speculari anche con le criticità della situazione dei NEET nella fascia 15-29 anni</w:t>
            </w:r>
            <w:r w:rsidR="00A40253" w:rsidRPr="002645F0">
              <w:rPr>
                <w:rFonts w:asciiTheme="majorBidi" w:eastAsia="Times New Roman" w:hAnsiTheme="majorBidi" w:cstheme="majorBidi"/>
                <w:sz w:val="20"/>
                <w:szCs w:val="20"/>
              </w:rPr>
              <w:t>, testimoniate dai dati che vedono n</w:t>
            </w:r>
            <w:r w:rsidRPr="002645F0">
              <w:rPr>
                <w:rFonts w:asciiTheme="majorBidi" w:eastAsia="Times New Roman" w:hAnsiTheme="majorBidi" w:cstheme="majorBidi"/>
                <w:sz w:val="20"/>
                <w:szCs w:val="20"/>
              </w:rPr>
              <w:t>ella II mun</w:t>
            </w:r>
            <w:r w:rsidR="00A40253" w:rsidRPr="002645F0">
              <w:rPr>
                <w:rFonts w:asciiTheme="majorBidi" w:eastAsia="Times New Roman" w:hAnsiTheme="majorBidi" w:cstheme="majorBidi"/>
                <w:sz w:val="20"/>
                <w:szCs w:val="20"/>
              </w:rPr>
              <w:t>i</w:t>
            </w:r>
            <w:r w:rsidRPr="002645F0">
              <w:rPr>
                <w:rFonts w:asciiTheme="majorBidi" w:eastAsia="Times New Roman" w:hAnsiTheme="majorBidi" w:cstheme="majorBidi"/>
                <w:sz w:val="20"/>
                <w:szCs w:val="20"/>
              </w:rPr>
              <w:t>c</w:t>
            </w:r>
            <w:r w:rsidR="00A40253" w:rsidRPr="002645F0">
              <w:rPr>
                <w:rFonts w:asciiTheme="majorBidi" w:eastAsia="Times New Roman" w:hAnsiTheme="majorBidi" w:cstheme="majorBidi"/>
                <w:sz w:val="20"/>
                <w:szCs w:val="20"/>
              </w:rPr>
              <w:t xml:space="preserve">ipalità il 24,1%, nella III il 24%, nella IV il 24,4% e nella VI il 29,8% con il massimo cittadino a Ponticelli con il 31,4%. </w:t>
            </w:r>
            <w:r w:rsidR="00320930" w:rsidRPr="002645F0">
              <w:rPr>
                <w:rFonts w:asciiTheme="majorBidi" w:eastAsia="Times New Roman" w:hAnsiTheme="majorBidi" w:cstheme="majorBidi"/>
                <w:color w:val="000000"/>
                <w:sz w:val="20"/>
                <w:szCs w:val="20"/>
              </w:rPr>
              <w:t>(Fonte Openpolis/Con i Bambini).</w:t>
            </w:r>
          </w:p>
          <w:p w14:paraId="69712209" w14:textId="4307706C" w:rsidR="00320930" w:rsidRPr="002645F0" w:rsidRDefault="00320930" w:rsidP="00320930">
            <w:pPr>
              <w:tabs>
                <w:tab w:val="left" w:pos="834"/>
              </w:tabs>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 xml:space="preserve">Questi dati sull’inattività dei giovani fanno il paio, nelle Municipalità oggetto dell’intervento, con un significativo deficit in termini di spazi di aggregazione, aree di verde pubblico, cura e manutenzione delle strutture e degli arredi </w:t>
            </w:r>
            <w:r w:rsidRPr="002645F0">
              <w:rPr>
                <w:rFonts w:asciiTheme="majorBidi" w:eastAsia="Times New Roman" w:hAnsiTheme="majorBidi" w:cstheme="majorBidi"/>
                <w:color w:val="000000"/>
                <w:sz w:val="20"/>
                <w:szCs w:val="20"/>
              </w:rPr>
              <w:lastRenderedPageBreak/>
              <w:t xml:space="preserve">urbani. A ciò si </w:t>
            </w:r>
            <w:r w:rsidRPr="002645F0">
              <w:rPr>
                <w:rFonts w:asciiTheme="majorBidi" w:eastAsia="Times New Roman" w:hAnsiTheme="majorBidi" w:cstheme="majorBidi"/>
                <w:sz w:val="20"/>
                <w:szCs w:val="20"/>
              </w:rPr>
              <w:t>aggiungono</w:t>
            </w:r>
            <w:r w:rsidRPr="002645F0">
              <w:rPr>
                <w:rFonts w:asciiTheme="majorBidi" w:eastAsia="Times New Roman" w:hAnsiTheme="majorBidi" w:cstheme="majorBidi"/>
                <w:color w:val="000000"/>
                <w:sz w:val="20"/>
                <w:szCs w:val="20"/>
              </w:rPr>
              <w:t xml:space="preserve"> l’esistenza</w:t>
            </w:r>
            <w:r w:rsidR="004552D4" w:rsidRPr="002645F0">
              <w:rPr>
                <w:rFonts w:asciiTheme="majorBidi" w:eastAsia="Times New Roman" w:hAnsiTheme="majorBidi" w:cstheme="majorBidi"/>
                <w:color w:val="000000"/>
                <w:sz w:val="20"/>
                <w:szCs w:val="20"/>
              </w:rPr>
              <w:t xml:space="preserve"> nell’area considerata</w:t>
            </w:r>
            <w:r w:rsidRPr="002645F0">
              <w:rPr>
                <w:rFonts w:asciiTheme="majorBidi" w:eastAsia="Times New Roman" w:hAnsiTheme="majorBidi" w:cstheme="majorBidi"/>
                <w:color w:val="000000"/>
                <w:sz w:val="20"/>
                <w:szCs w:val="20"/>
              </w:rPr>
              <w:t xml:space="preserve"> di sole sei biblioteche pubbliche, di una Mediateca pubblica e una privata che appartiene ad Arci Movie. Al momento in </w:t>
            </w:r>
            <w:r w:rsidRPr="002645F0">
              <w:rPr>
                <w:rFonts w:asciiTheme="majorBidi" w:eastAsia="Times New Roman" w:hAnsiTheme="majorBidi" w:cstheme="majorBidi"/>
                <w:sz w:val="20"/>
                <w:szCs w:val="20"/>
              </w:rPr>
              <w:t>tutta</w:t>
            </w:r>
            <w:r w:rsidRPr="002645F0">
              <w:rPr>
                <w:rFonts w:asciiTheme="majorBidi" w:eastAsia="Times New Roman" w:hAnsiTheme="majorBidi" w:cstheme="majorBidi"/>
                <w:color w:val="000000"/>
                <w:sz w:val="20"/>
                <w:szCs w:val="20"/>
              </w:rPr>
              <w:t xml:space="preserve"> questa vasta area i cinema aperti sono solo 3, di cui solo 1 con programmazione continuativa. Versano, invece, colpevolmente in stato di abbandono il Cinema Maestoso a Barra e l’ex Supercinema a San Giovanni a Teduccio, entrambi di proprietà pubblica, ma lasciati purtroppo al degrado. Esistono</w:t>
            </w:r>
            <w:r w:rsidR="004552D4" w:rsidRPr="002645F0">
              <w:rPr>
                <w:rFonts w:asciiTheme="majorBidi" w:eastAsia="Times New Roman" w:hAnsiTheme="majorBidi" w:cstheme="majorBidi"/>
                <w:color w:val="000000"/>
                <w:sz w:val="20"/>
                <w:szCs w:val="20"/>
              </w:rPr>
              <w:t>,</w:t>
            </w:r>
            <w:r w:rsidRPr="002645F0">
              <w:rPr>
                <w:rFonts w:asciiTheme="majorBidi" w:eastAsia="Times New Roman" w:hAnsiTheme="majorBidi" w:cstheme="majorBidi"/>
                <w:color w:val="000000"/>
                <w:sz w:val="20"/>
                <w:szCs w:val="20"/>
              </w:rPr>
              <w:t xml:space="preserve"> invece</w:t>
            </w:r>
            <w:r w:rsidR="004552D4" w:rsidRPr="002645F0">
              <w:rPr>
                <w:rFonts w:asciiTheme="majorBidi" w:eastAsia="Times New Roman" w:hAnsiTheme="majorBidi" w:cstheme="majorBidi"/>
                <w:color w:val="000000"/>
                <w:sz w:val="20"/>
                <w:szCs w:val="20"/>
              </w:rPr>
              <w:t>,</w:t>
            </w:r>
            <w:r w:rsidRPr="002645F0">
              <w:rPr>
                <w:rFonts w:asciiTheme="majorBidi" w:eastAsia="Times New Roman" w:hAnsiTheme="majorBidi" w:cstheme="majorBidi"/>
                <w:color w:val="000000"/>
                <w:sz w:val="20"/>
                <w:szCs w:val="20"/>
              </w:rPr>
              <w:t xml:space="preserve"> 2 teatr</w:t>
            </w:r>
            <w:r w:rsidRPr="002645F0">
              <w:rPr>
                <w:rFonts w:asciiTheme="majorBidi" w:eastAsia="Times New Roman" w:hAnsiTheme="majorBidi" w:cstheme="majorBidi"/>
                <w:sz w:val="20"/>
                <w:szCs w:val="20"/>
              </w:rPr>
              <w:t>i</w:t>
            </w:r>
            <w:r w:rsidRPr="002645F0">
              <w:rPr>
                <w:rFonts w:asciiTheme="majorBidi" w:eastAsia="Times New Roman" w:hAnsiTheme="majorBidi" w:cstheme="majorBidi"/>
                <w:color w:val="000000"/>
                <w:sz w:val="20"/>
                <w:szCs w:val="20"/>
              </w:rPr>
              <w:t xml:space="preserve"> pubblici e un tessuto importante di spazi teatrali privati aperti, spesso frutto dell’impegno di realtà associative.</w:t>
            </w:r>
          </w:p>
          <w:p w14:paraId="3E3EA3E6" w14:textId="5AA16C15" w:rsidR="00C61181" w:rsidRPr="002645F0" w:rsidRDefault="00E74B27" w:rsidP="002645F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Anche nel Comune di Arzano, limitrofo all’area nord di Napoli, con 31.714 abitanti (Istat 2025), si caratterizza per problematiche simili, con marcati tassi di disoccupazione giovanile, carenze nei servizi rivolti all’infanzia e all’adolescenza, e mancanza di spazi pubblici, elementi che creano rischi di esclusione e marginalizzazione dei giovani, confermati dalla presenza di rilevanti fenomeni importanti di dispersione scolastica, devianza minorile e povertà educativa.</w:t>
            </w:r>
          </w:p>
          <w:p w14:paraId="63AD7BCA" w14:textId="77777777" w:rsidR="00320930" w:rsidRPr="002645F0" w:rsidRDefault="00320930" w:rsidP="0096709C">
            <w:pPr>
              <w:tabs>
                <w:tab w:val="left" w:pos="834"/>
              </w:tabs>
              <w:rPr>
                <w:rFonts w:asciiTheme="majorBidi" w:eastAsia="Times New Roman" w:hAnsiTheme="majorBidi" w:cstheme="majorBidi"/>
                <w:sz w:val="20"/>
                <w:szCs w:val="20"/>
              </w:rPr>
            </w:pPr>
          </w:p>
          <w:p w14:paraId="730489E6" w14:textId="77777777" w:rsidR="00081E34" w:rsidRPr="002645F0" w:rsidRDefault="00081E34" w:rsidP="00081E34">
            <w:pPr>
              <w:pStyle w:val="Paragrafoelenco"/>
              <w:numPr>
                <w:ilvl w:val="0"/>
                <w:numId w:val="39"/>
              </w:numPr>
              <w:tabs>
                <w:tab w:val="left" w:pos="834"/>
              </w:tabs>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Bisogni/aspetti da innovare</w:t>
            </w:r>
          </w:p>
          <w:p w14:paraId="102B314C" w14:textId="5A03BF47" w:rsidR="00081E34" w:rsidRPr="002645F0" w:rsidRDefault="00081E34" w:rsidP="0096709C">
            <w:pPr>
              <w:tabs>
                <w:tab w:val="left" w:pos="834"/>
              </w:tabs>
              <w:rPr>
                <w:rFonts w:asciiTheme="majorBidi" w:eastAsia="Times New Roman" w:hAnsiTheme="majorBidi" w:cstheme="majorBidi"/>
                <w:sz w:val="20"/>
                <w:szCs w:val="20"/>
              </w:rPr>
            </w:pPr>
          </w:p>
          <w:p w14:paraId="18263DDD" w14:textId="1735792D" w:rsidR="00320930" w:rsidRPr="002645F0" w:rsidRDefault="00320930" w:rsidP="00320930">
            <w:pPr>
              <w:pBdr>
                <w:top w:val="nil"/>
                <w:left w:val="nil"/>
                <w:bottom w:val="nil"/>
                <w:right w:val="nil"/>
                <w:between w:val="nil"/>
              </w:pBdr>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 xml:space="preserve">Ad un livello più generale il territorio sconta, quindi, presenta una serie di problematiche strutturali per la popolazione giovanile che danno luogo a </w:t>
            </w:r>
            <w:r w:rsidRPr="002645F0">
              <w:rPr>
                <w:rFonts w:asciiTheme="majorBidi" w:eastAsia="Times New Roman" w:hAnsiTheme="majorBidi" w:cstheme="majorBidi"/>
                <w:sz w:val="20"/>
                <w:szCs w:val="20"/>
              </w:rPr>
              <w:t>tre</w:t>
            </w:r>
            <w:r w:rsidRPr="002645F0">
              <w:rPr>
                <w:rFonts w:asciiTheme="majorBidi" w:eastAsia="Times New Roman" w:hAnsiTheme="majorBidi" w:cstheme="majorBidi"/>
                <w:color w:val="000000"/>
                <w:sz w:val="20"/>
                <w:szCs w:val="20"/>
              </w:rPr>
              <w:t xml:space="preserve"> aree di bisogno molto chiare.</w:t>
            </w:r>
          </w:p>
          <w:p w14:paraId="0E200315" w14:textId="77777777" w:rsidR="00320930" w:rsidRPr="002645F0" w:rsidRDefault="00320930" w:rsidP="00320930">
            <w:pPr>
              <w:tabs>
                <w:tab w:val="left" w:pos="834"/>
              </w:tabs>
              <w:jc w:val="both"/>
              <w:rPr>
                <w:rFonts w:asciiTheme="majorBidi" w:eastAsia="Times New Roman" w:hAnsiTheme="majorBidi" w:cstheme="majorBidi"/>
                <w:strike/>
                <w:sz w:val="20"/>
                <w:szCs w:val="20"/>
              </w:rPr>
            </w:pPr>
            <w:r w:rsidRPr="002645F0">
              <w:rPr>
                <w:rFonts w:asciiTheme="majorBidi" w:eastAsia="Times New Roman" w:hAnsiTheme="majorBidi" w:cstheme="majorBidi"/>
                <w:sz w:val="20"/>
                <w:szCs w:val="20"/>
              </w:rPr>
              <w:t>Il primo bisogno che emerge dall’analisi di contesto è legato all’ampliamento dell’offerta culturale per i giovani in un’ottica di inclusione attraverso il protagonismo giovanile. Ciò rappresenta un elemento decisivo dato che l’aggregazione e la socializzazione attraverso la cultura, possono offrire una possibilità di sviluppo individuale e collettivo attraverso la messa in luce di alternative concrete e l’attivazione di processi di solidarietà in aperto contrasto ai modelli di vita negativi, capaci di stimolare un senso civico di comunanza ed appartenenza, nonché di sottrarre i giovani dai circuiti della criminalità organizzata.</w:t>
            </w:r>
          </w:p>
          <w:p w14:paraId="401750D8" w14:textId="77777777" w:rsidR="00320930" w:rsidRPr="002645F0" w:rsidRDefault="00320930" w:rsidP="00320930">
            <w:pPr>
              <w:tabs>
                <w:tab w:val="left" w:pos="834"/>
              </w:tabs>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Il secondo bisogno rilevabile risulta essere la necessità di potenziare i servizi socio-educativi per i minori, come elemento</w:t>
            </w:r>
            <w:r w:rsidRPr="002645F0">
              <w:rPr>
                <w:rFonts w:asciiTheme="majorBidi" w:eastAsia="Times New Roman" w:hAnsiTheme="majorBidi" w:cstheme="majorBidi"/>
                <w:sz w:val="20"/>
                <w:szCs w:val="20"/>
              </w:rPr>
              <w:t xml:space="preserve"> </w:t>
            </w:r>
            <w:r w:rsidRPr="002645F0">
              <w:rPr>
                <w:rFonts w:asciiTheme="majorBidi" w:eastAsia="Times New Roman" w:hAnsiTheme="majorBidi" w:cstheme="majorBidi"/>
                <w:color w:val="000000"/>
                <w:sz w:val="20"/>
                <w:szCs w:val="20"/>
              </w:rPr>
              <w:t>di contrasto alla povertà educativa e, quindi, agire per migliorare e rendere più omogenea l’offerta locale di percorsi di sostegno e di supporto scolastico, di animazione sociale, e di accesso e fruizione culturale.</w:t>
            </w:r>
          </w:p>
          <w:p w14:paraId="46EBAAC9" w14:textId="7A993832" w:rsidR="00320930" w:rsidRPr="002645F0" w:rsidRDefault="0032093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La terza area di bisogno è collegata all’idea di migliorare l’azione di rete de</w:t>
            </w:r>
            <w:r w:rsidR="008B1C50" w:rsidRPr="002645F0">
              <w:rPr>
                <w:rFonts w:asciiTheme="majorBidi" w:eastAsia="Times New Roman" w:hAnsiTheme="majorBidi" w:cstheme="majorBidi"/>
                <w:sz w:val="20"/>
                <w:szCs w:val="20"/>
              </w:rPr>
              <w:t>gli 8</w:t>
            </w:r>
            <w:r w:rsidRPr="002645F0">
              <w:rPr>
                <w:rFonts w:asciiTheme="majorBidi" w:eastAsia="Times New Roman" w:hAnsiTheme="majorBidi" w:cstheme="majorBidi"/>
                <w:sz w:val="20"/>
                <w:szCs w:val="20"/>
              </w:rPr>
              <w:t xml:space="preserve"> enti co-progettanti sia tra di loro che verso l’esterno. </w:t>
            </w:r>
            <w:r w:rsidRPr="002645F0">
              <w:rPr>
                <w:rFonts w:asciiTheme="majorBidi" w:eastAsia="Times New Roman" w:hAnsiTheme="majorBidi" w:cstheme="majorBidi"/>
                <w:color w:val="000000"/>
                <w:sz w:val="20"/>
                <w:szCs w:val="20"/>
              </w:rPr>
              <w:t>La natura sistemica del</w:t>
            </w:r>
            <w:r w:rsidRPr="002645F0">
              <w:rPr>
                <w:rFonts w:asciiTheme="majorBidi" w:eastAsia="Times New Roman" w:hAnsiTheme="majorBidi" w:cstheme="majorBidi"/>
                <w:sz w:val="20"/>
                <w:szCs w:val="20"/>
              </w:rPr>
              <w:t>l’</w:t>
            </w:r>
            <w:r w:rsidRPr="002645F0">
              <w:rPr>
                <w:rFonts w:asciiTheme="majorBidi" w:eastAsia="Times New Roman" w:hAnsiTheme="majorBidi" w:cstheme="majorBidi"/>
                <w:color w:val="000000"/>
                <w:sz w:val="20"/>
                <w:szCs w:val="20"/>
              </w:rPr>
              <w:t>intervento mira a rafforzare i presidi di aggregazione e inclusione presenti nel territorio e ad alimentare i servizi socio-culturali grazie al dialogo con enti pubblici e privati, agenzie educative formative, istituzionali e non, ed altri soggetti presenti sul territorio</w:t>
            </w:r>
          </w:p>
          <w:p w14:paraId="6A380208" w14:textId="77777777" w:rsidR="00C65192" w:rsidRPr="002645F0" w:rsidRDefault="00C65192" w:rsidP="008B1C50">
            <w:pPr>
              <w:pBdr>
                <w:top w:val="nil"/>
                <w:left w:val="nil"/>
                <w:bottom w:val="nil"/>
                <w:right w:val="nil"/>
                <w:between w:val="nil"/>
              </w:pBdr>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La situazione di disagio sociale impone risposte integrate per lo sviluppo di politiche di coesione, per rispondere a bisogni urgenti e complessi attraverso il potenziamento dell’offerta culturale e socio-educativa per due fasce di popolazione, quelle compresa dai 6 ai 14 anni e quella dai 15 ai 29 anni.</w:t>
            </w:r>
          </w:p>
          <w:p w14:paraId="755F75D2" w14:textId="77777777" w:rsidR="00C65192" w:rsidRPr="002645F0" w:rsidRDefault="00C65192" w:rsidP="0096709C">
            <w:pPr>
              <w:tabs>
                <w:tab w:val="left" w:pos="834"/>
              </w:tabs>
              <w:rPr>
                <w:rFonts w:asciiTheme="majorBidi" w:eastAsia="Times New Roman" w:hAnsiTheme="majorBidi" w:cstheme="majorBidi"/>
                <w:sz w:val="20"/>
                <w:szCs w:val="20"/>
              </w:rPr>
            </w:pPr>
          </w:p>
          <w:p w14:paraId="640EE415" w14:textId="77777777" w:rsidR="00081E34" w:rsidRPr="002645F0" w:rsidRDefault="00081E34" w:rsidP="00081E34">
            <w:pPr>
              <w:pStyle w:val="Paragrafoelenco"/>
              <w:numPr>
                <w:ilvl w:val="0"/>
                <w:numId w:val="39"/>
              </w:numPr>
              <w:tabs>
                <w:tab w:val="left" w:pos="834"/>
              </w:tabs>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Indicatori (situazione ex ante)</w:t>
            </w:r>
          </w:p>
          <w:p w14:paraId="2A50F1AA" w14:textId="55EB9C26" w:rsidR="00081E34" w:rsidRPr="002645F0" w:rsidRDefault="00081E34" w:rsidP="0096709C">
            <w:pPr>
              <w:tabs>
                <w:tab w:val="left" w:pos="834"/>
              </w:tabs>
              <w:rPr>
                <w:rFonts w:asciiTheme="majorBidi" w:eastAsia="Times New Roman" w:hAnsiTheme="majorBidi" w:cstheme="majorBidi"/>
                <w:sz w:val="20"/>
                <w:szCs w:val="20"/>
              </w:rPr>
            </w:pPr>
          </w:p>
          <w:tbl>
            <w:tblPr>
              <w:tblW w:w="9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02"/>
              <w:gridCol w:w="4633"/>
              <w:gridCol w:w="1559"/>
            </w:tblGrid>
            <w:tr w:rsidR="00320930" w:rsidRPr="002645F0" w14:paraId="38010383" w14:textId="77777777" w:rsidTr="009D1E9D">
              <w:tc>
                <w:tcPr>
                  <w:tcW w:w="2902" w:type="dxa"/>
                  <w:shd w:val="clear" w:color="auto" w:fill="C6D9F1"/>
                  <w:vAlign w:val="center"/>
                </w:tcPr>
                <w:p w14:paraId="0139DDC0" w14:textId="77777777" w:rsidR="00320930" w:rsidRPr="002645F0" w:rsidRDefault="00320930" w:rsidP="00320930">
                  <w:pPr>
                    <w:jc w:val="center"/>
                    <w:rPr>
                      <w:rFonts w:asciiTheme="majorBidi" w:eastAsia="Times New Roman" w:hAnsiTheme="majorBidi" w:cstheme="majorBidi"/>
                      <w:b/>
                      <w:sz w:val="20"/>
                      <w:szCs w:val="20"/>
                    </w:rPr>
                  </w:pPr>
                  <w:r w:rsidRPr="002645F0">
                    <w:rPr>
                      <w:rFonts w:asciiTheme="majorBidi" w:eastAsia="Times New Roman" w:hAnsiTheme="majorBidi" w:cstheme="majorBidi"/>
                      <w:b/>
                      <w:sz w:val="20"/>
                      <w:szCs w:val="20"/>
                    </w:rPr>
                    <w:t>BISOGNI DA INNOVARE</w:t>
                  </w:r>
                </w:p>
              </w:tc>
              <w:tc>
                <w:tcPr>
                  <w:tcW w:w="4633" w:type="dxa"/>
                  <w:shd w:val="clear" w:color="auto" w:fill="C6D9F1"/>
                  <w:vAlign w:val="center"/>
                </w:tcPr>
                <w:p w14:paraId="23FCC3E0" w14:textId="77777777" w:rsidR="00320930" w:rsidRPr="002645F0" w:rsidRDefault="00320930" w:rsidP="00320930">
                  <w:pPr>
                    <w:jc w:val="center"/>
                    <w:rPr>
                      <w:rFonts w:asciiTheme="majorBidi" w:eastAsia="Times New Roman" w:hAnsiTheme="majorBidi" w:cstheme="majorBidi"/>
                      <w:b/>
                      <w:sz w:val="20"/>
                      <w:szCs w:val="20"/>
                    </w:rPr>
                  </w:pPr>
                  <w:r w:rsidRPr="002645F0">
                    <w:rPr>
                      <w:rFonts w:asciiTheme="majorBidi" w:eastAsia="Times New Roman" w:hAnsiTheme="majorBidi" w:cstheme="majorBidi"/>
                      <w:b/>
                      <w:sz w:val="20"/>
                      <w:szCs w:val="20"/>
                    </w:rPr>
                    <w:t>INDICATORI MISURABILI</w:t>
                  </w:r>
                </w:p>
              </w:tc>
              <w:tc>
                <w:tcPr>
                  <w:tcW w:w="1559" w:type="dxa"/>
                  <w:shd w:val="clear" w:color="auto" w:fill="C6D9F1"/>
                  <w:vAlign w:val="center"/>
                </w:tcPr>
                <w:p w14:paraId="32F339E6" w14:textId="77777777" w:rsidR="00320930" w:rsidRPr="002645F0" w:rsidRDefault="00320930" w:rsidP="00320930">
                  <w:pPr>
                    <w:jc w:val="center"/>
                    <w:rPr>
                      <w:rFonts w:asciiTheme="majorBidi" w:eastAsia="Times New Roman" w:hAnsiTheme="majorBidi" w:cstheme="majorBidi"/>
                      <w:b/>
                      <w:sz w:val="20"/>
                      <w:szCs w:val="20"/>
                    </w:rPr>
                  </w:pPr>
                  <w:r w:rsidRPr="002645F0">
                    <w:rPr>
                      <w:rFonts w:asciiTheme="majorBidi" w:eastAsia="Times New Roman" w:hAnsiTheme="majorBidi" w:cstheme="majorBidi"/>
                      <w:b/>
                      <w:sz w:val="20"/>
                      <w:szCs w:val="20"/>
                    </w:rPr>
                    <w:t>EX ANTE</w:t>
                  </w:r>
                </w:p>
              </w:tc>
            </w:tr>
            <w:tr w:rsidR="009D1E9D" w:rsidRPr="002645F0" w14:paraId="41A8667A" w14:textId="77777777" w:rsidTr="009D1E9D">
              <w:tc>
                <w:tcPr>
                  <w:tcW w:w="2902" w:type="dxa"/>
                  <w:vMerge w:val="restart"/>
                  <w:shd w:val="clear" w:color="auto" w:fill="auto"/>
                </w:tcPr>
                <w:p w14:paraId="19F07758" w14:textId="77777777" w:rsidR="009D1E9D" w:rsidRPr="002645F0" w:rsidRDefault="009D1E9D" w:rsidP="009D1E9D">
                  <w:pPr>
                    <w:spacing w:after="0" w:line="240" w:lineRule="auto"/>
                    <w:rPr>
                      <w:rFonts w:asciiTheme="majorBidi" w:eastAsia="Times New Roman" w:hAnsiTheme="majorBidi" w:cstheme="majorBidi"/>
                      <w:color w:val="000000"/>
                      <w:sz w:val="20"/>
                      <w:szCs w:val="20"/>
                    </w:rPr>
                  </w:pPr>
                  <w:r w:rsidRPr="002645F0">
                    <w:rPr>
                      <w:rFonts w:asciiTheme="majorBidi" w:eastAsia="Times New Roman" w:hAnsiTheme="majorBidi" w:cstheme="majorBidi"/>
                      <w:b/>
                      <w:sz w:val="20"/>
                      <w:szCs w:val="20"/>
                    </w:rPr>
                    <w:t>Bisogno 1</w:t>
                  </w:r>
                </w:p>
                <w:p w14:paraId="391F3659" w14:textId="77777777" w:rsidR="009D1E9D" w:rsidRPr="002645F0" w:rsidRDefault="009D1E9D" w:rsidP="009D1E9D">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 xml:space="preserve">Incrementare le attività di promozione culturale </w:t>
                  </w:r>
                  <w:r w:rsidRPr="002645F0">
                    <w:rPr>
                      <w:rFonts w:asciiTheme="majorBidi" w:eastAsia="Times New Roman" w:hAnsiTheme="majorBidi" w:cstheme="majorBidi"/>
                      <w:strike/>
                      <w:sz w:val="20"/>
                      <w:szCs w:val="20"/>
                    </w:rPr>
                    <w:t>p</w:t>
                  </w:r>
                  <w:r w:rsidRPr="002645F0">
                    <w:rPr>
                      <w:rFonts w:asciiTheme="majorBidi" w:eastAsia="Times New Roman" w:hAnsiTheme="majorBidi" w:cstheme="majorBidi"/>
                      <w:sz w:val="20"/>
                      <w:szCs w:val="20"/>
                    </w:rPr>
                    <w:t>er contribuire all’arricchimento dell’offerta rivolta ai giovani del territorio</w:t>
                  </w:r>
                  <w:r w:rsidRPr="002645F0">
                    <w:rPr>
                      <w:rFonts w:asciiTheme="majorBidi" w:eastAsia="Times New Roman" w:hAnsiTheme="majorBidi" w:cstheme="majorBidi"/>
                      <w:color w:val="000000"/>
                      <w:sz w:val="20"/>
                      <w:szCs w:val="20"/>
                    </w:rPr>
                    <w:t xml:space="preserve"> e contrastare il disagio giovanile</w:t>
                  </w:r>
                </w:p>
                <w:p w14:paraId="7D74C3D4" w14:textId="77777777" w:rsidR="009D1E9D" w:rsidRPr="002645F0" w:rsidRDefault="009D1E9D" w:rsidP="009D1E9D">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p>
              </w:tc>
              <w:tc>
                <w:tcPr>
                  <w:tcW w:w="4633" w:type="dxa"/>
                  <w:tcBorders>
                    <w:bottom w:val="single" w:sz="4" w:space="0" w:color="000000"/>
                  </w:tcBorders>
                  <w:shd w:val="clear" w:color="auto" w:fill="auto"/>
                </w:tcPr>
                <w:p w14:paraId="03899182"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laboratori di cinema, teatro, musica e fotografia</w:t>
                  </w:r>
                </w:p>
              </w:tc>
              <w:tc>
                <w:tcPr>
                  <w:tcW w:w="1559" w:type="dxa"/>
                  <w:vAlign w:val="center"/>
                </w:tcPr>
                <w:p w14:paraId="4F9FD482" w14:textId="091525E4" w:rsidR="009D1E9D" w:rsidRPr="002645F0" w:rsidRDefault="009D1E9D" w:rsidP="009D1E9D">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30</w:t>
                  </w:r>
                </w:p>
              </w:tc>
            </w:tr>
            <w:tr w:rsidR="009D1E9D" w:rsidRPr="002645F0" w14:paraId="5BB173A0" w14:textId="77777777" w:rsidTr="009D1E9D">
              <w:tc>
                <w:tcPr>
                  <w:tcW w:w="2902" w:type="dxa"/>
                  <w:vMerge/>
                  <w:shd w:val="clear" w:color="auto" w:fill="auto"/>
                </w:tcPr>
                <w:p w14:paraId="74703BB2"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color w:val="000000"/>
                      <w:sz w:val="20"/>
                      <w:szCs w:val="20"/>
                    </w:rPr>
                  </w:pPr>
                </w:p>
              </w:tc>
              <w:tc>
                <w:tcPr>
                  <w:tcW w:w="4633" w:type="dxa"/>
                  <w:tcBorders>
                    <w:bottom w:val="single" w:sz="4" w:space="0" w:color="000000"/>
                  </w:tcBorders>
                  <w:shd w:val="clear" w:color="auto" w:fill="auto"/>
                </w:tcPr>
                <w:p w14:paraId="10AF12A7"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giovani partecipanti ai laboratori di cinema, teatro, musica, fotografia e danza</w:t>
                  </w:r>
                </w:p>
              </w:tc>
              <w:tc>
                <w:tcPr>
                  <w:tcW w:w="1559" w:type="dxa"/>
                  <w:vAlign w:val="center"/>
                </w:tcPr>
                <w:p w14:paraId="276B553B" w14:textId="4B82180A" w:rsidR="009D1E9D" w:rsidRPr="002645F0" w:rsidRDefault="009D1E9D" w:rsidP="009D1E9D">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6</w:t>
                  </w:r>
                  <w:r w:rsidRPr="002645F0">
                    <w:rPr>
                      <w:rFonts w:asciiTheme="majorBidi" w:eastAsia="Times New Roman" w:hAnsiTheme="majorBidi" w:cstheme="majorBidi"/>
                      <w:sz w:val="20"/>
                      <w:szCs w:val="20"/>
                    </w:rPr>
                    <w:t>25</w:t>
                  </w:r>
                </w:p>
              </w:tc>
            </w:tr>
            <w:tr w:rsidR="009D1E9D" w:rsidRPr="002645F0" w14:paraId="52EECDED" w14:textId="77777777" w:rsidTr="009D1E9D">
              <w:tc>
                <w:tcPr>
                  <w:tcW w:w="2902" w:type="dxa"/>
                  <w:vMerge/>
                  <w:shd w:val="clear" w:color="auto" w:fill="auto"/>
                </w:tcPr>
                <w:p w14:paraId="41ADADFF"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color w:val="000000"/>
                      <w:sz w:val="20"/>
                      <w:szCs w:val="20"/>
                    </w:rPr>
                  </w:pPr>
                </w:p>
              </w:tc>
              <w:tc>
                <w:tcPr>
                  <w:tcW w:w="4633" w:type="dxa"/>
                  <w:tcBorders>
                    <w:bottom w:val="single" w:sz="4" w:space="0" w:color="000000"/>
                  </w:tcBorders>
                  <w:shd w:val="clear" w:color="auto" w:fill="auto"/>
                </w:tcPr>
                <w:p w14:paraId="3EF8E68E"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Numero di proiezioni cinematografiche </w:t>
                  </w:r>
                </w:p>
              </w:tc>
              <w:tc>
                <w:tcPr>
                  <w:tcW w:w="1559" w:type="dxa"/>
                  <w:vAlign w:val="center"/>
                </w:tcPr>
                <w:p w14:paraId="6DB1A409" w14:textId="4CFAE58B" w:rsidR="009D1E9D" w:rsidRPr="002645F0" w:rsidRDefault="009D1E9D" w:rsidP="009D1E9D">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2645F0">
                    <w:rPr>
                      <w:rFonts w:asciiTheme="majorBidi" w:eastAsia="Times New Roman" w:hAnsiTheme="majorBidi" w:cstheme="majorBidi"/>
                      <w:sz w:val="20"/>
                      <w:szCs w:val="20"/>
                    </w:rPr>
                    <w:t>7</w:t>
                  </w:r>
                  <w:r w:rsidRPr="002645F0">
                    <w:rPr>
                      <w:rFonts w:asciiTheme="majorBidi" w:eastAsia="Times New Roman" w:hAnsiTheme="majorBidi" w:cstheme="majorBidi"/>
                      <w:color w:val="000000"/>
                      <w:sz w:val="20"/>
                      <w:szCs w:val="20"/>
                    </w:rPr>
                    <w:t>0</w:t>
                  </w:r>
                </w:p>
              </w:tc>
            </w:tr>
            <w:tr w:rsidR="009D1E9D" w:rsidRPr="002645F0" w14:paraId="5AA64F8A" w14:textId="77777777" w:rsidTr="009D1E9D">
              <w:tc>
                <w:tcPr>
                  <w:tcW w:w="2902" w:type="dxa"/>
                  <w:vMerge/>
                  <w:shd w:val="clear" w:color="auto" w:fill="auto"/>
                </w:tcPr>
                <w:p w14:paraId="2E5EE33A"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color w:val="000000"/>
                      <w:sz w:val="20"/>
                      <w:szCs w:val="20"/>
                    </w:rPr>
                  </w:pPr>
                </w:p>
              </w:tc>
              <w:tc>
                <w:tcPr>
                  <w:tcW w:w="4633" w:type="dxa"/>
                  <w:tcBorders>
                    <w:bottom w:val="single" w:sz="4" w:space="0" w:color="000000"/>
                  </w:tcBorders>
                  <w:shd w:val="clear" w:color="auto" w:fill="auto"/>
                </w:tcPr>
                <w:p w14:paraId="093FF1A7"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giovani partecipanti alle proiezioni</w:t>
                  </w:r>
                </w:p>
              </w:tc>
              <w:tc>
                <w:tcPr>
                  <w:tcW w:w="1559" w:type="dxa"/>
                  <w:vAlign w:val="center"/>
                </w:tcPr>
                <w:p w14:paraId="75265561" w14:textId="7DA03341" w:rsidR="009D1E9D" w:rsidRPr="002645F0" w:rsidRDefault="009D1E9D" w:rsidP="009D1E9D">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1</w:t>
                  </w:r>
                  <w:r w:rsidRPr="002645F0">
                    <w:rPr>
                      <w:rFonts w:asciiTheme="majorBidi" w:eastAsia="Times New Roman" w:hAnsiTheme="majorBidi" w:cstheme="majorBidi"/>
                      <w:sz w:val="20"/>
                      <w:szCs w:val="20"/>
                    </w:rPr>
                    <w:t>6</w:t>
                  </w:r>
                  <w:r w:rsidRPr="002645F0">
                    <w:rPr>
                      <w:rFonts w:asciiTheme="majorBidi" w:eastAsia="Times New Roman" w:hAnsiTheme="majorBidi" w:cstheme="majorBidi"/>
                      <w:color w:val="000000"/>
                      <w:sz w:val="20"/>
                      <w:szCs w:val="20"/>
                    </w:rPr>
                    <w:t>.000</w:t>
                  </w:r>
                </w:p>
              </w:tc>
            </w:tr>
            <w:tr w:rsidR="009D1E9D" w:rsidRPr="002645F0" w14:paraId="6A16A67B" w14:textId="77777777" w:rsidTr="009D1E9D">
              <w:tc>
                <w:tcPr>
                  <w:tcW w:w="2902" w:type="dxa"/>
                  <w:vMerge/>
                  <w:shd w:val="clear" w:color="auto" w:fill="auto"/>
                </w:tcPr>
                <w:p w14:paraId="39465127"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color w:val="000000"/>
                      <w:sz w:val="20"/>
                      <w:szCs w:val="20"/>
                    </w:rPr>
                  </w:pPr>
                </w:p>
              </w:tc>
              <w:tc>
                <w:tcPr>
                  <w:tcW w:w="4633" w:type="dxa"/>
                  <w:tcBorders>
                    <w:bottom w:val="single" w:sz="4" w:space="0" w:color="000000"/>
                  </w:tcBorders>
                  <w:shd w:val="clear" w:color="auto" w:fill="auto"/>
                </w:tcPr>
                <w:p w14:paraId="59A40DD9"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spettacoli teatrali</w:t>
                  </w:r>
                </w:p>
              </w:tc>
              <w:tc>
                <w:tcPr>
                  <w:tcW w:w="1559" w:type="dxa"/>
                  <w:vAlign w:val="center"/>
                </w:tcPr>
                <w:p w14:paraId="05B41F05" w14:textId="489E0FA7" w:rsidR="009D1E9D" w:rsidRPr="002645F0" w:rsidRDefault="009D1E9D" w:rsidP="009D1E9D">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2645F0">
                    <w:rPr>
                      <w:rFonts w:asciiTheme="majorBidi" w:eastAsia="Times New Roman" w:hAnsiTheme="majorBidi" w:cstheme="majorBidi"/>
                      <w:sz w:val="20"/>
                      <w:szCs w:val="20"/>
                    </w:rPr>
                    <w:t>3</w:t>
                  </w:r>
                </w:p>
              </w:tc>
            </w:tr>
            <w:tr w:rsidR="009D1E9D" w:rsidRPr="002645F0" w14:paraId="6085E312" w14:textId="77777777" w:rsidTr="009D1E9D">
              <w:tc>
                <w:tcPr>
                  <w:tcW w:w="2902" w:type="dxa"/>
                  <w:vMerge/>
                  <w:shd w:val="clear" w:color="auto" w:fill="auto"/>
                </w:tcPr>
                <w:p w14:paraId="01FDA836"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color w:val="000000"/>
                      <w:sz w:val="20"/>
                      <w:szCs w:val="20"/>
                    </w:rPr>
                  </w:pPr>
                </w:p>
              </w:tc>
              <w:tc>
                <w:tcPr>
                  <w:tcW w:w="4633" w:type="dxa"/>
                  <w:tcBorders>
                    <w:bottom w:val="single" w:sz="4" w:space="0" w:color="000000"/>
                  </w:tcBorders>
                  <w:shd w:val="clear" w:color="auto" w:fill="auto"/>
                </w:tcPr>
                <w:p w14:paraId="7B2AC5D4"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giovani partecipanti agli spettacoli teatrali</w:t>
                  </w:r>
                </w:p>
              </w:tc>
              <w:tc>
                <w:tcPr>
                  <w:tcW w:w="1559" w:type="dxa"/>
                  <w:vAlign w:val="center"/>
                </w:tcPr>
                <w:p w14:paraId="32F44849" w14:textId="003DB226" w:rsidR="009D1E9D" w:rsidRPr="002645F0" w:rsidRDefault="009D1E9D" w:rsidP="009D1E9D">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200</w:t>
                  </w:r>
                </w:p>
              </w:tc>
            </w:tr>
            <w:tr w:rsidR="009D1E9D" w:rsidRPr="002645F0" w14:paraId="23869089" w14:textId="77777777" w:rsidTr="009D1E9D">
              <w:tc>
                <w:tcPr>
                  <w:tcW w:w="2902" w:type="dxa"/>
                  <w:vMerge/>
                  <w:shd w:val="clear" w:color="auto" w:fill="auto"/>
                </w:tcPr>
                <w:p w14:paraId="0B651F7B"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color w:val="000000"/>
                      <w:sz w:val="20"/>
                      <w:szCs w:val="20"/>
                    </w:rPr>
                  </w:pPr>
                </w:p>
              </w:tc>
              <w:tc>
                <w:tcPr>
                  <w:tcW w:w="4633" w:type="dxa"/>
                  <w:tcBorders>
                    <w:bottom w:val="single" w:sz="4" w:space="0" w:color="000000"/>
                  </w:tcBorders>
                  <w:shd w:val="clear" w:color="auto" w:fill="auto"/>
                </w:tcPr>
                <w:p w14:paraId="4175616A"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attività di promozione alla lettura</w:t>
                  </w:r>
                </w:p>
              </w:tc>
              <w:tc>
                <w:tcPr>
                  <w:tcW w:w="1559" w:type="dxa"/>
                  <w:vAlign w:val="center"/>
                </w:tcPr>
                <w:p w14:paraId="4F26EE08" w14:textId="365A11EF" w:rsidR="009D1E9D" w:rsidRPr="002645F0" w:rsidRDefault="009D1E9D" w:rsidP="009D1E9D">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4</w:t>
                  </w:r>
                </w:p>
              </w:tc>
            </w:tr>
            <w:tr w:rsidR="009D1E9D" w:rsidRPr="002645F0" w14:paraId="22BD9166" w14:textId="77777777" w:rsidTr="009D1E9D">
              <w:tc>
                <w:tcPr>
                  <w:tcW w:w="2902" w:type="dxa"/>
                  <w:vMerge/>
                  <w:shd w:val="clear" w:color="auto" w:fill="auto"/>
                </w:tcPr>
                <w:p w14:paraId="7C639342"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color w:val="000000"/>
                      <w:sz w:val="20"/>
                      <w:szCs w:val="20"/>
                    </w:rPr>
                  </w:pPr>
                </w:p>
              </w:tc>
              <w:tc>
                <w:tcPr>
                  <w:tcW w:w="4633" w:type="dxa"/>
                  <w:tcBorders>
                    <w:bottom w:val="single" w:sz="4" w:space="0" w:color="000000"/>
                  </w:tcBorders>
                  <w:shd w:val="clear" w:color="auto" w:fill="auto"/>
                </w:tcPr>
                <w:p w14:paraId="131553B9"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giovani partecipanti alle attività di promozione alla lettura</w:t>
                  </w:r>
                </w:p>
              </w:tc>
              <w:tc>
                <w:tcPr>
                  <w:tcW w:w="1559" w:type="dxa"/>
                  <w:vAlign w:val="center"/>
                </w:tcPr>
                <w:p w14:paraId="3439A6B7" w14:textId="0EFE2A50" w:rsidR="009D1E9D" w:rsidRPr="002645F0" w:rsidRDefault="009D1E9D" w:rsidP="009D1E9D">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80</w:t>
                  </w:r>
                </w:p>
              </w:tc>
            </w:tr>
            <w:tr w:rsidR="009D1E9D" w:rsidRPr="002645F0" w14:paraId="24869441" w14:textId="77777777" w:rsidTr="009D1E9D">
              <w:tc>
                <w:tcPr>
                  <w:tcW w:w="2902" w:type="dxa"/>
                  <w:vMerge/>
                  <w:shd w:val="clear" w:color="auto" w:fill="auto"/>
                </w:tcPr>
                <w:p w14:paraId="5D7FC481"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color w:val="000000"/>
                      <w:sz w:val="20"/>
                      <w:szCs w:val="20"/>
                    </w:rPr>
                  </w:pPr>
                </w:p>
              </w:tc>
              <w:tc>
                <w:tcPr>
                  <w:tcW w:w="4633" w:type="dxa"/>
                  <w:tcBorders>
                    <w:bottom w:val="single" w:sz="4" w:space="0" w:color="000000"/>
                  </w:tcBorders>
                  <w:shd w:val="clear" w:color="auto" w:fill="auto"/>
                </w:tcPr>
                <w:p w14:paraId="09A26986"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laboratori di manualità, riciclo, riuso e creatività</w:t>
                  </w:r>
                </w:p>
              </w:tc>
              <w:tc>
                <w:tcPr>
                  <w:tcW w:w="1559" w:type="dxa"/>
                  <w:vAlign w:val="center"/>
                </w:tcPr>
                <w:p w14:paraId="36B6F94B" w14:textId="5F00DBD6" w:rsidR="009D1E9D" w:rsidRPr="002645F0" w:rsidRDefault="009D1E9D" w:rsidP="009D1E9D">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4</w:t>
                  </w:r>
                </w:p>
              </w:tc>
            </w:tr>
            <w:tr w:rsidR="009D1E9D" w:rsidRPr="002645F0" w14:paraId="04C539E2" w14:textId="77777777" w:rsidTr="009D1E9D">
              <w:tc>
                <w:tcPr>
                  <w:tcW w:w="2902" w:type="dxa"/>
                  <w:vMerge/>
                  <w:shd w:val="clear" w:color="auto" w:fill="auto"/>
                </w:tcPr>
                <w:p w14:paraId="59F24B91"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color w:val="000000"/>
                      <w:sz w:val="20"/>
                      <w:szCs w:val="20"/>
                    </w:rPr>
                  </w:pPr>
                </w:p>
              </w:tc>
              <w:tc>
                <w:tcPr>
                  <w:tcW w:w="4633" w:type="dxa"/>
                  <w:tcBorders>
                    <w:bottom w:val="single" w:sz="4" w:space="0" w:color="000000"/>
                  </w:tcBorders>
                  <w:shd w:val="clear" w:color="auto" w:fill="auto"/>
                </w:tcPr>
                <w:p w14:paraId="3F49DE3B"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giovani partecipanti ai laboratori di manualità, riciclo, riuso e creatività</w:t>
                  </w:r>
                </w:p>
              </w:tc>
              <w:tc>
                <w:tcPr>
                  <w:tcW w:w="1559" w:type="dxa"/>
                  <w:vAlign w:val="center"/>
                </w:tcPr>
                <w:p w14:paraId="0FDF4E22" w14:textId="45EA9E32" w:rsidR="009D1E9D" w:rsidRPr="002645F0" w:rsidRDefault="009D1E9D" w:rsidP="009D1E9D">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80</w:t>
                  </w:r>
                </w:p>
              </w:tc>
            </w:tr>
            <w:tr w:rsidR="009D1E9D" w:rsidRPr="002645F0" w14:paraId="2A0F463A" w14:textId="77777777" w:rsidTr="009D1E9D">
              <w:tc>
                <w:tcPr>
                  <w:tcW w:w="2902" w:type="dxa"/>
                  <w:vMerge/>
                  <w:shd w:val="clear" w:color="auto" w:fill="auto"/>
                </w:tcPr>
                <w:p w14:paraId="1D4A4A2D"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color w:val="000000"/>
                      <w:sz w:val="20"/>
                      <w:szCs w:val="20"/>
                    </w:rPr>
                  </w:pPr>
                </w:p>
              </w:tc>
              <w:tc>
                <w:tcPr>
                  <w:tcW w:w="4633" w:type="dxa"/>
                  <w:tcBorders>
                    <w:bottom w:val="single" w:sz="4" w:space="0" w:color="000000"/>
                  </w:tcBorders>
                  <w:shd w:val="clear" w:color="auto" w:fill="auto"/>
                </w:tcPr>
                <w:p w14:paraId="460C673B"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istituti scolastici coinvolti nelle attività laboratoriali e culturali</w:t>
                  </w:r>
                </w:p>
              </w:tc>
              <w:tc>
                <w:tcPr>
                  <w:tcW w:w="1559" w:type="dxa"/>
                  <w:vAlign w:val="center"/>
                </w:tcPr>
                <w:p w14:paraId="64E115D4" w14:textId="72BF10A8" w:rsidR="009D1E9D" w:rsidRPr="002645F0" w:rsidRDefault="009D1E9D" w:rsidP="009D1E9D">
                  <w:pPr>
                    <w:pBdr>
                      <w:top w:val="nil"/>
                      <w:left w:val="nil"/>
                      <w:bottom w:val="nil"/>
                      <w:right w:val="nil"/>
                      <w:between w:val="nil"/>
                    </w:pBdr>
                    <w:spacing w:after="0" w:line="240" w:lineRule="auto"/>
                    <w:jc w:val="center"/>
                    <w:rPr>
                      <w:rFonts w:asciiTheme="majorBidi" w:eastAsia="Times New Roman" w:hAnsiTheme="majorBidi" w:cstheme="majorBidi"/>
                      <w:color w:val="000000"/>
                      <w:sz w:val="20"/>
                      <w:szCs w:val="20"/>
                    </w:rPr>
                  </w:pPr>
                  <w:r w:rsidRPr="002645F0">
                    <w:rPr>
                      <w:rFonts w:asciiTheme="majorBidi" w:eastAsia="Times New Roman" w:hAnsiTheme="majorBidi" w:cstheme="majorBidi"/>
                      <w:sz w:val="20"/>
                      <w:szCs w:val="20"/>
                    </w:rPr>
                    <w:t>20</w:t>
                  </w:r>
                </w:p>
              </w:tc>
            </w:tr>
            <w:tr w:rsidR="009D1E9D" w:rsidRPr="002645F0" w14:paraId="6E9969D5" w14:textId="77777777" w:rsidTr="009D1E9D">
              <w:tc>
                <w:tcPr>
                  <w:tcW w:w="2902" w:type="dxa"/>
                  <w:vMerge w:val="restart"/>
                  <w:shd w:val="clear" w:color="auto" w:fill="auto"/>
                </w:tcPr>
                <w:p w14:paraId="2705DB3D" w14:textId="77777777" w:rsidR="009D1E9D" w:rsidRPr="002645F0" w:rsidRDefault="009D1E9D" w:rsidP="009D1E9D">
                  <w:pPr>
                    <w:spacing w:after="0" w:line="240" w:lineRule="auto"/>
                    <w:rPr>
                      <w:rFonts w:asciiTheme="majorBidi" w:eastAsia="Times New Roman" w:hAnsiTheme="majorBidi" w:cstheme="majorBidi"/>
                      <w:b/>
                      <w:sz w:val="20"/>
                      <w:szCs w:val="20"/>
                    </w:rPr>
                  </w:pPr>
                  <w:r w:rsidRPr="002645F0">
                    <w:rPr>
                      <w:rFonts w:asciiTheme="majorBidi" w:eastAsia="Times New Roman" w:hAnsiTheme="majorBidi" w:cstheme="majorBidi"/>
                      <w:b/>
                      <w:sz w:val="20"/>
                      <w:szCs w:val="20"/>
                    </w:rPr>
                    <w:t>Bisogno 2</w:t>
                  </w:r>
                </w:p>
                <w:p w14:paraId="26B88788" w14:textId="77777777" w:rsidR="009D1E9D" w:rsidRPr="002645F0" w:rsidRDefault="009D1E9D" w:rsidP="009D1E9D">
                  <w:pPr>
                    <w:pBdr>
                      <w:top w:val="nil"/>
                      <w:left w:val="nil"/>
                      <w:bottom w:val="nil"/>
                      <w:right w:val="nil"/>
                      <w:between w:val="nil"/>
                    </w:pBdr>
                    <w:spacing w:after="0" w:line="240" w:lineRule="auto"/>
                    <w:rPr>
                      <w:rFonts w:asciiTheme="majorBidi" w:eastAsia="Times New Roman" w:hAnsiTheme="majorBidi" w:cstheme="majorBidi"/>
                      <w:strike/>
                      <w:color w:val="000000"/>
                      <w:sz w:val="20"/>
                      <w:szCs w:val="20"/>
                    </w:rPr>
                  </w:pPr>
                  <w:r w:rsidRPr="002645F0">
                    <w:rPr>
                      <w:rFonts w:asciiTheme="majorBidi" w:eastAsia="Times New Roman" w:hAnsiTheme="majorBidi" w:cstheme="majorBidi"/>
                      <w:color w:val="000000"/>
                      <w:sz w:val="20"/>
                      <w:szCs w:val="20"/>
                    </w:rPr>
                    <w:t>Potenziare i servizi socio-educativi per supportare i minori e contrastare la dispersione scolastica</w:t>
                  </w:r>
                </w:p>
                <w:p w14:paraId="1034341E" w14:textId="77777777" w:rsidR="009D1E9D" w:rsidRPr="002645F0" w:rsidRDefault="009D1E9D" w:rsidP="009D1E9D">
                  <w:pPr>
                    <w:spacing w:after="0" w:line="240" w:lineRule="auto"/>
                    <w:rPr>
                      <w:rFonts w:asciiTheme="majorBidi" w:eastAsia="Times New Roman" w:hAnsiTheme="majorBidi" w:cstheme="majorBidi"/>
                      <w:b/>
                      <w:sz w:val="20"/>
                      <w:szCs w:val="20"/>
                    </w:rPr>
                  </w:pPr>
                </w:p>
              </w:tc>
              <w:tc>
                <w:tcPr>
                  <w:tcW w:w="4633" w:type="dxa"/>
                  <w:tcBorders>
                    <w:bottom w:val="single" w:sz="4" w:space="0" w:color="000000"/>
                  </w:tcBorders>
                  <w:shd w:val="clear" w:color="auto" w:fill="auto"/>
                </w:tcPr>
                <w:p w14:paraId="3DC00FDB"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minori seguiti nei percorsi di tutoraggio scolastico</w:t>
                  </w:r>
                </w:p>
              </w:tc>
              <w:tc>
                <w:tcPr>
                  <w:tcW w:w="1559" w:type="dxa"/>
                  <w:vAlign w:val="center"/>
                </w:tcPr>
                <w:p w14:paraId="33BE8F40" w14:textId="77777777" w:rsidR="009D1E9D" w:rsidRPr="002645F0" w:rsidRDefault="009D1E9D" w:rsidP="009D1E9D">
                  <w:pPr>
                    <w:spacing w:after="0" w:line="240" w:lineRule="auto"/>
                    <w:jc w:val="center"/>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220</w:t>
                  </w:r>
                </w:p>
                <w:p w14:paraId="308A5F4B" w14:textId="77777777" w:rsidR="009D1E9D" w:rsidRPr="002645F0" w:rsidRDefault="009D1E9D" w:rsidP="009D1E9D">
                  <w:pPr>
                    <w:spacing w:after="0" w:line="240" w:lineRule="auto"/>
                    <w:jc w:val="center"/>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(30 a rischio dispersione)</w:t>
                  </w:r>
                </w:p>
                <w:p w14:paraId="39DD01C3" w14:textId="26EEE868" w:rsidR="009D1E9D" w:rsidRPr="002645F0" w:rsidRDefault="009D1E9D" w:rsidP="009D1E9D">
                  <w:pPr>
                    <w:spacing w:after="0" w:line="240" w:lineRule="auto"/>
                    <w:jc w:val="center"/>
                    <w:rPr>
                      <w:rFonts w:asciiTheme="majorBidi" w:eastAsia="Times New Roman" w:hAnsiTheme="majorBidi" w:cstheme="majorBidi"/>
                      <w:sz w:val="20"/>
                      <w:szCs w:val="20"/>
                    </w:rPr>
                  </w:pPr>
                </w:p>
              </w:tc>
            </w:tr>
            <w:tr w:rsidR="009D1E9D" w:rsidRPr="002645F0" w14:paraId="3F45DEF9" w14:textId="77777777" w:rsidTr="009D1E9D">
              <w:tc>
                <w:tcPr>
                  <w:tcW w:w="2902" w:type="dxa"/>
                  <w:vMerge/>
                  <w:shd w:val="clear" w:color="auto" w:fill="auto"/>
                </w:tcPr>
                <w:p w14:paraId="0E7E01F9"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sz w:val="20"/>
                      <w:szCs w:val="20"/>
                    </w:rPr>
                  </w:pPr>
                </w:p>
              </w:tc>
              <w:tc>
                <w:tcPr>
                  <w:tcW w:w="4633" w:type="dxa"/>
                  <w:tcBorders>
                    <w:bottom w:val="single" w:sz="4" w:space="0" w:color="000000"/>
                  </w:tcBorders>
                  <w:shd w:val="clear" w:color="auto" w:fill="auto"/>
                </w:tcPr>
                <w:p w14:paraId="131E6F06"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Numero di percorsi educativi sulla legalità </w:t>
                  </w:r>
                </w:p>
              </w:tc>
              <w:tc>
                <w:tcPr>
                  <w:tcW w:w="1559" w:type="dxa"/>
                  <w:vAlign w:val="center"/>
                </w:tcPr>
                <w:p w14:paraId="1195EA30" w14:textId="2CF0A4EE" w:rsidR="009D1E9D" w:rsidRPr="002645F0" w:rsidRDefault="009D1E9D" w:rsidP="009D1E9D">
                  <w:pPr>
                    <w:spacing w:after="0" w:line="240" w:lineRule="auto"/>
                    <w:jc w:val="center"/>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9</w:t>
                  </w:r>
                </w:p>
              </w:tc>
            </w:tr>
            <w:tr w:rsidR="009D1E9D" w:rsidRPr="002645F0" w14:paraId="6BF7AC7E" w14:textId="77777777" w:rsidTr="009D1E9D">
              <w:tc>
                <w:tcPr>
                  <w:tcW w:w="2902" w:type="dxa"/>
                  <w:vMerge/>
                  <w:shd w:val="clear" w:color="auto" w:fill="auto"/>
                </w:tcPr>
                <w:p w14:paraId="7687BE63"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sz w:val="20"/>
                      <w:szCs w:val="20"/>
                    </w:rPr>
                  </w:pPr>
                </w:p>
              </w:tc>
              <w:tc>
                <w:tcPr>
                  <w:tcW w:w="4633" w:type="dxa"/>
                  <w:tcBorders>
                    <w:bottom w:val="single" w:sz="4" w:space="0" w:color="000000"/>
                  </w:tcBorders>
                  <w:shd w:val="clear" w:color="auto" w:fill="auto"/>
                </w:tcPr>
                <w:p w14:paraId="509FC430"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minori coinvolti nei percorsi di legalità</w:t>
                  </w:r>
                </w:p>
              </w:tc>
              <w:tc>
                <w:tcPr>
                  <w:tcW w:w="1559" w:type="dxa"/>
                  <w:vAlign w:val="center"/>
                </w:tcPr>
                <w:p w14:paraId="1C3658C1" w14:textId="7DBF6EDB" w:rsidR="009D1E9D" w:rsidRPr="002645F0" w:rsidRDefault="009D1E9D" w:rsidP="009D1E9D">
                  <w:pPr>
                    <w:spacing w:after="0" w:line="240" w:lineRule="auto"/>
                    <w:jc w:val="center"/>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90</w:t>
                  </w:r>
                </w:p>
              </w:tc>
            </w:tr>
            <w:tr w:rsidR="009D1E9D" w:rsidRPr="002645F0" w14:paraId="7165F3D0" w14:textId="77777777" w:rsidTr="009D1E9D">
              <w:tc>
                <w:tcPr>
                  <w:tcW w:w="2902" w:type="dxa"/>
                  <w:vMerge/>
                  <w:shd w:val="clear" w:color="auto" w:fill="auto"/>
                </w:tcPr>
                <w:p w14:paraId="17A14973"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sz w:val="20"/>
                      <w:szCs w:val="20"/>
                    </w:rPr>
                  </w:pPr>
                </w:p>
              </w:tc>
              <w:tc>
                <w:tcPr>
                  <w:tcW w:w="4633" w:type="dxa"/>
                  <w:tcBorders>
                    <w:bottom w:val="single" w:sz="4" w:space="0" w:color="000000"/>
                  </w:tcBorders>
                  <w:shd w:val="clear" w:color="auto" w:fill="auto"/>
                </w:tcPr>
                <w:p w14:paraId="218B7501"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laboratori di animazione, espressi e ludico-didattici</w:t>
                  </w:r>
                </w:p>
              </w:tc>
              <w:tc>
                <w:tcPr>
                  <w:tcW w:w="1559" w:type="dxa"/>
                  <w:vAlign w:val="center"/>
                </w:tcPr>
                <w:p w14:paraId="7E1471FD" w14:textId="696C74C1" w:rsidR="009D1E9D" w:rsidRPr="002645F0" w:rsidRDefault="009D1E9D" w:rsidP="009D1E9D">
                  <w:pPr>
                    <w:spacing w:after="0" w:line="240" w:lineRule="auto"/>
                    <w:jc w:val="center"/>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18</w:t>
                  </w:r>
                </w:p>
              </w:tc>
            </w:tr>
            <w:tr w:rsidR="009D1E9D" w:rsidRPr="002645F0" w14:paraId="1391186F" w14:textId="77777777" w:rsidTr="009D1E9D">
              <w:tc>
                <w:tcPr>
                  <w:tcW w:w="2902" w:type="dxa"/>
                  <w:vMerge/>
                  <w:shd w:val="clear" w:color="auto" w:fill="auto"/>
                </w:tcPr>
                <w:p w14:paraId="6F476AF8"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sz w:val="20"/>
                      <w:szCs w:val="20"/>
                    </w:rPr>
                  </w:pPr>
                </w:p>
              </w:tc>
              <w:tc>
                <w:tcPr>
                  <w:tcW w:w="4633" w:type="dxa"/>
                  <w:tcBorders>
                    <w:bottom w:val="single" w:sz="4" w:space="0" w:color="000000"/>
                  </w:tcBorders>
                  <w:shd w:val="clear" w:color="auto" w:fill="auto"/>
                </w:tcPr>
                <w:p w14:paraId="21DFA867"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minori coinvolti nei laboratori di animazione, espressi e ludico-didattici</w:t>
                  </w:r>
                </w:p>
              </w:tc>
              <w:tc>
                <w:tcPr>
                  <w:tcW w:w="1559" w:type="dxa"/>
                  <w:vAlign w:val="center"/>
                </w:tcPr>
                <w:p w14:paraId="13D97F9D" w14:textId="77777777" w:rsidR="009D1E9D" w:rsidRPr="002645F0" w:rsidRDefault="009D1E9D" w:rsidP="009D1E9D">
                  <w:pPr>
                    <w:spacing w:after="0" w:line="240" w:lineRule="auto"/>
                    <w:jc w:val="center"/>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260</w:t>
                  </w:r>
                </w:p>
                <w:p w14:paraId="33104E1A" w14:textId="1A015DE4" w:rsidR="009D1E9D" w:rsidRPr="002645F0" w:rsidRDefault="009D1E9D" w:rsidP="009D1E9D">
                  <w:pPr>
                    <w:spacing w:after="0" w:line="240" w:lineRule="auto"/>
                    <w:jc w:val="center"/>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(35 a rischio dispersione)</w:t>
                  </w:r>
                </w:p>
              </w:tc>
            </w:tr>
            <w:tr w:rsidR="009D1E9D" w:rsidRPr="002645F0" w14:paraId="355A63CB" w14:textId="77777777" w:rsidTr="009D1E9D">
              <w:tc>
                <w:tcPr>
                  <w:tcW w:w="2902" w:type="dxa"/>
                  <w:vMerge/>
                  <w:shd w:val="clear" w:color="auto" w:fill="auto"/>
                </w:tcPr>
                <w:p w14:paraId="40631DC3"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sz w:val="20"/>
                      <w:szCs w:val="20"/>
                    </w:rPr>
                  </w:pPr>
                </w:p>
              </w:tc>
              <w:tc>
                <w:tcPr>
                  <w:tcW w:w="4633" w:type="dxa"/>
                  <w:tcBorders>
                    <w:bottom w:val="single" w:sz="4" w:space="0" w:color="000000"/>
                  </w:tcBorders>
                  <w:shd w:val="clear" w:color="auto" w:fill="auto"/>
                </w:tcPr>
                <w:p w14:paraId="35798799"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istituti scolastici coinvolti nelle attività laboratoriali e socio-educative</w:t>
                  </w:r>
                </w:p>
              </w:tc>
              <w:tc>
                <w:tcPr>
                  <w:tcW w:w="1559" w:type="dxa"/>
                  <w:vAlign w:val="center"/>
                </w:tcPr>
                <w:p w14:paraId="1253D68C" w14:textId="3FC6FD55" w:rsidR="009D1E9D" w:rsidRPr="002645F0" w:rsidRDefault="009D1E9D" w:rsidP="009D1E9D">
                  <w:pPr>
                    <w:spacing w:after="0" w:line="240" w:lineRule="auto"/>
                    <w:jc w:val="center"/>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20</w:t>
                  </w:r>
                </w:p>
              </w:tc>
            </w:tr>
            <w:tr w:rsidR="009D1E9D" w:rsidRPr="002645F0" w14:paraId="62DD72D7" w14:textId="77777777" w:rsidTr="009D1E9D">
              <w:tc>
                <w:tcPr>
                  <w:tcW w:w="2902" w:type="dxa"/>
                  <w:vMerge/>
                  <w:shd w:val="clear" w:color="auto" w:fill="auto"/>
                </w:tcPr>
                <w:p w14:paraId="67B33FA8"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sz w:val="20"/>
                      <w:szCs w:val="20"/>
                    </w:rPr>
                  </w:pPr>
                </w:p>
              </w:tc>
              <w:tc>
                <w:tcPr>
                  <w:tcW w:w="4633" w:type="dxa"/>
                  <w:tcBorders>
                    <w:bottom w:val="single" w:sz="4" w:space="0" w:color="000000"/>
                  </w:tcBorders>
                  <w:shd w:val="clear" w:color="auto" w:fill="auto"/>
                </w:tcPr>
                <w:p w14:paraId="629DF2DC"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Numero di minori immigrati coinvolti nelle attività laboratoriali e socio-educative</w:t>
                  </w:r>
                </w:p>
              </w:tc>
              <w:tc>
                <w:tcPr>
                  <w:tcW w:w="1559" w:type="dxa"/>
                  <w:vAlign w:val="center"/>
                </w:tcPr>
                <w:p w14:paraId="607AD22A" w14:textId="7D5637AE" w:rsidR="009D1E9D" w:rsidRPr="002645F0" w:rsidRDefault="009D1E9D" w:rsidP="009D1E9D">
                  <w:pPr>
                    <w:spacing w:after="0" w:line="240" w:lineRule="auto"/>
                    <w:jc w:val="center"/>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85</w:t>
                  </w:r>
                </w:p>
              </w:tc>
            </w:tr>
            <w:tr w:rsidR="009D1E9D" w:rsidRPr="002645F0" w14:paraId="01E93C7A" w14:textId="77777777" w:rsidTr="009D1E9D">
              <w:tc>
                <w:tcPr>
                  <w:tcW w:w="2902" w:type="dxa"/>
                  <w:vMerge w:val="restart"/>
                  <w:shd w:val="clear" w:color="auto" w:fill="auto"/>
                </w:tcPr>
                <w:p w14:paraId="648B9D49" w14:textId="77777777" w:rsidR="009D1E9D" w:rsidRPr="002645F0" w:rsidRDefault="009D1E9D" w:rsidP="009D1E9D">
                  <w:pPr>
                    <w:spacing w:after="0" w:line="240" w:lineRule="auto"/>
                    <w:rPr>
                      <w:rFonts w:asciiTheme="majorBidi" w:eastAsia="Times New Roman" w:hAnsiTheme="majorBidi" w:cstheme="majorBidi"/>
                      <w:b/>
                      <w:sz w:val="20"/>
                      <w:szCs w:val="20"/>
                    </w:rPr>
                  </w:pPr>
                  <w:r w:rsidRPr="002645F0">
                    <w:rPr>
                      <w:rFonts w:asciiTheme="majorBidi" w:eastAsia="Times New Roman" w:hAnsiTheme="majorBidi" w:cstheme="majorBidi"/>
                      <w:b/>
                      <w:sz w:val="20"/>
                      <w:szCs w:val="20"/>
                    </w:rPr>
                    <w:t>Bisogno 3</w:t>
                  </w:r>
                </w:p>
                <w:p w14:paraId="5B1DEB09"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color w:val="000000"/>
                      <w:sz w:val="20"/>
                      <w:szCs w:val="20"/>
                    </w:rPr>
                    <w:t xml:space="preserve">Sviluppare la rete dell’associazionismo locale e l’interazione tra i diversi enti presenti sul territorio </w:t>
                  </w:r>
                </w:p>
              </w:tc>
              <w:tc>
                <w:tcPr>
                  <w:tcW w:w="4633" w:type="dxa"/>
                  <w:tcBorders>
                    <w:top w:val="single" w:sz="4" w:space="0" w:color="000000"/>
                    <w:bottom w:val="single" w:sz="4" w:space="0" w:color="000000"/>
                  </w:tcBorders>
                  <w:shd w:val="clear" w:color="auto" w:fill="auto"/>
                </w:tcPr>
                <w:p w14:paraId="25CE993B"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eventi di disseminazione in partenariato</w:t>
                  </w:r>
                </w:p>
              </w:tc>
              <w:tc>
                <w:tcPr>
                  <w:tcW w:w="1559" w:type="dxa"/>
                  <w:vAlign w:val="center"/>
                </w:tcPr>
                <w:p w14:paraId="01D92190" w14:textId="5A1150D9" w:rsidR="009D1E9D" w:rsidRPr="002645F0" w:rsidRDefault="009D1E9D" w:rsidP="009D1E9D">
                  <w:pPr>
                    <w:spacing w:after="0" w:line="240" w:lineRule="auto"/>
                    <w:jc w:val="center"/>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3</w:t>
                  </w:r>
                </w:p>
              </w:tc>
            </w:tr>
            <w:tr w:rsidR="009D1E9D" w:rsidRPr="002645F0" w14:paraId="5084475E" w14:textId="77777777" w:rsidTr="009D1E9D">
              <w:tc>
                <w:tcPr>
                  <w:tcW w:w="2902" w:type="dxa"/>
                  <w:vMerge/>
                  <w:shd w:val="clear" w:color="auto" w:fill="auto"/>
                </w:tcPr>
                <w:p w14:paraId="6BC1B969"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sz w:val="20"/>
                      <w:szCs w:val="20"/>
                    </w:rPr>
                  </w:pPr>
                </w:p>
              </w:tc>
              <w:tc>
                <w:tcPr>
                  <w:tcW w:w="4633" w:type="dxa"/>
                  <w:tcBorders>
                    <w:top w:val="single" w:sz="4" w:space="0" w:color="000000"/>
                    <w:bottom w:val="single" w:sz="4" w:space="0" w:color="000000"/>
                  </w:tcBorders>
                  <w:shd w:val="clear" w:color="auto" w:fill="auto"/>
                </w:tcPr>
                <w:p w14:paraId="01F2DE9D"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Numero di giovani partecipanti agli eventi </w:t>
                  </w:r>
                </w:p>
              </w:tc>
              <w:tc>
                <w:tcPr>
                  <w:tcW w:w="1559" w:type="dxa"/>
                  <w:vAlign w:val="center"/>
                </w:tcPr>
                <w:p w14:paraId="5D52E767" w14:textId="66DE86E9" w:rsidR="009D1E9D" w:rsidRPr="002645F0" w:rsidRDefault="009D1E9D" w:rsidP="009D1E9D">
                  <w:pPr>
                    <w:spacing w:after="0" w:line="240" w:lineRule="auto"/>
                    <w:jc w:val="center"/>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1.750</w:t>
                  </w:r>
                </w:p>
              </w:tc>
            </w:tr>
            <w:tr w:rsidR="009D1E9D" w:rsidRPr="002645F0" w14:paraId="75471BCB" w14:textId="77777777" w:rsidTr="009D1E9D">
              <w:tc>
                <w:tcPr>
                  <w:tcW w:w="2902" w:type="dxa"/>
                  <w:vMerge/>
                  <w:shd w:val="clear" w:color="auto" w:fill="auto"/>
                </w:tcPr>
                <w:p w14:paraId="7DB2AFAB" w14:textId="77777777" w:rsidR="009D1E9D" w:rsidRPr="002645F0" w:rsidRDefault="009D1E9D" w:rsidP="009D1E9D">
                  <w:pPr>
                    <w:widowControl w:val="0"/>
                    <w:pBdr>
                      <w:top w:val="nil"/>
                      <w:left w:val="nil"/>
                      <w:bottom w:val="nil"/>
                      <w:right w:val="nil"/>
                      <w:between w:val="nil"/>
                    </w:pBdr>
                    <w:spacing w:after="0"/>
                    <w:rPr>
                      <w:rFonts w:asciiTheme="majorBidi" w:eastAsia="Times New Roman" w:hAnsiTheme="majorBidi" w:cstheme="majorBidi"/>
                      <w:sz w:val="20"/>
                      <w:szCs w:val="20"/>
                    </w:rPr>
                  </w:pPr>
                </w:p>
              </w:tc>
              <w:tc>
                <w:tcPr>
                  <w:tcW w:w="4633" w:type="dxa"/>
                  <w:tcBorders>
                    <w:top w:val="single" w:sz="4" w:space="0" w:color="000000"/>
                    <w:bottom w:val="single" w:sz="4" w:space="0" w:color="000000"/>
                  </w:tcBorders>
                  <w:shd w:val="clear" w:color="auto" w:fill="auto"/>
                </w:tcPr>
                <w:p w14:paraId="4B0A411C" w14:textId="77777777" w:rsidR="009D1E9D" w:rsidRPr="002645F0" w:rsidRDefault="009D1E9D" w:rsidP="009D1E9D">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enti intercettati per attività di rete</w:t>
                  </w:r>
                </w:p>
              </w:tc>
              <w:tc>
                <w:tcPr>
                  <w:tcW w:w="1559" w:type="dxa"/>
                  <w:vAlign w:val="center"/>
                </w:tcPr>
                <w:p w14:paraId="6370B11A" w14:textId="1FCE5051" w:rsidR="009D1E9D" w:rsidRPr="002645F0" w:rsidRDefault="009D1E9D" w:rsidP="009D1E9D">
                  <w:pPr>
                    <w:spacing w:after="0" w:line="240" w:lineRule="auto"/>
                    <w:jc w:val="center"/>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20</w:t>
                  </w:r>
                </w:p>
              </w:tc>
            </w:tr>
            <w:tr w:rsidR="00DC11EE" w:rsidRPr="002645F0" w14:paraId="6CAAA6A3" w14:textId="77777777" w:rsidTr="009D1E9D">
              <w:tc>
                <w:tcPr>
                  <w:tcW w:w="2902" w:type="dxa"/>
                  <w:vMerge/>
                  <w:shd w:val="clear" w:color="auto" w:fill="auto"/>
                </w:tcPr>
                <w:p w14:paraId="0DC25A6D" w14:textId="77777777" w:rsidR="00DC11EE" w:rsidRPr="002645F0" w:rsidRDefault="00DC11EE" w:rsidP="00DC11EE">
                  <w:pPr>
                    <w:widowControl w:val="0"/>
                    <w:pBdr>
                      <w:top w:val="nil"/>
                      <w:left w:val="nil"/>
                      <w:bottom w:val="nil"/>
                      <w:right w:val="nil"/>
                      <w:between w:val="nil"/>
                    </w:pBdr>
                    <w:spacing w:after="0"/>
                    <w:rPr>
                      <w:rFonts w:asciiTheme="majorBidi" w:eastAsia="Times New Roman" w:hAnsiTheme="majorBidi" w:cstheme="majorBidi"/>
                      <w:sz w:val="20"/>
                      <w:szCs w:val="20"/>
                    </w:rPr>
                  </w:pPr>
                </w:p>
              </w:tc>
              <w:tc>
                <w:tcPr>
                  <w:tcW w:w="4633" w:type="dxa"/>
                  <w:tcBorders>
                    <w:top w:val="single" w:sz="4" w:space="0" w:color="000000"/>
                    <w:bottom w:val="single" w:sz="4" w:space="0" w:color="000000"/>
                  </w:tcBorders>
                  <w:shd w:val="clear" w:color="auto" w:fill="auto"/>
                </w:tcPr>
                <w:p w14:paraId="7413C2B7" w14:textId="1D68EBCD" w:rsidR="00DC11EE" w:rsidRPr="002645F0" w:rsidRDefault="00DC11EE" w:rsidP="00DC11EE">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brochure e programmi informativi diffusi</w:t>
                  </w:r>
                </w:p>
              </w:tc>
              <w:tc>
                <w:tcPr>
                  <w:tcW w:w="1559" w:type="dxa"/>
                  <w:vAlign w:val="center"/>
                </w:tcPr>
                <w:p w14:paraId="3521CC62" w14:textId="4D6B1340" w:rsidR="00DC11EE" w:rsidRPr="002645F0" w:rsidRDefault="00DC11EE" w:rsidP="00DC11EE">
                  <w:pPr>
                    <w:spacing w:after="0" w:line="240" w:lineRule="auto"/>
                    <w:jc w:val="center"/>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25.000</w:t>
                  </w:r>
                </w:p>
              </w:tc>
            </w:tr>
            <w:tr w:rsidR="00DC11EE" w:rsidRPr="002645F0" w14:paraId="457020A3" w14:textId="77777777" w:rsidTr="009D1E9D">
              <w:tc>
                <w:tcPr>
                  <w:tcW w:w="2902" w:type="dxa"/>
                  <w:vMerge/>
                  <w:shd w:val="clear" w:color="auto" w:fill="auto"/>
                </w:tcPr>
                <w:p w14:paraId="69C7AFA7" w14:textId="77777777" w:rsidR="00DC11EE" w:rsidRPr="002645F0" w:rsidRDefault="00DC11EE" w:rsidP="00DC11EE">
                  <w:pPr>
                    <w:widowControl w:val="0"/>
                    <w:pBdr>
                      <w:top w:val="nil"/>
                      <w:left w:val="nil"/>
                      <w:bottom w:val="nil"/>
                      <w:right w:val="nil"/>
                      <w:between w:val="nil"/>
                    </w:pBdr>
                    <w:spacing w:after="0"/>
                    <w:rPr>
                      <w:rFonts w:asciiTheme="majorBidi" w:eastAsia="Times New Roman" w:hAnsiTheme="majorBidi" w:cstheme="majorBidi"/>
                      <w:sz w:val="20"/>
                      <w:szCs w:val="20"/>
                    </w:rPr>
                  </w:pPr>
                </w:p>
              </w:tc>
              <w:tc>
                <w:tcPr>
                  <w:tcW w:w="4633" w:type="dxa"/>
                  <w:tcBorders>
                    <w:top w:val="single" w:sz="4" w:space="0" w:color="000000"/>
                    <w:bottom w:val="single" w:sz="4" w:space="0" w:color="000000"/>
                  </w:tcBorders>
                  <w:shd w:val="clear" w:color="auto" w:fill="auto"/>
                </w:tcPr>
                <w:p w14:paraId="2CAA7E00" w14:textId="51347DA8" w:rsidR="00DC11EE" w:rsidRPr="002645F0" w:rsidRDefault="00DC11EE" w:rsidP="00DC11EE">
                  <w:pPr>
                    <w:spacing w:after="0" w:line="240" w:lineRule="auto"/>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Numero di contatti social registrati</w:t>
                  </w:r>
                </w:p>
              </w:tc>
              <w:tc>
                <w:tcPr>
                  <w:tcW w:w="1559" w:type="dxa"/>
                  <w:vAlign w:val="center"/>
                </w:tcPr>
                <w:p w14:paraId="23B081CB" w14:textId="00F8FF88" w:rsidR="00DC11EE" w:rsidRPr="002645F0" w:rsidRDefault="00DC11EE" w:rsidP="00DC11EE">
                  <w:pPr>
                    <w:spacing w:after="0" w:line="240" w:lineRule="auto"/>
                    <w:jc w:val="center"/>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160.000</w:t>
                  </w:r>
                </w:p>
              </w:tc>
            </w:tr>
          </w:tbl>
          <w:p w14:paraId="7E53E025" w14:textId="77777777" w:rsidR="00081E34" w:rsidRPr="002645F0" w:rsidRDefault="00081E34" w:rsidP="0096709C">
            <w:pPr>
              <w:tabs>
                <w:tab w:val="left" w:pos="834"/>
              </w:tabs>
              <w:rPr>
                <w:rFonts w:asciiTheme="majorBidi" w:eastAsia="Times New Roman" w:hAnsiTheme="majorBidi" w:cstheme="majorBidi"/>
                <w:sz w:val="20"/>
                <w:szCs w:val="20"/>
              </w:rPr>
            </w:pPr>
          </w:p>
        </w:tc>
      </w:tr>
    </w:tbl>
    <w:p w14:paraId="6C015EA8" w14:textId="77777777" w:rsidR="005D2611" w:rsidRPr="00BA339A" w:rsidRDefault="005D2611" w:rsidP="0096709C">
      <w:pPr>
        <w:pStyle w:val="Paragrafoelenco"/>
        <w:widowControl w:val="0"/>
        <w:tabs>
          <w:tab w:val="left" w:pos="426"/>
        </w:tabs>
        <w:spacing w:after="0" w:line="240" w:lineRule="auto"/>
        <w:ind w:left="348" w:right="113"/>
        <w:jc w:val="both"/>
        <w:rPr>
          <w:rFonts w:ascii="Times New Roman" w:eastAsia="Calibri" w:hAnsi="Times New Roman" w:cs="Times New Roman"/>
          <w:i/>
        </w:rPr>
      </w:pPr>
    </w:p>
    <w:p w14:paraId="0B994573" w14:textId="4BB4C3F3" w:rsidR="00425D72" w:rsidRPr="00BA339A" w:rsidRDefault="002B6AE3" w:rsidP="0096709C">
      <w:pPr>
        <w:pStyle w:val="Paragrafoelenco"/>
        <w:widowControl w:val="0"/>
        <w:tabs>
          <w:tab w:val="left" w:pos="0"/>
        </w:tabs>
        <w:spacing w:after="0" w:line="240" w:lineRule="auto"/>
        <w:ind w:left="0" w:right="113"/>
        <w:jc w:val="both"/>
        <w:rPr>
          <w:rFonts w:ascii="Times New Roman" w:eastAsia="Calibri" w:hAnsi="Times New Roman" w:cs="Times New Roman"/>
          <w:i/>
        </w:rPr>
      </w:pPr>
      <w:r w:rsidRPr="00BA339A">
        <w:rPr>
          <w:rFonts w:ascii="Times New Roman" w:eastAsia="Calibri" w:hAnsi="Times New Roman" w:cs="Times New Roman"/>
          <w:i/>
        </w:rPr>
        <w:t>3</w:t>
      </w:r>
      <w:r w:rsidR="008D4070" w:rsidRPr="00BA339A">
        <w:rPr>
          <w:rFonts w:ascii="Times New Roman" w:eastAsia="Calibri" w:hAnsi="Times New Roman" w:cs="Times New Roman"/>
          <w:i/>
        </w:rPr>
        <w:t>.2</w:t>
      </w:r>
      <w:r w:rsidR="00425D72" w:rsidRPr="00BA339A">
        <w:rPr>
          <w:rFonts w:ascii="Times New Roman" w:eastAsia="Calibri" w:hAnsi="Times New Roman" w:cs="Times New Roman"/>
          <w:i/>
        </w:rPr>
        <w:t xml:space="preserve">) </w:t>
      </w:r>
      <w:r w:rsidR="001D3979" w:rsidRPr="00BA339A">
        <w:rPr>
          <w:rFonts w:ascii="Times New Roman" w:eastAsia="Calibri" w:hAnsi="Times New Roman" w:cs="Times New Roman"/>
          <w:i/>
        </w:rPr>
        <w:t>D</w:t>
      </w:r>
      <w:r w:rsidR="008D4070" w:rsidRPr="00BA339A">
        <w:rPr>
          <w:rFonts w:ascii="Times New Roman" w:eastAsia="Calibri" w:hAnsi="Times New Roman" w:cs="Times New Roman"/>
          <w:i/>
        </w:rPr>
        <w:t>estinatari del progetto</w:t>
      </w:r>
      <w:r w:rsidR="00DA6704" w:rsidRPr="00BA339A">
        <w:rPr>
          <w:rFonts w:ascii="Times New Roman" w:eastAsia="Calibri" w:hAnsi="Times New Roman" w:cs="Times New Roman"/>
          <w:i/>
        </w:rPr>
        <w:t xml:space="preserve"> (*)</w:t>
      </w:r>
    </w:p>
    <w:p w14:paraId="120A0E58" w14:textId="77777777" w:rsidR="00FC32BC" w:rsidRPr="00BA339A" w:rsidRDefault="00FC32BC" w:rsidP="0096709C">
      <w:pPr>
        <w:pStyle w:val="Paragrafoelenco"/>
        <w:widowControl w:val="0"/>
        <w:tabs>
          <w:tab w:val="left" w:pos="0"/>
        </w:tabs>
        <w:spacing w:after="0" w:line="240" w:lineRule="auto"/>
        <w:ind w:left="0" w:right="113"/>
        <w:jc w:val="both"/>
        <w:rPr>
          <w:rFonts w:ascii="Times New Roman" w:eastAsia="Calibri"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2645F0" w14:paraId="5313805A" w14:textId="77777777" w:rsidTr="00BD634C">
        <w:tc>
          <w:tcPr>
            <w:tcW w:w="9327" w:type="dxa"/>
          </w:tcPr>
          <w:p w14:paraId="79956758" w14:textId="77777777" w:rsidR="008B1C50" w:rsidRPr="002645F0" w:rsidRDefault="008B1C50" w:rsidP="008B1C50">
            <w:pPr>
              <w:tabs>
                <w:tab w:val="left" w:pos="834"/>
              </w:tabs>
              <w:jc w:val="both"/>
              <w:rPr>
                <w:rFonts w:ascii="Times New Roman" w:eastAsia="Times New Roman" w:hAnsi="Times New Roman" w:cs="Times New Roman"/>
                <w:i/>
                <w:sz w:val="20"/>
                <w:szCs w:val="20"/>
              </w:rPr>
            </w:pPr>
            <w:r w:rsidRPr="002645F0">
              <w:rPr>
                <w:rFonts w:ascii="Times New Roman" w:eastAsia="Times New Roman" w:hAnsi="Times New Roman" w:cs="Times New Roman"/>
                <w:i/>
                <w:sz w:val="20"/>
                <w:szCs w:val="20"/>
              </w:rPr>
              <w:t>Destinatari Diretti</w:t>
            </w:r>
          </w:p>
          <w:p w14:paraId="73AAA090" w14:textId="6658C445" w:rsidR="008B1C50" w:rsidRPr="002645F0" w:rsidRDefault="008B1C50" w:rsidP="008B1C50">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 </w:t>
            </w:r>
            <w:r w:rsidR="002D3861" w:rsidRPr="002645F0">
              <w:rPr>
                <w:rFonts w:ascii="Times New Roman" w:eastAsia="Times New Roman" w:hAnsi="Times New Roman" w:cs="Times New Roman"/>
                <w:sz w:val="20"/>
                <w:szCs w:val="20"/>
              </w:rPr>
              <w:t>1.088</w:t>
            </w:r>
            <w:r w:rsidRPr="002645F0">
              <w:rPr>
                <w:rFonts w:ascii="Times New Roman" w:eastAsia="Times New Roman" w:hAnsi="Times New Roman" w:cs="Times New Roman"/>
                <w:sz w:val="20"/>
                <w:szCs w:val="20"/>
              </w:rPr>
              <w:t xml:space="preserve"> giovani tra i 15 e i 29 anni partecipanti ai laboratori e alle attività culturali curate da Arci Movie, Traparentesi, Figli in Famiglia, Collettivo Lunazione, Terra di Confine, Atelier Re Mida</w:t>
            </w:r>
            <w:r w:rsidR="002D3861" w:rsidRPr="002645F0">
              <w:rPr>
                <w:rFonts w:ascii="Times New Roman" w:eastAsia="Times New Roman" w:hAnsi="Times New Roman" w:cs="Times New Roman"/>
                <w:sz w:val="20"/>
                <w:szCs w:val="20"/>
              </w:rPr>
              <w:t xml:space="preserve">, </w:t>
            </w:r>
            <w:r w:rsidRPr="002645F0">
              <w:rPr>
                <w:rFonts w:ascii="Times New Roman" w:eastAsia="Times New Roman" w:hAnsi="Times New Roman" w:cs="Times New Roman"/>
                <w:sz w:val="20"/>
                <w:szCs w:val="20"/>
              </w:rPr>
              <w:t>Napoli Pedala</w:t>
            </w:r>
            <w:r w:rsidR="002D3861" w:rsidRPr="002645F0">
              <w:rPr>
                <w:rFonts w:ascii="Times New Roman" w:eastAsia="Times New Roman" w:hAnsi="Times New Roman" w:cs="Times New Roman"/>
                <w:sz w:val="20"/>
                <w:szCs w:val="20"/>
              </w:rPr>
              <w:t xml:space="preserve"> e Baracca dei buffoni</w:t>
            </w:r>
            <w:r w:rsidRPr="002645F0">
              <w:rPr>
                <w:rFonts w:ascii="Times New Roman" w:eastAsia="Times New Roman" w:hAnsi="Times New Roman" w:cs="Times New Roman"/>
                <w:sz w:val="20"/>
                <w:szCs w:val="20"/>
              </w:rPr>
              <w:t xml:space="preserve"> nelle varie sedi.</w:t>
            </w:r>
          </w:p>
          <w:p w14:paraId="73DEAF6B" w14:textId="0E6F78ED" w:rsidR="008B1C50" w:rsidRPr="002645F0" w:rsidRDefault="008B1C50" w:rsidP="008B1C50">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 </w:t>
            </w:r>
            <w:r w:rsidR="002D3861" w:rsidRPr="002645F0">
              <w:rPr>
                <w:rFonts w:ascii="Times New Roman" w:eastAsia="Times New Roman" w:hAnsi="Times New Roman" w:cs="Times New Roman"/>
                <w:sz w:val="20"/>
                <w:szCs w:val="20"/>
              </w:rPr>
              <w:t>726</w:t>
            </w:r>
            <w:r w:rsidRPr="002645F0">
              <w:rPr>
                <w:rFonts w:ascii="Times New Roman" w:eastAsia="Times New Roman" w:hAnsi="Times New Roman" w:cs="Times New Roman"/>
                <w:sz w:val="20"/>
                <w:szCs w:val="20"/>
              </w:rPr>
              <w:t xml:space="preserve"> minori dai 6 ai 14 anni (di cui 65 a rischio dispersione scolastica) partecipanti alle attività socio-educative, laboratoriali e di supporto scolastico curate da Figli in Famiglia, Terra di Confine, Traparentesi e Arci Movie.</w:t>
            </w:r>
          </w:p>
          <w:p w14:paraId="40FC867F" w14:textId="54DBEB75" w:rsidR="008B1C50" w:rsidRPr="002645F0" w:rsidRDefault="008B1C50" w:rsidP="008B1C50">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- 1</w:t>
            </w:r>
            <w:r w:rsidR="002D3861" w:rsidRPr="002645F0">
              <w:rPr>
                <w:rFonts w:ascii="Times New Roman" w:eastAsia="Times New Roman" w:hAnsi="Times New Roman" w:cs="Times New Roman"/>
                <w:sz w:val="20"/>
                <w:szCs w:val="20"/>
              </w:rPr>
              <w:t>7</w:t>
            </w:r>
            <w:r w:rsidRPr="002645F0">
              <w:rPr>
                <w:rFonts w:ascii="Times New Roman" w:eastAsia="Times New Roman" w:hAnsi="Times New Roman" w:cs="Times New Roman"/>
                <w:sz w:val="20"/>
                <w:szCs w:val="20"/>
              </w:rPr>
              <w:t>.</w:t>
            </w:r>
            <w:r w:rsidR="002D3861" w:rsidRPr="002645F0">
              <w:rPr>
                <w:rFonts w:ascii="Times New Roman" w:eastAsia="Times New Roman" w:hAnsi="Times New Roman" w:cs="Times New Roman"/>
                <w:sz w:val="20"/>
                <w:szCs w:val="20"/>
              </w:rPr>
              <w:t>6</w:t>
            </w:r>
            <w:r w:rsidRPr="002645F0">
              <w:rPr>
                <w:rFonts w:ascii="Times New Roman" w:eastAsia="Times New Roman" w:hAnsi="Times New Roman" w:cs="Times New Roman"/>
                <w:sz w:val="20"/>
                <w:szCs w:val="20"/>
              </w:rPr>
              <w:t>00 giovani dai 6 ai 29 anni partecipanti alle proiezioni cinematografiche realizzate da Arci Movie.</w:t>
            </w:r>
          </w:p>
          <w:p w14:paraId="32C07BE5" w14:textId="12A28CFB" w:rsidR="008B1C50" w:rsidRPr="002645F0" w:rsidRDefault="008B1C50" w:rsidP="008B1C50">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- 1.</w:t>
            </w:r>
            <w:r w:rsidR="002D3861" w:rsidRPr="002645F0">
              <w:rPr>
                <w:rFonts w:ascii="Times New Roman" w:eastAsia="Times New Roman" w:hAnsi="Times New Roman" w:cs="Times New Roman"/>
                <w:sz w:val="20"/>
                <w:szCs w:val="20"/>
              </w:rPr>
              <w:t>925</w:t>
            </w:r>
            <w:r w:rsidRPr="002645F0">
              <w:rPr>
                <w:rFonts w:ascii="Times New Roman" w:eastAsia="Times New Roman" w:hAnsi="Times New Roman" w:cs="Times New Roman"/>
                <w:sz w:val="20"/>
                <w:szCs w:val="20"/>
              </w:rPr>
              <w:t xml:space="preserve"> giovani dai 6 ai 29 anni partecipanti agli eventi realizzati in partenariato da tutti i </w:t>
            </w:r>
            <w:r w:rsidR="00B84890" w:rsidRPr="002645F0">
              <w:rPr>
                <w:rFonts w:ascii="Times New Roman" w:eastAsia="Times New Roman" w:hAnsi="Times New Roman" w:cs="Times New Roman"/>
                <w:sz w:val="20"/>
                <w:szCs w:val="20"/>
              </w:rPr>
              <w:t>8</w:t>
            </w:r>
            <w:r w:rsidRPr="002645F0">
              <w:rPr>
                <w:rFonts w:ascii="Times New Roman" w:eastAsia="Times New Roman" w:hAnsi="Times New Roman" w:cs="Times New Roman"/>
                <w:sz w:val="20"/>
                <w:szCs w:val="20"/>
              </w:rPr>
              <w:t xml:space="preserve"> enti co-progettanti.</w:t>
            </w:r>
          </w:p>
          <w:p w14:paraId="1D5DDE27" w14:textId="4C24D520" w:rsidR="008B1C50" w:rsidRPr="002645F0" w:rsidRDefault="008B1C50" w:rsidP="008B1C50">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 </w:t>
            </w:r>
            <w:r w:rsidR="002D3861" w:rsidRPr="002645F0">
              <w:rPr>
                <w:rFonts w:ascii="Times New Roman" w:eastAsia="Times New Roman" w:hAnsi="Times New Roman" w:cs="Times New Roman"/>
                <w:sz w:val="20"/>
                <w:szCs w:val="20"/>
              </w:rPr>
              <w:t>9</w:t>
            </w:r>
            <w:r w:rsidRPr="002645F0">
              <w:rPr>
                <w:rFonts w:ascii="Times New Roman" w:eastAsia="Times New Roman" w:hAnsi="Times New Roman" w:cs="Times New Roman"/>
                <w:sz w:val="20"/>
                <w:szCs w:val="20"/>
              </w:rPr>
              <w:t>5 Minori con background migratorio da coinvolgere negli interventi socio-educativi</w:t>
            </w:r>
          </w:p>
          <w:p w14:paraId="35204F77" w14:textId="77777777" w:rsidR="008B1C50" w:rsidRPr="002645F0" w:rsidRDefault="008B1C50" w:rsidP="008B1C50">
            <w:pPr>
              <w:tabs>
                <w:tab w:val="left" w:pos="834"/>
              </w:tabs>
              <w:jc w:val="both"/>
              <w:rPr>
                <w:rFonts w:ascii="Times New Roman" w:eastAsia="Times New Roman" w:hAnsi="Times New Roman" w:cs="Times New Roman"/>
                <w:sz w:val="20"/>
                <w:szCs w:val="20"/>
              </w:rPr>
            </w:pPr>
          </w:p>
          <w:p w14:paraId="33956525" w14:textId="77777777" w:rsidR="008B1C50" w:rsidRPr="002645F0" w:rsidRDefault="008B1C50" w:rsidP="008B1C50">
            <w:pPr>
              <w:tabs>
                <w:tab w:val="left" w:pos="834"/>
              </w:tabs>
              <w:jc w:val="both"/>
              <w:rPr>
                <w:rFonts w:ascii="Times New Roman" w:eastAsia="Times New Roman" w:hAnsi="Times New Roman" w:cs="Times New Roman"/>
                <w:i/>
                <w:sz w:val="20"/>
                <w:szCs w:val="20"/>
              </w:rPr>
            </w:pPr>
            <w:r w:rsidRPr="002645F0">
              <w:rPr>
                <w:rFonts w:ascii="Times New Roman" w:eastAsia="Times New Roman" w:hAnsi="Times New Roman" w:cs="Times New Roman"/>
                <w:i/>
                <w:sz w:val="20"/>
                <w:szCs w:val="20"/>
              </w:rPr>
              <w:t>Destinatari Indiretti</w:t>
            </w:r>
          </w:p>
          <w:p w14:paraId="0555F8EA" w14:textId="77777777" w:rsidR="008B1C50" w:rsidRPr="002645F0" w:rsidRDefault="008B1C50" w:rsidP="008B1C50">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Le famiglie dei giovani coinvolti che potranno contare su un’offerta socio-culturale in grado di sostenerle in un complicato momento di ripartenza dopo l’emergenza sanitaria.</w:t>
            </w:r>
          </w:p>
          <w:p w14:paraId="4E3ACC86" w14:textId="06F9293D" w:rsidR="008B1C50" w:rsidRPr="002645F0" w:rsidRDefault="008B1C50" w:rsidP="008B1C50">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color w:val="000000"/>
                <w:sz w:val="20"/>
                <w:szCs w:val="20"/>
              </w:rPr>
              <w:t xml:space="preserve">- </w:t>
            </w:r>
            <w:r w:rsidRPr="002645F0">
              <w:rPr>
                <w:rFonts w:ascii="Times New Roman" w:eastAsia="Times New Roman" w:hAnsi="Times New Roman" w:cs="Times New Roman"/>
                <w:sz w:val="20"/>
                <w:szCs w:val="20"/>
              </w:rPr>
              <w:t>4</w:t>
            </w:r>
            <w:r w:rsidR="002D3861" w:rsidRPr="002645F0">
              <w:rPr>
                <w:rFonts w:ascii="Times New Roman" w:eastAsia="Times New Roman" w:hAnsi="Times New Roman" w:cs="Times New Roman"/>
                <w:sz w:val="20"/>
                <w:szCs w:val="20"/>
              </w:rPr>
              <w:t>4</w:t>
            </w:r>
            <w:r w:rsidRPr="002645F0">
              <w:rPr>
                <w:rFonts w:ascii="Times New Roman" w:eastAsia="Times New Roman" w:hAnsi="Times New Roman" w:cs="Times New Roman"/>
                <w:color w:val="000000"/>
                <w:sz w:val="20"/>
                <w:szCs w:val="20"/>
              </w:rPr>
              <w:t xml:space="preserve"> Istituti </w:t>
            </w:r>
            <w:r w:rsidRPr="002645F0">
              <w:rPr>
                <w:rFonts w:ascii="Times New Roman" w:eastAsia="Times New Roman" w:hAnsi="Times New Roman" w:cs="Times New Roman"/>
                <w:sz w:val="20"/>
                <w:szCs w:val="20"/>
              </w:rPr>
              <w:t>Scolastici del territorio che collaboreranno al progetto e saranno, quindi, coinvolte per i laboratori, le altre attività culturali e socio-educative, il tutoraggio scolastico, le proiezioni cinematografiche e gli spettacoli teatrali.</w:t>
            </w:r>
          </w:p>
          <w:p w14:paraId="40C50E44" w14:textId="08CAA81F" w:rsidR="008B1C50" w:rsidRPr="002645F0" w:rsidRDefault="008B1C50" w:rsidP="008B1C50">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 </w:t>
            </w:r>
            <w:r w:rsidR="002D3861" w:rsidRPr="002645F0">
              <w:rPr>
                <w:rFonts w:ascii="Times New Roman" w:eastAsia="Times New Roman" w:hAnsi="Times New Roman" w:cs="Times New Roman"/>
                <w:sz w:val="20"/>
                <w:szCs w:val="20"/>
              </w:rPr>
              <w:t>Numerosi</w:t>
            </w:r>
            <w:r w:rsidRPr="002645F0">
              <w:rPr>
                <w:rFonts w:ascii="Times New Roman" w:eastAsia="Times New Roman" w:hAnsi="Times New Roman" w:cs="Times New Roman"/>
                <w:sz w:val="20"/>
                <w:szCs w:val="20"/>
              </w:rPr>
              <w:t xml:space="preserve"> </w:t>
            </w:r>
            <w:r w:rsidR="002D3861" w:rsidRPr="002645F0">
              <w:rPr>
                <w:rFonts w:ascii="Times New Roman" w:eastAsia="Times New Roman" w:hAnsi="Times New Roman" w:cs="Times New Roman"/>
                <w:sz w:val="20"/>
                <w:szCs w:val="20"/>
              </w:rPr>
              <w:t>d</w:t>
            </w:r>
            <w:r w:rsidRPr="002645F0">
              <w:rPr>
                <w:rFonts w:ascii="Times New Roman" w:eastAsia="Times New Roman" w:hAnsi="Times New Roman" w:cs="Times New Roman"/>
                <w:sz w:val="20"/>
                <w:szCs w:val="20"/>
              </w:rPr>
              <w:t>ocenti che collaboreranno per la realizzazione di tutte le attività progettuali.</w:t>
            </w:r>
          </w:p>
          <w:p w14:paraId="62C11B85" w14:textId="32D0974E" w:rsidR="008B1C50" w:rsidRPr="002645F0" w:rsidRDefault="008B1C50" w:rsidP="008B1C50">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- 2</w:t>
            </w:r>
            <w:r w:rsidR="002D3861" w:rsidRPr="002645F0">
              <w:rPr>
                <w:rFonts w:ascii="Times New Roman" w:eastAsia="Times New Roman" w:hAnsi="Times New Roman" w:cs="Times New Roman"/>
                <w:sz w:val="20"/>
                <w:szCs w:val="20"/>
              </w:rPr>
              <w:t>3</w:t>
            </w:r>
            <w:r w:rsidRPr="002645F0">
              <w:rPr>
                <w:rFonts w:ascii="Times New Roman" w:eastAsia="Times New Roman" w:hAnsi="Times New Roman" w:cs="Times New Roman"/>
                <w:sz w:val="20"/>
                <w:szCs w:val="20"/>
              </w:rPr>
              <w:t xml:space="preserve"> tra enti no profit, enti pubblici, agenzie formative e istituzionali presenti sul territorio, che saranno coinvolte in un dialogo con gli enti co-progettanti e potranno avere ricadute dalle azioni di rete previste dal progetto.</w:t>
            </w:r>
          </w:p>
          <w:p w14:paraId="26D4F6F9" w14:textId="2549AED6" w:rsidR="00FC32BC" w:rsidRPr="002645F0" w:rsidRDefault="008B1C50" w:rsidP="008B1C50">
            <w:pPr>
              <w:tabs>
                <w:tab w:val="left" w:pos="834"/>
              </w:tabs>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L’intera comunità locale che non solo avrà la possibilità di partecipare ad alcuni degli interventi a favore dei giovani e dei minori, ma grazie al complesso delle attività progettuali otterrà un lavoro importante di inclusione sociale volto a migliorare lo stato di benessere complessivo.</w:t>
            </w:r>
          </w:p>
        </w:tc>
      </w:tr>
    </w:tbl>
    <w:p w14:paraId="2E2FEAFE" w14:textId="77777777" w:rsidR="005D2611" w:rsidRPr="00BA339A" w:rsidRDefault="005D2611"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strike/>
        </w:rPr>
      </w:pPr>
    </w:p>
    <w:p w14:paraId="7F56D422" w14:textId="77777777" w:rsidR="005D2611" w:rsidRPr="00BA339A" w:rsidRDefault="008D4070" w:rsidP="0096709C">
      <w:pPr>
        <w:pStyle w:val="Paragrafoelenco"/>
        <w:widowControl w:val="0"/>
        <w:numPr>
          <w:ilvl w:val="3"/>
          <w:numId w:val="1"/>
        </w:numPr>
        <w:tabs>
          <w:tab w:val="left" w:pos="426"/>
        </w:tabs>
        <w:spacing w:after="0" w:line="240" w:lineRule="auto"/>
        <w:ind w:right="113"/>
        <w:jc w:val="both"/>
        <w:rPr>
          <w:rFonts w:ascii="Times New Roman" w:eastAsia="Times New Roman" w:hAnsi="Times New Roman" w:cs="Times New Roman"/>
          <w:i/>
          <w:strike/>
        </w:rPr>
      </w:pPr>
      <w:r w:rsidRPr="00BA339A">
        <w:rPr>
          <w:rFonts w:ascii="Times New Roman" w:eastAsia="Calibri" w:hAnsi="Times New Roman" w:cs="Times New Roman"/>
          <w:i/>
        </w:rPr>
        <w:t>Obiettivo del progetto</w:t>
      </w:r>
      <w:r w:rsidR="00DA6704" w:rsidRPr="00BA339A">
        <w:rPr>
          <w:rFonts w:ascii="Times New Roman" w:eastAsia="Calibri" w:hAnsi="Times New Roman" w:cs="Times New Roman"/>
          <w:i/>
        </w:rPr>
        <w:t xml:space="preserve"> (*)</w:t>
      </w:r>
    </w:p>
    <w:p w14:paraId="41150F97" w14:textId="77777777" w:rsidR="005D2611" w:rsidRPr="00BA339A" w:rsidRDefault="005D2611" w:rsidP="0096709C">
      <w:pPr>
        <w:pStyle w:val="Paragrafoelenco"/>
        <w:widowControl w:val="0"/>
        <w:tabs>
          <w:tab w:val="left" w:pos="426"/>
        </w:tabs>
        <w:spacing w:after="0" w:line="240" w:lineRule="auto"/>
        <w:ind w:left="348" w:right="113"/>
        <w:jc w:val="both"/>
        <w:rPr>
          <w:rFonts w:ascii="Times New Roman" w:eastAsia="Calibri" w:hAnsi="Times New Roman" w:cs="Times New Roman"/>
          <w:i/>
        </w:rPr>
      </w:pPr>
    </w:p>
    <w:p w14:paraId="6003FBC8" w14:textId="77777777" w:rsidR="00F95BF4" w:rsidRPr="00BA339A" w:rsidRDefault="008D4070" w:rsidP="0096709C">
      <w:pPr>
        <w:pStyle w:val="Paragrafoelenco"/>
        <w:widowControl w:val="0"/>
        <w:spacing w:after="0" w:line="240" w:lineRule="auto"/>
        <w:ind w:left="348" w:right="113"/>
        <w:jc w:val="both"/>
        <w:rPr>
          <w:rFonts w:ascii="Times New Roman" w:eastAsia="Calibri" w:hAnsi="Times New Roman" w:cs="Times New Roman"/>
          <w:i/>
        </w:rPr>
      </w:pPr>
      <w:r w:rsidRPr="00BA339A">
        <w:rPr>
          <w:rFonts w:ascii="Times New Roman" w:eastAsia="Calibri" w:hAnsi="Times New Roman" w:cs="Times New Roman"/>
          <w:i/>
        </w:rPr>
        <w:t>Desc</w:t>
      </w:r>
      <w:r w:rsidR="00E0698A" w:rsidRPr="00BA339A">
        <w:rPr>
          <w:rFonts w:ascii="Times New Roman" w:eastAsia="Calibri" w:hAnsi="Times New Roman" w:cs="Times New Roman"/>
          <w:i/>
        </w:rPr>
        <w:t>r</w:t>
      </w:r>
      <w:r w:rsidR="00081E34" w:rsidRPr="00BA339A">
        <w:rPr>
          <w:rFonts w:ascii="Times New Roman" w:eastAsia="Calibri" w:hAnsi="Times New Roman" w:cs="Times New Roman"/>
          <w:i/>
        </w:rPr>
        <w:t xml:space="preserve">izione dell’obiettivo con chiara </w:t>
      </w:r>
      <w:r w:rsidRPr="00BA339A">
        <w:rPr>
          <w:rFonts w:ascii="Times New Roman" w:eastAsia="Calibri" w:hAnsi="Times New Roman" w:cs="Times New Roman"/>
          <w:i/>
        </w:rPr>
        <w:t xml:space="preserve">indicazione del </w:t>
      </w:r>
      <w:r w:rsidR="00611904" w:rsidRPr="00BA339A">
        <w:rPr>
          <w:rFonts w:ascii="Times New Roman" w:eastAsia="Calibri" w:hAnsi="Times New Roman" w:cs="Times New Roman"/>
          <w:i/>
        </w:rPr>
        <w:t xml:space="preserve">contributo </w:t>
      </w:r>
      <w:r w:rsidR="00081E34" w:rsidRPr="00BA339A">
        <w:rPr>
          <w:rFonts w:ascii="Times New Roman" w:eastAsia="Calibri" w:hAnsi="Times New Roman" w:cs="Times New Roman"/>
          <w:i/>
        </w:rPr>
        <w:t xml:space="preserve">che fornisce </w:t>
      </w:r>
      <w:r w:rsidR="00611904" w:rsidRPr="00BA339A">
        <w:rPr>
          <w:rFonts w:ascii="Times New Roman" w:eastAsia="Calibri" w:hAnsi="Times New Roman" w:cs="Times New Roman"/>
          <w:i/>
        </w:rPr>
        <w:t xml:space="preserve">alla piena </w:t>
      </w:r>
      <w:r w:rsidRPr="00BA339A">
        <w:rPr>
          <w:rFonts w:ascii="Times New Roman" w:eastAsia="Calibri" w:hAnsi="Times New Roman" w:cs="Times New Roman"/>
          <w:i/>
        </w:rPr>
        <w:t>realizzazione del programma</w:t>
      </w:r>
      <w:r w:rsidR="00DA6704" w:rsidRPr="00BA339A">
        <w:rPr>
          <w:rFonts w:ascii="Times New Roman" w:eastAsia="Calibri" w:hAnsi="Times New Roman" w:cs="Times New Roman"/>
          <w:i/>
        </w:rPr>
        <w:t xml:space="preserve"> (*)</w:t>
      </w:r>
    </w:p>
    <w:p w14:paraId="13DEFF07" w14:textId="77777777" w:rsidR="00FC32BC" w:rsidRPr="00BA339A" w:rsidRDefault="00FC32BC" w:rsidP="0096709C">
      <w:pPr>
        <w:pStyle w:val="Paragrafoelenco"/>
        <w:widowControl w:val="0"/>
        <w:tabs>
          <w:tab w:val="left" w:pos="426"/>
        </w:tabs>
        <w:spacing w:after="0" w:line="240" w:lineRule="auto"/>
        <w:ind w:left="348" w:right="113"/>
        <w:jc w:val="both"/>
        <w:rPr>
          <w:rFonts w:ascii="Times New Roman" w:eastAsia="Calibri"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BA339A" w14:paraId="760FDB89" w14:textId="77777777" w:rsidTr="00BD634C">
        <w:tc>
          <w:tcPr>
            <w:tcW w:w="9327" w:type="dxa"/>
          </w:tcPr>
          <w:p w14:paraId="6CEA5B13" w14:textId="77777777" w:rsidR="00FC32BC" w:rsidRPr="002645F0" w:rsidRDefault="00081E34" w:rsidP="00081E34">
            <w:pPr>
              <w:pStyle w:val="Paragrafoelenco"/>
              <w:numPr>
                <w:ilvl w:val="0"/>
                <w:numId w:val="40"/>
              </w:numPr>
              <w:tabs>
                <w:tab w:val="left" w:pos="834"/>
              </w:tabs>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Obiettivo</w:t>
            </w:r>
          </w:p>
          <w:p w14:paraId="4EA60B4A" w14:textId="2139BFE7" w:rsidR="008B1C50" w:rsidRPr="002645F0" w:rsidRDefault="008B1C50" w:rsidP="008B1C50">
            <w:pPr>
              <w:tabs>
                <w:tab w:val="left" w:pos="834"/>
              </w:tabs>
              <w:jc w:val="both"/>
              <w:rPr>
                <w:rFonts w:ascii="Times New Roman" w:eastAsia="Times New Roman" w:hAnsi="Times New Roman" w:cs="Times New Roman"/>
                <w:b/>
                <w:bCs/>
                <w:sz w:val="20"/>
                <w:szCs w:val="20"/>
              </w:rPr>
            </w:pPr>
            <w:r w:rsidRPr="002645F0">
              <w:rPr>
                <w:rFonts w:ascii="Times New Roman" w:eastAsia="Times New Roman" w:hAnsi="Times New Roman" w:cs="Times New Roman"/>
                <w:sz w:val="20"/>
                <w:szCs w:val="20"/>
              </w:rPr>
              <w:t xml:space="preserve">Il presente progetto si prefigge l’obiettivo </w:t>
            </w:r>
            <w:r w:rsidRPr="002645F0">
              <w:rPr>
                <w:rFonts w:ascii="Times New Roman" w:eastAsia="Times New Roman" w:hAnsi="Times New Roman" w:cs="Times New Roman"/>
                <w:b/>
                <w:bCs/>
                <w:sz w:val="20"/>
                <w:szCs w:val="20"/>
              </w:rPr>
              <w:t>di aumentare sul territorio l’offerta socio-culturale per i giovani tra i 6 e i 29 anni</w:t>
            </w:r>
            <w:r w:rsidR="00DC11EE" w:rsidRPr="002645F0">
              <w:rPr>
                <w:rFonts w:ascii="Times New Roman" w:eastAsia="Times New Roman" w:hAnsi="Times New Roman" w:cs="Times New Roman"/>
                <w:b/>
                <w:bCs/>
                <w:sz w:val="20"/>
                <w:szCs w:val="20"/>
              </w:rPr>
              <w:t xml:space="preserve"> incrementando del 10% i giovani e i minori coinvolti</w:t>
            </w:r>
            <w:r w:rsidRPr="002645F0">
              <w:rPr>
                <w:rFonts w:ascii="Times New Roman" w:eastAsia="Times New Roman" w:hAnsi="Times New Roman" w:cs="Times New Roman"/>
                <w:b/>
                <w:bCs/>
                <w:sz w:val="20"/>
                <w:szCs w:val="20"/>
              </w:rPr>
              <w:t xml:space="preserve"> attraverso momenti di aggregazione e socializzazione</w:t>
            </w:r>
            <w:r w:rsidR="00DC11EE" w:rsidRPr="002645F0">
              <w:rPr>
                <w:rFonts w:ascii="Times New Roman" w:eastAsia="Times New Roman" w:hAnsi="Times New Roman" w:cs="Times New Roman"/>
                <w:b/>
                <w:bCs/>
                <w:sz w:val="20"/>
                <w:szCs w:val="20"/>
              </w:rPr>
              <w:t>,</w:t>
            </w:r>
            <w:r w:rsidRPr="002645F0">
              <w:rPr>
                <w:rFonts w:ascii="Times New Roman" w:eastAsia="Times New Roman" w:hAnsi="Times New Roman" w:cs="Times New Roman"/>
                <w:b/>
                <w:bCs/>
                <w:sz w:val="20"/>
                <w:szCs w:val="20"/>
              </w:rPr>
              <w:t xml:space="preserve"> finalizzati a stimolare l’inclusione e </w:t>
            </w:r>
            <w:r w:rsidR="00DC11EE" w:rsidRPr="002645F0">
              <w:rPr>
                <w:rFonts w:ascii="Times New Roman" w:eastAsia="Times New Roman" w:hAnsi="Times New Roman" w:cs="Times New Roman"/>
                <w:b/>
                <w:bCs/>
                <w:sz w:val="20"/>
                <w:szCs w:val="20"/>
              </w:rPr>
              <w:t xml:space="preserve">la partecipazione </w:t>
            </w:r>
            <w:r w:rsidRPr="002645F0">
              <w:rPr>
                <w:rFonts w:ascii="Times New Roman" w:eastAsia="Times New Roman" w:hAnsi="Times New Roman" w:cs="Times New Roman"/>
                <w:b/>
                <w:bCs/>
                <w:sz w:val="20"/>
                <w:szCs w:val="20"/>
              </w:rPr>
              <w:t>della popolazione giovanile nell’ottica della costruzione di una comunità tesa alla coesione sociale</w:t>
            </w:r>
            <w:r w:rsidR="00DC11EE" w:rsidRPr="002645F0">
              <w:rPr>
                <w:rFonts w:ascii="Times New Roman" w:eastAsia="Times New Roman" w:hAnsi="Times New Roman" w:cs="Times New Roman"/>
                <w:b/>
                <w:bCs/>
                <w:sz w:val="20"/>
                <w:szCs w:val="20"/>
              </w:rPr>
              <w:t>, secondo modelli di welfare collaborativi.</w:t>
            </w:r>
          </w:p>
          <w:p w14:paraId="530C059A" w14:textId="77777777" w:rsidR="008B1C50" w:rsidRPr="002645F0" w:rsidRDefault="008B1C50" w:rsidP="008B1C50">
            <w:pPr>
              <w:tabs>
                <w:tab w:val="left" w:pos="834"/>
              </w:tabs>
              <w:jc w:val="both"/>
              <w:rPr>
                <w:rFonts w:ascii="Times New Roman" w:eastAsia="Times New Roman" w:hAnsi="Times New Roman" w:cs="Times New Roman"/>
                <w:sz w:val="20"/>
                <w:szCs w:val="20"/>
              </w:rPr>
            </w:pPr>
          </w:p>
          <w:p w14:paraId="1A872234" w14:textId="46E28B4B" w:rsidR="008B1C50" w:rsidRPr="002645F0" w:rsidRDefault="00DC11EE" w:rsidP="002D3861">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bCs/>
                <w:sz w:val="20"/>
                <w:szCs w:val="20"/>
              </w:rPr>
              <w:t>Contribuisce alla piena realizzazione del Programma “Siamo tutti sullo stesso piano 2026”, che opera nell’ambito di azione c), ossia “Sostegno, inclusione e partecipazione delle persone fragili nella vita sociale e culturale del Paese” per contribuire alla realizzazione dell’</w:t>
            </w:r>
            <w:r w:rsidRPr="002645F0">
              <w:rPr>
                <w:rFonts w:ascii="Times New Roman" w:eastAsia="Times New Roman" w:hAnsi="Times New Roman" w:cs="Times New Roman"/>
                <w:b/>
                <w:sz w:val="20"/>
                <w:szCs w:val="20"/>
              </w:rPr>
              <w:t>obiettivo 11</w:t>
            </w:r>
            <w:r w:rsidRPr="002645F0">
              <w:rPr>
                <w:rFonts w:ascii="Times New Roman" w:eastAsia="Times New Roman" w:hAnsi="Times New Roman" w:cs="Times New Roman"/>
                <w:bCs/>
                <w:sz w:val="20"/>
                <w:szCs w:val="20"/>
              </w:rPr>
              <w:t xml:space="preserve"> della Agenda ONU 2030: “</w:t>
            </w:r>
            <w:r w:rsidRPr="002645F0">
              <w:rPr>
                <w:rFonts w:ascii="Times New Roman" w:eastAsia="Times New Roman" w:hAnsi="Times New Roman" w:cs="Times New Roman"/>
                <w:bCs/>
                <w:i/>
                <w:iCs/>
                <w:sz w:val="20"/>
                <w:szCs w:val="20"/>
              </w:rPr>
              <w:t>Rendere le città e gli insediamenti umani inclusivi, sicuri, duraturi e sostenibili</w:t>
            </w:r>
            <w:r w:rsidRPr="002645F0">
              <w:rPr>
                <w:rFonts w:ascii="Times New Roman" w:eastAsia="Times New Roman" w:hAnsi="Times New Roman" w:cs="Times New Roman"/>
                <w:bCs/>
                <w:sz w:val="20"/>
                <w:szCs w:val="20"/>
              </w:rPr>
              <w:t>”.</w:t>
            </w:r>
          </w:p>
          <w:p w14:paraId="5018CBFE" w14:textId="77777777" w:rsidR="00DC11EE" w:rsidRPr="002645F0" w:rsidRDefault="008B1C50" w:rsidP="002D3861">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Il progetto prevede una co-progettazione di </w:t>
            </w:r>
            <w:r w:rsidR="00DC11EE" w:rsidRPr="002645F0">
              <w:rPr>
                <w:rFonts w:ascii="Times New Roman" w:eastAsia="Times New Roman" w:hAnsi="Times New Roman" w:cs="Times New Roman"/>
                <w:sz w:val="20"/>
                <w:szCs w:val="20"/>
              </w:rPr>
              <w:t>8</w:t>
            </w:r>
            <w:r w:rsidRPr="002645F0">
              <w:rPr>
                <w:rFonts w:ascii="Times New Roman" w:eastAsia="Times New Roman" w:hAnsi="Times New Roman" w:cs="Times New Roman"/>
                <w:sz w:val="20"/>
                <w:szCs w:val="20"/>
              </w:rPr>
              <w:t xml:space="preserve"> enti: Arci Movie, Terra di Confine, Figli in Famiglia, Atelier Re Mida, Collettivo Lunazione, Napoli Pedala, Traparentesi</w:t>
            </w:r>
            <w:r w:rsidR="00DC11EE" w:rsidRPr="002645F0">
              <w:rPr>
                <w:rFonts w:ascii="Times New Roman" w:eastAsia="Times New Roman" w:hAnsi="Times New Roman" w:cs="Times New Roman"/>
                <w:sz w:val="20"/>
                <w:szCs w:val="20"/>
              </w:rPr>
              <w:t xml:space="preserve"> e Baracca dei buffoni.</w:t>
            </w:r>
            <w:r w:rsidRPr="002645F0">
              <w:rPr>
                <w:rFonts w:ascii="Times New Roman" w:eastAsia="Times New Roman" w:hAnsi="Times New Roman" w:cs="Times New Roman"/>
                <w:sz w:val="20"/>
                <w:szCs w:val="20"/>
              </w:rPr>
              <w:t xml:space="preserve"> </w:t>
            </w:r>
          </w:p>
          <w:p w14:paraId="4D37ED6C" w14:textId="7E76412F" w:rsidR="008B1C50" w:rsidRPr="002645F0" w:rsidRDefault="008B1C50" w:rsidP="002D3861">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Gli enti sono impegnati sui territori delle quattro Municipalità</w:t>
            </w:r>
            <w:r w:rsidR="000E4D36" w:rsidRPr="002645F0">
              <w:rPr>
                <w:rFonts w:ascii="Times New Roman" w:eastAsia="Times New Roman" w:hAnsi="Times New Roman" w:cs="Times New Roman"/>
                <w:sz w:val="20"/>
                <w:szCs w:val="20"/>
              </w:rPr>
              <w:t xml:space="preserve"> di Napoli</w:t>
            </w:r>
            <w:r w:rsidRPr="002645F0">
              <w:rPr>
                <w:rFonts w:ascii="Times New Roman" w:eastAsia="Times New Roman" w:hAnsi="Times New Roman" w:cs="Times New Roman"/>
                <w:sz w:val="20"/>
                <w:szCs w:val="20"/>
              </w:rPr>
              <w:t xml:space="preserve"> indicate in precedenza </w:t>
            </w:r>
            <w:r w:rsidR="000E4D36" w:rsidRPr="002645F0">
              <w:rPr>
                <w:rFonts w:ascii="Times New Roman" w:eastAsia="Times New Roman" w:hAnsi="Times New Roman" w:cs="Times New Roman"/>
                <w:sz w:val="20"/>
                <w:szCs w:val="20"/>
              </w:rPr>
              <w:t xml:space="preserve">e sul Comune di Arzano (baracca dei buffoni) </w:t>
            </w:r>
            <w:r w:rsidRPr="002645F0">
              <w:rPr>
                <w:rFonts w:ascii="Times New Roman" w:eastAsia="Times New Roman" w:hAnsi="Times New Roman" w:cs="Times New Roman"/>
                <w:sz w:val="20"/>
                <w:szCs w:val="20"/>
              </w:rPr>
              <w:t>nell’ambito dell’educazione e della promozione socio-culturale</w:t>
            </w:r>
            <w:r w:rsidR="000E4D36" w:rsidRPr="002645F0">
              <w:rPr>
                <w:rFonts w:ascii="Times New Roman" w:eastAsia="Times New Roman" w:hAnsi="Times New Roman" w:cs="Times New Roman"/>
                <w:sz w:val="20"/>
                <w:szCs w:val="20"/>
              </w:rPr>
              <w:t>,</w:t>
            </w:r>
            <w:r w:rsidRPr="002645F0">
              <w:rPr>
                <w:rFonts w:ascii="Times New Roman" w:eastAsia="Times New Roman" w:hAnsi="Times New Roman" w:cs="Times New Roman"/>
                <w:sz w:val="20"/>
                <w:szCs w:val="20"/>
              </w:rPr>
              <w:t xml:space="preserve"> in modi differenti, </w:t>
            </w:r>
            <w:r w:rsidRPr="002645F0">
              <w:rPr>
                <w:rFonts w:ascii="Times New Roman" w:eastAsia="Times New Roman" w:hAnsi="Times New Roman" w:cs="Times New Roman"/>
                <w:sz w:val="20"/>
                <w:szCs w:val="20"/>
              </w:rPr>
              <w:lastRenderedPageBreak/>
              <w:t>ma con attività che sono simili svolte in sinergia. Nello specifico Arci Movie porta le proprie competenze nell’ambito della promozione della cultura cinematografica, della valorizzazione degli spazi aggregativi e degli interventi educativi; l’associazione Terra di Confine contribuisce al raggiungimento dell’obiettivo di progetto promuovendo attività di promozione della lettura, di educazione alla legalità, ludico didattiche e di tutoraggio scolastico; Figli in Famiglia dà il suo apporto specifico impegnandosi in attività trasversali a favore di minori in situazioni di emarginazione sociale e di promozione della legalità; il Collettivo Lunazione</w:t>
            </w:r>
            <w:r w:rsidR="000E4D36" w:rsidRPr="002645F0">
              <w:rPr>
                <w:rFonts w:ascii="Times New Roman" w:eastAsia="Times New Roman" w:hAnsi="Times New Roman" w:cs="Times New Roman"/>
                <w:sz w:val="20"/>
                <w:szCs w:val="20"/>
              </w:rPr>
              <w:t xml:space="preserve"> e la Baracca dei buffoni</w:t>
            </w:r>
            <w:r w:rsidRPr="002645F0">
              <w:rPr>
                <w:rFonts w:ascii="Times New Roman" w:eastAsia="Times New Roman" w:hAnsi="Times New Roman" w:cs="Times New Roman"/>
                <w:sz w:val="20"/>
                <w:szCs w:val="20"/>
              </w:rPr>
              <w:t xml:space="preserve"> porta</w:t>
            </w:r>
            <w:r w:rsidR="000E4D36" w:rsidRPr="002645F0">
              <w:rPr>
                <w:rFonts w:ascii="Times New Roman" w:eastAsia="Times New Roman" w:hAnsi="Times New Roman" w:cs="Times New Roman"/>
                <w:sz w:val="20"/>
                <w:szCs w:val="20"/>
              </w:rPr>
              <w:t>no</w:t>
            </w:r>
            <w:r w:rsidRPr="002645F0">
              <w:rPr>
                <w:rFonts w:ascii="Times New Roman" w:eastAsia="Times New Roman" w:hAnsi="Times New Roman" w:cs="Times New Roman"/>
                <w:sz w:val="20"/>
                <w:szCs w:val="20"/>
              </w:rPr>
              <w:t xml:space="preserve">, invece, la </w:t>
            </w:r>
            <w:r w:rsidR="000E4D36" w:rsidRPr="002645F0">
              <w:rPr>
                <w:rFonts w:ascii="Times New Roman" w:eastAsia="Times New Roman" w:hAnsi="Times New Roman" w:cs="Times New Roman"/>
                <w:sz w:val="20"/>
                <w:szCs w:val="20"/>
              </w:rPr>
              <w:t>loro</w:t>
            </w:r>
            <w:r w:rsidRPr="002645F0">
              <w:rPr>
                <w:rFonts w:ascii="Times New Roman" w:eastAsia="Times New Roman" w:hAnsi="Times New Roman" w:cs="Times New Roman"/>
                <w:sz w:val="20"/>
                <w:szCs w:val="20"/>
              </w:rPr>
              <w:t xml:space="preserve"> esperienze nel campo delle attività teatrali e di espressione corporea; l’associazione Napoli Pedala offre una serie di interventi volti a stimolare la cultura della mobilità urbana attraverso attività legate al riuso e alla manualità; Atelier Re Mida partecipa mettendo in campo le sue esperienze nell’ambito educativo legato all’espressione artistica e al riuso creativo dei materiali; infine Traparentesi, incide sul progetto con la sua eterogenea esperienza nell’ambito educativo, dell’integrazione e della promozione sociale.</w:t>
            </w:r>
          </w:p>
          <w:p w14:paraId="759C1B7A" w14:textId="77777777" w:rsidR="008B1C50" w:rsidRPr="002645F0" w:rsidRDefault="008B1C50" w:rsidP="008B1C50">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L’idea ispiratrice di questa rete sta nella volontà di sviluppare e promuovere occasioni di educazione, formazione, incontro, socializzazione e crescita socio-culturale dei giovani destinatari degli interventi nel territorio di riferimento, usando strumenti di varia natura, dalla creatività e dall’arte, al riciclo e al riuso nel campo della cultura della mobilità sostenibile alla promozione della lettura, dalla sensibilizzazione alla legalità fino al tutoraggio scolastico.</w:t>
            </w:r>
          </w:p>
          <w:p w14:paraId="75B4D632" w14:textId="77777777" w:rsidR="00081E34" w:rsidRPr="002645F0" w:rsidRDefault="00081E34" w:rsidP="0096709C">
            <w:pPr>
              <w:tabs>
                <w:tab w:val="left" w:pos="834"/>
              </w:tabs>
              <w:rPr>
                <w:rFonts w:ascii="Times New Roman" w:eastAsia="Times New Roman" w:hAnsi="Times New Roman" w:cs="Times New Roman"/>
                <w:sz w:val="20"/>
                <w:szCs w:val="20"/>
              </w:rPr>
            </w:pPr>
          </w:p>
          <w:p w14:paraId="358A2464" w14:textId="77777777" w:rsidR="00081E34" w:rsidRPr="002645F0" w:rsidRDefault="00081E34" w:rsidP="00081E34">
            <w:pPr>
              <w:pStyle w:val="Paragrafoelenco"/>
              <w:numPr>
                <w:ilvl w:val="0"/>
                <w:numId w:val="40"/>
              </w:numPr>
              <w:tabs>
                <w:tab w:val="left" w:pos="834"/>
              </w:tabs>
              <w:rPr>
                <w:rFonts w:ascii="Times New Roman" w:eastAsia="Times New Roman" w:hAnsi="Times New Roman" w:cs="Times New Roman"/>
                <w:b/>
                <w:bCs/>
                <w:sz w:val="20"/>
                <w:szCs w:val="20"/>
              </w:rPr>
            </w:pPr>
            <w:r w:rsidRPr="002645F0">
              <w:rPr>
                <w:rFonts w:ascii="Times New Roman" w:eastAsia="Times New Roman" w:hAnsi="Times New Roman" w:cs="Times New Roman"/>
                <w:b/>
                <w:bCs/>
                <w:sz w:val="20"/>
                <w:szCs w:val="20"/>
              </w:rPr>
              <w:t>Indicatori</w:t>
            </w:r>
            <w:r w:rsidR="0004228D" w:rsidRPr="002645F0">
              <w:rPr>
                <w:rFonts w:ascii="Times New Roman" w:eastAsia="Times New Roman" w:hAnsi="Times New Roman" w:cs="Times New Roman"/>
                <w:b/>
                <w:bCs/>
                <w:sz w:val="20"/>
                <w:szCs w:val="20"/>
              </w:rPr>
              <w:t xml:space="preserve"> (situazione a fine progetto)</w:t>
            </w:r>
          </w:p>
          <w:p w14:paraId="7F10F807" w14:textId="77777777" w:rsidR="00081E34" w:rsidRPr="002645F0" w:rsidRDefault="00081E34" w:rsidP="0096709C">
            <w:pPr>
              <w:tabs>
                <w:tab w:val="left" w:pos="834"/>
              </w:tabs>
              <w:rPr>
                <w:rFonts w:ascii="Times New Roman" w:eastAsia="Times New Roman" w:hAnsi="Times New Roman" w:cs="Times New Roman"/>
                <w:sz w:val="20"/>
                <w:szCs w:val="20"/>
              </w:rPr>
            </w:pPr>
          </w:p>
          <w:p w14:paraId="5CEA51C1" w14:textId="77777777" w:rsidR="008B1C50" w:rsidRPr="002645F0" w:rsidRDefault="008B1C50" w:rsidP="008B1C50">
            <w:pPr>
              <w:tabs>
                <w:tab w:val="left" w:pos="834"/>
              </w:tabs>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Un’azione di monitoraggio comune, rispetto a tutte le attività realizzate dagli enti co-progettanti, sarà portata avanti durante l’anno di servizio civile con questionari e interviste, nell’ottica di controllare l’andamento delle stesse per la realizzazione degli eventi finali di rete e della disseminazione.</w:t>
            </w:r>
          </w:p>
          <w:p w14:paraId="244F4F5A" w14:textId="77777777" w:rsidR="008B1C50" w:rsidRPr="002645F0" w:rsidRDefault="008B1C50" w:rsidP="008B1C50">
            <w:pPr>
              <w:tabs>
                <w:tab w:val="left" w:pos="834"/>
              </w:tabs>
              <w:jc w:val="both"/>
              <w:rPr>
                <w:rFonts w:ascii="Times New Roman" w:eastAsia="Times New Roman" w:hAnsi="Times New Roman" w:cs="Times New Roman"/>
                <w:sz w:val="20"/>
                <w:szCs w:val="20"/>
              </w:rPr>
            </w:pPr>
          </w:p>
          <w:tbl>
            <w:tblPr>
              <w:tblW w:w="9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02"/>
              <w:gridCol w:w="3294"/>
              <w:gridCol w:w="1541"/>
              <w:gridCol w:w="1364"/>
            </w:tblGrid>
            <w:tr w:rsidR="008B1C50" w:rsidRPr="002645F0" w14:paraId="69565E6F" w14:textId="77777777" w:rsidTr="00233614">
              <w:trPr>
                <w:trHeight w:val="387"/>
              </w:trPr>
              <w:tc>
                <w:tcPr>
                  <w:tcW w:w="2902" w:type="dxa"/>
                  <w:shd w:val="clear" w:color="auto" w:fill="C6D9F1"/>
                  <w:vAlign w:val="center"/>
                </w:tcPr>
                <w:p w14:paraId="11A3FB4D" w14:textId="77777777" w:rsidR="008B1C50" w:rsidRPr="002645F0" w:rsidRDefault="008B1C50" w:rsidP="008B1C50">
                  <w:pPr>
                    <w:spacing w:after="0" w:line="240" w:lineRule="auto"/>
                    <w:jc w:val="center"/>
                    <w:rPr>
                      <w:rFonts w:ascii="Times New Roman" w:eastAsia="Times New Roman" w:hAnsi="Times New Roman" w:cs="Times New Roman"/>
                      <w:b/>
                      <w:sz w:val="20"/>
                      <w:szCs w:val="20"/>
                    </w:rPr>
                  </w:pPr>
                  <w:r w:rsidRPr="002645F0">
                    <w:rPr>
                      <w:rFonts w:ascii="Times New Roman" w:eastAsia="Times New Roman" w:hAnsi="Times New Roman" w:cs="Times New Roman"/>
                      <w:b/>
                      <w:sz w:val="20"/>
                      <w:szCs w:val="20"/>
                    </w:rPr>
                    <w:t>BISOGNI DA INNOVARE</w:t>
                  </w:r>
                </w:p>
              </w:tc>
              <w:tc>
                <w:tcPr>
                  <w:tcW w:w="3294" w:type="dxa"/>
                  <w:shd w:val="clear" w:color="auto" w:fill="C6D9F1"/>
                  <w:vAlign w:val="center"/>
                </w:tcPr>
                <w:p w14:paraId="5AEC7703" w14:textId="77777777" w:rsidR="008B1C50" w:rsidRPr="002645F0" w:rsidRDefault="008B1C50" w:rsidP="008B1C50">
                  <w:pPr>
                    <w:spacing w:after="0" w:line="240" w:lineRule="auto"/>
                    <w:jc w:val="center"/>
                    <w:rPr>
                      <w:rFonts w:ascii="Times New Roman" w:eastAsia="Times New Roman" w:hAnsi="Times New Roman" w:cs="Times New Roman"/>
                      <w:b/>
                      <w:sz w:val="20"/>
                      <w:szCs w:val="20"/>
                    </w:rPr>
                  </w:pPr>
                  <w:r w:rsidRPr="002645F0">
                    <w:rPr>
                      <w:rFonts w:ascii="Times New Roman" w:eastAsia="Times New Roman" w:hAnsi="Times New Roman" w:cs="Times New Roman"/>
                      <w:b/>
                      <w:sz w:val="20"/>
                      <w:szCs w:val="20"/>
                    </w:rPr>
                    <w:t>INDICATORI MISURABILI</w:t>
                  </w:r>
                </w:p>
              </w:tc>
              <w:tc>
                <w:tcPr>
                  <w:tcW w:w="1541" w:type="dxa"/>
                  <w:shd w:val="clear" w:color="auto" w:fill="C6D9F1"/>
                  <w:vAlign w:val="center"/>
                </w:tcPr>
                <w:p w14:paraId="3C9E9737" w14:textId="77777777" w:rsidR="008B1C50" w:rsidRPr="002645F0" w:rsidRDefault="008B1C50" w:rsidP="008B1C50">
                  <w:pPr>
                    <w:spacing w:after="0" w:line="240" w:lineRule="auto"/>
                    <w:jc w:val="center"/>
                    <w:rPr>
                      <w:rFonts w:ascii="Times New Roman" w:eastAsia="Times New Roman" w:hAnsi="Times New Roman" w:cs="Times New Roman"/>
                      <w:b/>
                      <w:sz w:val="20"/>
                      <w:szCs w:val="20"/>
                    </w:rPr>
                  </w:pPr>
                  <w:r w:rsidRPr="002645F0">
                    <w:rPr>
                      <w:rFonts w:ascii="Times New Roman" w:eastAsia="Times New Roman" w:hAnsi="Times New Roman" w:cs="Times New Roman"/>
                      <w:b/>
                      <w:sz w:val="20"/>
                      <w:szCs w:val="20"/>
                    </w:rPr>
                    <w:t>EX ANTE</w:t>
                  </w:r>
                </w:p>
              </w:tc>
              <w:tc>
                <w:tcPr>
                  <w:tcW w:w="1364" w:type="dxa"/>
                  <w:shd w:val="clear" w:color="auto" w:fill="C6D9F1"/>
                  <w:vAlign w:val="center"/>
                </w:tcPr>
                <w:p w14:paraId="2B1BECC0" w14:textId="77777777" w:rsidR="008B1C50" w:rsidRPr="002645F0" w:rsidRDefault="008B1C50" w:rsidP="008B1C50">
                  <w:pPr>
                    <w:spacing w:after="0" w:line="240" w:lineRule="auto"/>
                    <w:jc w:val="center"/>
                    <w:rPr>
                      <w:rFonts w:ascii="Times New Roman" w:eastAsia="Times New Roman" w:hAnsi="Times New Roman" w:cs="Times New Roman"/>
                      <w:b/>
                      <w:sz w:val="20"/>
                      <w:szCs w:val="20"/>
                    </w:rPr>
                  </w:pPr>
                  <w:r w:rsidRPr="002645F0">
                    <w:rPr>
                      <w:rFonts w:ascii="Times New Roman" w:eastAsia="Times New Roman" w:hAnsi="Times New Roman" w:cs="Times New Roman"/>
                      <w:b/>
                      <w:sz w:val="20"/>
                      <w:szCs w:val="20"/>
                    </w:rPr>
                    <w:t>EX POST</w:t>
                  </w:r>
                </w:p>
              </w:tc>
            </w:tr>
            <w:tr w:rsidR="009D1E9D" w:rsidRPr="002645F0" w14:paraId="37FBFF2B" w14:textId="77777777" w:rsidTr="00233614">
              <w:tc>
                <w:tcPr>
                  <w:tcW w:w="2902" w:type="dxa"/>
                  <w:vMerge w:val="restart"/>
                  <w:shd w:val="clear" w:color="auto" w:fill="auto"/>
                </w:tcPr>
                <w:p w14:paraId="3171BC9D" w14:textId="77777777" w:rsidR="009D1E9D" w:rsidRPr="002645F0" w:rsidRDefault="009D1E9D" w:rsidP="009D1E9D">
                  <w:pP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b/>
                      <w:sz w:val="20"/>
                      <w:szCs w:val="20"/>
                    </w:rPr>
                    <w:t>Bisogno 1</w:t>
                  </w:r>
                </w:p>
                <w:p w14:paraId="735DA946"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strike/>
                      <w:color w:val="000000"/>
                      <w:sz w:val="20"/>
                      <w:szCs w:val="20"/>
                    </w:rPr>
                  </w:pPr>
                  <w:r w:rsidRPr="002645F0">
                    <w:rPr>
                      <w:rFonts w:ascii="Times New Roman" w:eastAsia="Times New Roman" w:hAnsi="Times New Roman" w:cs="Times New Roman"/>
                      <w:color w:val="000000"/>
                      <w:sz w:val="20"/>
                      <w:szCs w:val="20"/>
                    </w:rPr>
                    <w:t xml:space="preserve">Incrementare le attività di promozione culturale </w:t>
                  </w:r>
                  <w:r w:rsidRPr="002645F0">
                    <w:rPr>
                      <w:rFonts w:ascii="Times New Roman" w:eastAsia="Times New Roman" w:hAnsi="Times New Roman" w:cs="Times New Roman"/>
                      <w:sz w:val="20"/>
                      <w:szCs w:val="20"/>
                    </w:rPr>
                    <w:t>per contribuire all’arricchimento dell’offerta rivolta ai giovani del territorio</w:t>
                  </w:r>
                </w:p>
                <w:p w14:paraId="6B33E541"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294" w:type="dxa"/>
                  <w:tcBorders>
                    <w:bottom w:val="single" w:sz="4" w:space="0" w:color="000000"/>
                  </w:tcBorders>
                  <w:shd w:val="clear" w:color="auto" w:fill="auto"/>
                </w:tcPr>
                <w:p w14:paraId="40EECE26"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laboratori di cinema, teatro, musica, fotografia e arte</w:t>
                  </w:r>
                </w:p>
              </w:tc>
              <w:tc>
                <w:tcPr>
                  <w:tcW w:w="1541" w:type="dxa"/>
                  <w:vAlign w:val="center"/>
                </w:tcPr>
                <w:p w14:paraId="24675210" w14:textId="557D5491"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30</w:t>
                  </w:r>
                </w:p>
              </w:tc>
              <w:tc>
                <w:tcPr>
                  <w:tcW w:w="1364" w:type="dxa"/>
                  <w:vAlign w:val="center"/>
                </w:tcPr>
                <w:p w14:paraId="2AC3E384" w14:textId="7C84BD4E"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35</w:t>
                  </w:r>
                </w:p>
              </w:tc>
            </w:tr>
            <w:tr w:rsidR="009D1E9D" w:rsidRPr="002645F0" w14:paraId="00509B04" w14:textId="77777777" w:rsidTr="00233614">
              <w:tc>
                <w:tcPr>
                  <w:tcW w:w="2902" w:type="dxa"/>
                  <w:vMerge/>
                  <w:shd w:val="clear" w:color="auto" w:fill="auto"/>
                </w:tcPr>
                <w:p w14:paraId="5978E1A5"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294" w:type="dxa"/>
                  <w:tcBorders>
                    <w:bottom w:val="single" w:sz="4" w:space="0" w:color="000000"/>
                  </w:tcBorders>
                  <w:shd w:val="clear" w:color="auto" w:fill="auto"/>
                </w:tcPr>
                <w:p w14:paraId="0D756CA8"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giovani partecipanti ai laboratori di cinema, teatro, musica, fotografia e danza</w:t>
                  </w:r>
                </w:p>
              </w:tc>
              <w:tc>
                <w:tcPr>
                  <w:tcW w:w="1541" w:type="dxa"/>
                  <w:vAlign w:val="center"/>
                </w:tcPr>
                <w:p w14:paraId="6CD62A37" w14:textId="6A80B838"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6</w:t>
                  </w:r>
                  <w:r w:rsidRPr="002645F0">
                    <w:rPr>
                      <w:rFonts w:ascii="Times New Roman" w:eastAsia="Times New Roman" w:hAnsi="Times New Roman" w:cs="Times New Roman"/>
                      <w:sz w:val="20"/>
                      <w:szCs w:val="20"/>
                    </w:rPr>
                    <w:t>25</w:t>
                  </w:r>
                </w:p>
              </w:tc>
              <w:tc>
                <w:tcPr>
                  <w:tcW w:w="1364" w:type="dxa"/>
                  <w:vAlign w:val="center"/>
                </w:tcPr>
                <w:p w14:paraId="6F1E813B" w14:textId="19814EA9"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6</w:t>
                  </w:r>
                  <w:r w:rsidR="00DC11EE" w:rsidRPr="002645F0">
                    <w:rPr>
                      <w:rFonts w:ascii="Times New Roman" w:eastAsia="Times New Roman" w:hAnsi="Times New Roman" w:cs="Times New Roman"/>
                      <w:color w:val="000000"/>
                      <w:sz w:val="20"/>
                      <w:szCs w:val="20"/>
                    </w:rPr>
                    <w:t>88</w:t>
                  </w:r>
                </w:p>
              </w:tc>
            </w:tr>
            <w:tr w:rsidR="009D1E9D" w:rsidRPr="002645F0" w14:paraId="1957C46F" w14:textId="77777777" w:rsidTr="00233614">
              <w:tc>
                <w:tcPr>
                  <w:tcW w:w="2902" w:type="dxa"/>
                  <w:vMerge/>
                  <w:shd w:val="clear" w:color="auto" w:fill="auto"/>
                </w:tcPr>
                <w:p w14:paraId="2F578F31"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294" w:type="dxa"/>
                  <w:tcBorders>
                    <w:bottom w:val="single" w:sz="4" w:space="0" w:color="000000"/>
                  </w:tcBorders>
                  <w:shd w:val="clear" w:color="auto" w:fill="auto"/>
                </w:tcPr>
                <w:p w14:paraId="4D1D211F"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Numero di proiezioni cinematografiche </w:t>
                  </w:r>
                </w:p>
              </w:tc>
              <w:tc>
                <w:tcPr>
                  <w:tcW w:w="1541" w:type="dxa"/>
                  <w:vAlign w:val="center"/>
                </w:tcPr>
                <w:p w14:paraId="718C6DB6" w14:textId="0A96DBD7"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sz w:val="20"/>
                      <w:szCs w:val="20"/>
                    </w:rPr>
                    <w:t>7</w:t>
                  </w:r>
                  <w:r w:rsidRPr="002645F0">
                    <w:rPr>
                      <w:rFonts w:ascii="Times New Roman" w:eastAsia="Times New Roman" w:hAnsi="Times New Roman" w:cs="Times New Roman"/>
                      <w:color w:val="000000"/>
                      <w:sz w:val="20"/>
                      <w:szCs w:val="20"/>
                    </w:rPr>
                    <w:t>0</w:t>
                  </w:r>
                </w:p>
              </w:tc>
              <w:tc>
                <w:tcPr>
                  <w:tcW w:w="1364" w:type="dxa"/>
                  <w:vAlign w:val="center"/>
                </w:tcPr>
                <w:p w14:paraId="3359DBF3" w14:textId="7EEC403D"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sz w:val="20"/>
                      <w:szCs w:val="20"/>
                    </w:rPr>
                    <w:t>7</w:t>
                  </w:r>
                  <w:r w:rsidR="00DC11EE" w:rsidRPr="002645F0">
                    <w:rPr>
                      <w:rFonts w:ascii="Times New Roman" w:eastAsia="Times New Roman" w:hAnsi="Times New Roman" w:cs="Times New Roman"/>
                      <w:sz w:val="20"/>
                      <w:szCs w:val="20"/>
                    </w:rPr>
                    <w:t>5</w:t>
                  </w:r>
                </w:p>
              </w:tc>
            </w:tr>
            <w:tr w:rsidR="009D1E9D" w:rsidRPr="002645F0" w14:paraId="00CD361F" w14:textId="77777777" w:rsidTr="00233614">
              <w:tc>
                <w:tcPr>
                  <w:tcW w:w="2902" w:type="dxa"/>
                  <w:vMerge/>
                  <w:shd w:val="clear" w:color="auto" w:fill="auto"/>
                </w:tcPr>
                <w:p w14:paraId="571790EB"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294" w:type="dxa"/>
                  <w:tcBorders>
                    <w:bottom w:val="single" w:sz="4" w:space="0" w:color="000000"/>
                  </w:tcBorders>
                  <w:shd w:val="clear" w:color="auto" w:fill="auto"/>
                </w:tcPr>
                <w:p w14:paraId="3E1F62DC"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giovani partecipanti alle proiezioni</w:t>
                  </w:r>
                </w:p>
              </w:tc>
              <w:tc>
                <w:tcPr>
                  <w:tcW w:w="1541" w:type="dxa"/>
                  <w:vAlign w:val="center"/>
                </w:tcPr>
                <w:p w14:paraId="55206371" w14:textId="3C4642FB"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r w:rsidRPr="002645F0">
                    <w:rPr>
                      <w:rFonts w:ascii="Times New Roman" w:eastAsia="Times New Roman" w:hAnsi="Times New Roman" w:cs="Times New Roman"/>
                      <w:sz w:val="20"/>
                      <w:szCs w:val="20"/>
                    </w:rPr>
                    <w:t>6</w:t>
                  </w:r>
                  <w:r w:rsidRPr="002645F0">
                    <w:rPr>
                      <w:rFonts w:ascii="Times New Roman" w:eastAsia="Times New Roman" w:hAnsi="Times New Roman" w:cs="Times New Roman"/>
                      <w:color w:val="000000"/>
                      <w:sz w:val="20"/>
                      <w:szCs w:val="20"/>
                    </w:rPr>
                    <w:t>.000</w:t>
                  </w:r>
                </w:p>
              </w:tc>
              <w:tc>
                <w:tcPr>
                  <w:tcW w:w="1364" w:type="dxa"/>
                  <w:vAlign w:val="center"/>
                </w:tcPr>
                <w:p w14:paraId="5693D7DE" w14:textId="33C98C44"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r w:rsidR="00DC11EE" w:rsidRPr="002645F0">
                    <w:rPr>
                      <w:rFonts w:ascii="Times New Roman" w:eastAsia="Times New Roman" w:hAnsi="Times New Roman" w:cs="Times New Roman"/>
                      <w:color w:val="000000"/>
                      <w:sz w:val="20"/>
                      <w:szCs w:val="20"/>
                    </w:rPr>
                    <w:t>7</w:t>
                  </w:r>
                  <w:r w:rsidRPr="002645F0">
                    <w:rPr>
                      <w:rFonts w:ascii="Times New Roman" w:eastAsia="Times New Roman" w:hAnsi="Times New Roman" w:cs="Times New Roman"/>
                      <w:color w:val="000000"/>
                      <w:sz w:val="20"/>
                      <w:szCs w:val="20"/>
                    </w:rPr>
                    <w:t>.</w:t>
                  </w:r>
                  <w:r w:rsidR="00DC11EE" w:rsidRPr="002645F0">
                    <w:rPr>
                      <w:rFonts w:ascii="Times New Roman" w:eastAsia="Times New Roman" w:hAnsi="Times New Roman" w:cs="Times New Roman"/>
                      <w:color w:val="000000"/>
                      <w:sz w:val="20"/>
                      <w:szCs w:val="20"/>
                    </w:rPr>
                    <w:t>6</w:t>
                  </w:r>
                  <w:r w:rsidRPr="002645F0">
                    <w:rPr>
                      <w:rFonts w:ascii="Times New Roman" w:eastAsia="Times New Roman" w:hAnsi="Times New Roman" w:cs="Times New Roman"/>
                      <w:color w:val="000000"/>
                      <w:sz w:val="20"/>
                      <w:szCs w:val="20"/>
                    </w:rPr>
                    <w:t>00</w:t>
                  </w:r>
                </w:p>
              </w:tc>
            </w:tr>
            <w:tr w:rsidR="009D1E9D" w:rsidRPr="002645F0" w14:paraId="4FA38035" w14:textId="77777777" w:rsidTr="00233614">
              <w:tc>
                <w:tcPr>
                  <w:tcW w:w="2902" w:type="dxa"/>
                  <w:vMerge/>
                  <w:shd w:val="clear" w:color="auto" w:fill="auto"/>
                </w:tcPr>
                <w:p w14:paraId="5BA1E7E6"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294" w:type="dxa"/>
                  <w:tcBorders>
                    <w:bottom w:val="single" w:sz="4" w:space="0" w:color="000000"/>
                  </w:tcBorders>
                  <w:shd w:val="clear" w:color="auto" w:fill="auto"/>
                </w:tcPr>
                <w:p w14:paraId="6D4A5BF0"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spettacoli teatrali</w:t>
                  </w:r>
                </w:p>
              </w:tc>
              <w:tc>
                <w:tcPr>
                  <w:tcW w:w="1541" w:type="dxa"/>
                  <w:vAlign w:val="center"/>
                </w:tcPr>
                <w:p w14:paraId="58B5F561" w14:textId="682D7927"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sz w:val="20"/>
                      <w:szCs w:val="20"/>
                    </w:rPr>
                    <w:t>3</w:t>
                  </w:r>
                </w:p>
              </w:tc>
              <w:tc>
                <w:tcPr>
                  <w:tcW w:w="1364" w:type="dxa"/>
                  <w:vAlign w:val="center"/>
                </w:tcPr>
                <w:p w14:paraId="5793795B" w14:textId="1A60D80E" w:rsidR="009D1E9D" w:rsidRPr="002645F0" w:rsidRDefault="002645F0"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9D1E9D" w:rsidRPr="002645F0" w14:paraId="73F13A10" w14:textId="77777777" w:rsidTr="00233614">
              <w:tc>
                <w:tcPr>
                  <w:tcW w:w="2902" w:type="dxa"/>
                  <w:vMerge/>
                  <w:shd w:val="clear" w:color="auto" w:fill="auto"/>
                </w:tcPr>
                <w:p w14:paraId="4E7A5D86"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294" w:type="dxa"/>
                  <w:tcBorders>
                    <w:bottom w:val="single" w:sz="4" w:space="0" w:color="000000"/>
                  </w:tcBorders>
                  <w:shd w:val="clear" w:color="auto" w:fill="auto"/>
                </w:tcPr>
                <w:p w14:paraId="4762C994"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giovani partecipanti agli spettacoli teatrali</w:t>
                  </w:r>
                </w:p>
              </w:tc>
              <w:tc>
                <w:tcPr>
                  <w:tcW w:w="1541" w:type="dxa"/>
                  <w:vAlign w:val="center"/>
                </w:tcPr>
                <w:p w14:paraId="33DBFBD2" w14:textId="6137D0C1"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200</w:t>
                  </w:r>
                </w:p>
              </w:tc>
              <w:tc>
                <w:tcPr>
                  <w:tcW w:w="1364" w:type="dxa"/>
                  <w:vAlign w:val="center"/>
                </w:tcPr>
                <w:p w14:paraId="195884F4" w14:textId="4BB6CBEB"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w:t>
                  </w:r>
                  <w:r w:rsidR="00DC11EE" w:rsidRPr="002645F0">
                    <w:rPr>
                      <w:rFonts w:ascii="Times New Roman" w:eastAsia="Times New Roman" w:hAnsi="Times New Roman" w:cs="Times New Roman"/>
                      <w:color w:val="000000"/>
                      <w:sz w:val="20"/>
                      <w:szCs w:val="20"/>
                    </w:rPr>
                    <w:t>2</w:t>
                  </w:r>
                  <w:r w:rsidRPr="002645F0">
                    <w:rPr>
                      <w:rFonts w:ascii="Times New Roman" w:eastAsia="Times New Roman" w:hAnsi="Times New Roman" w:cs="Times New Roman"/>
                      <w:color w:val="000000"/>
                      <w:sz w:val="20"/>
                      <w:szCs w:val="20"/>
                    </w:rPr>
                    <w:t>0</w:t>
                  </w:r>
                </w:p>
              </w:tc>
            </w:tr>
            <w:tr w:rsidR="009D1E9D" w:rsidRPr="002645F0" w14:paraId="75A9BC58" w14:textId="77777777" w:rsidTr="00233614">
              <w:tc>
                <w:tcPr>
                  <w:tcW w:w="2902" w:type="dxa"/>
                  <w:vMerge/>
                  <w:shd w:val="clear" w:color="auto" w:fill="auto"/>
                </w:tcPr>
                <w:p w14:paraId="084D6536"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294" w:type="dxa"/>
                  <w:tcBorders>
                    <w:bottom w:val="single" w:sz="4" w:space="0" w:color="000000"/>
                  </w:tcBorders>
                  <w:shd w:val="clear" w:color="auto" w:fill="auto"/>
                </w:tcPr>
                <w:p w14:paraId="1C308397"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attività di promozione alla lettura</w:t>
                  </w:r>
                </w:p>
              </w:tc>
              <w:tc>
                <w:tcPr>
                  <w:tcW w:w="1541" w:type="dxa"/>
                  <w:vAlign w:val="center"/>
                </w:tcPr>
                <w:p w14:paraId="0C34E976" w14:textId="65A24773"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4</w:t>
                  </w:r>
                </w:p>
              </w:tc>
              <w:tc>
                <w:tcPr>
                  <w:tcW w:w="1364" w:type="dxa"/>
                  <w:vAlign w:val="center"/>
                </w:tcPr>
                <w:p w14:paraId="64ED10C8" w14:textId="77956EE2" w:rsidR="009D1E9D" w:rsidRPr="002645F0" w:rsidRDefault="00DC11EE"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5</w:t>
                  </w:r>
                </w:p>
              </w:tc>
            </w:tr>
            <w:tr w:rsidR="009D1E9D" w:rsidRPr="002645F0" w14:paraId="252B2395" w14:textId="77777777" w:rsidTr="00233614">
              <w:tc>
                <w:tcPr>
                  <w:tcW w:w="2902" w:type="dxa"/>
                  <w:vMerge/>
                  <w:shd w:val="clear" w:color="auto" w:fill="auto"/>
                </w:tcPr>
                <w:p w14:paraId="0BAB6732"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294" w:type="dxa"/>
                  <w:tcBorders>
                    <w:bottom w:val="single" w:sz="4" w:space="0" w:color="000000"/>
                  </w:tcBorders>
                  <w:shd w:val="clear" w:color="auto" w:fill="auto"/>
                </w:tcPr>
                <w:p w14:paraId="49A299F1"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giovani partecipanti alle attività di promozione alla lettura</w:t>
                  </w:r>
                </w:p>
              </w:tc>
              <w:tc>
                <w:tcPr>
                  <w:tcW w:w="1541" w:type="dxa"/>
                  <w:vAlign w:val="center"/>
                </w:tcPr>
                <w:p w14:paraId="7DF895E7" w14:textId="027782E2"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80</w:t>
                  </w:r>
                </w:p>
              </w:tc>
              <w:tc>
                <w:tcPr>
                  <w:tcW w:w="1364" w:type="dxa"/>
                  <w:vAlign w:val="center"/>
                </w:tcPr>
                <w:p w14:paraId="449BB993" w14:textId="6BE8CFAC" w:rsidR="009D1E9D" w:rsidRPr="002645F0" w:rsidRDefault="00DC11EE"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90</w:t>
                  </w:r>
                </w:p>
              </w:tc>
            </w:tr>
            <w:tr w:rsidR="009D1E9D" w:rsidRPr="002645F0" w14:paraId="2146120C" w14:textId="77777777" w:rsidTr="00233614">
              <w:tc>
                <w:tcPr>
                  <w:tcW w:w="2902" w:type="dxa"/>
                  <w:vMerge/>
                  <w:shd w:val="clear" w:color="auto" w:fill="auto"/>
                </w:tcPr>
                <w:p w14:paraId="0300C32E"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294" w:type="dxa"/>
                  <w:tcBorders>
                    <w:bottom w:val="single" w:sz="4" w:space="0" w:color="000000"/>
                  </w:tcBorders>
                  <w:shd w:val="clear" w:color="auto" w:fill="auto"/>
                </w:tcPr>
                <w:p w14:paraId="4F4C6A17"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percorsi di manualità, riciclo, riuso e creatività</w:t>
                  </w:r>
                </w:p>
              </w:tc>
              <w:tc>
                <w:tcPr>
                  <w:tcW w:w="1541" w:type="dxa"/>
                  <w:vAlign w:val="center"/>
                </w:tcPr>
                <w:p w14:paraId="418EDEE8" w14:textId="0AEA5AE5"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4</w:t>
                  </w:r>
                </w:p>
              </w:tc>
              <w:tc>
                <w:tcPr>
                  <w:tcW w:w="1364" w:type="dxa"/>
                  <w:vAlign w:val="center"/>
                </w:tcPr>
                <w:p w14:paraId="210A4000" w14:textId="4219CAE5" w:rsidR="009D1E9D" w:rsidRPr="002645F0" w:rsidRDefault="00DC11EE"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5</w:t>
                  </w:r>
                </w:p>
              </w:tc>
            </w:tr>
            <w:tr w:rsidR="009D1E9D" w:rsidRPr="002645F0" w14:paraId="63D296C7" w14:textId="77777777" w:rsidTr="00233614">
              <w:tc>
                <w:tcPr>
                  <w:tcW w:w="2902" w:type="dxa"/>
                  <w:vMerge/>
                  <w:shd w:val="clear" w:color="auto" w:fill="auto"/>
                </w:tcPr>
                <w:p w14:paraId="182F2C3B"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294" w:type="dxa"/>
                  <w:tcBorders>
                    <w:bottom w:val="single" w:sz="4" w:space="0" w:color="000000"/>
                  </w:tcBorders>
                  <w:shd w:val="clear" w:color="auto" w:fill="auto"/>
                </w:tcPr>
                <w:p w14:paraId="64C08D0D"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giovani partecipanti ai percorsi di manualità, riciclo, riuso e creatività</w:t>
                  </w:r>
                </w:p>
              </w:tc>
              <w:tc>
                <w:tcPr>
                  <w:tcW w:w="1541" w:type="dxa"/>
                  <w:vAlign w:val="center"/>
                </w:tcPr>
                <w:p w14:paraId="49F01FB6" w14:textId="338A612E"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80</w:t>
                  </w:r>
                </w:p>
              </w:tc>
              <w:tc>
                <w:tcPr>
                  <w:tcW w:w="1364" w:type="dxa"/>
                  <w:vAlign w:val="center"/>
                </w:tcPr>
                <w:p w14:paraId="1BFD69DA" w14:textId="4981E661" w:rsidR="009D1E9D" w:rsidRPr="002645F0" w:rsidRDefault="00DC11EE"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90</w:t>
                  </w:r>
                </w:p>
              </w:tc>
            </w:tr>
            <w:tr w:rsidR="009D1E9D" w:rsidRPr="002645F0" w14:paraId="28B6D062" w14:textId="77777777" w:rsidTr="00233614">
              <w:tc>
                <w:tcPr>
                  <w:tcW w:w="2902" w:type="dxa"/>
                  <w:vMerge/>
                  <w:shd w:val="clear" w:color="auto" w:fill="auto"/>
                </w:tcPr>
                <w:p w14:paraId="20EF2E2E"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294" w:type="dxa"/>
                  <w:tcBorders>
                    <w:bottom w:val="single" w:sz="4" w:space="0" w:color="000000"/>
                  </w:tcBorders>
                  <w:shd w:val="clear" w:color="auto" w:fill="auto"/>
                </w:tcPr>
                <w:p w14:paraId="12CB650B"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istituti scolastici coinvolti nelle attività laboratoriali e culturali</w:t>
                  </w:r>
                </w:p>
              </w:tc>
              <w:tc>
                <w:tcPr>
                  <w:tcW w:w="1541" w:type="dxa"/>
                  <w:vAlign w:val="center"/>
                </w:tcPr>
                <w:p w14:paraId="1FF011AB" w14:textId="5EE7CBDA"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sz w:val="20"/>
                      <w:szCs w:val="20"/>
                    </w:rPr>
                    <w:t>20</w:t>
                  </w:r>
                </w:p>
              </w:tc>
              <w:tc>
                <w:tcPr>
                  <w:tcW w:w="1364" w:type="dxa"/>
                  <w:vAlign w:val="center"/>
                </w:tcPr>
                <w:p w14:paraId="57E28936" w14:textId="3BBCE6BB" w:rsidR="009D1E9D" w:rsidRPr="002645F0" w:rsidRDefault="009D1E9D" w:rsidP="009D1E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sz w:val="20"/>
                      <w:szCs w:val="20"/>
                    </w:rPr>
                    <w:t>2</w:t>
                  </w:r>
                  <w:r w:rsidR="00DC11EE" w:rsidRPr="002645F0">
                    <w:rPr>
                      <w:rFonts w:ascii="Times New Roman" w:eastAsia="Times New Roman" w:hAnsi="Times New Roman" w:cs="Times New Roman"/>
                      <w:sz w:val="20"/>
                      <w:szCs w:val="20"/>
                    </w:rPr>
                    <w:t>2</w:t>
                  </w:r>
                </w:p>
              </w:tc>
            </w:tr>
            <w:tr w:rsidR="009D1E9D" w:rsidRPr="002645F0" w14:paraId="79B60354" w14:textId="77777777" w:rsidTr="00233614">
              <w:tc>
                <w:tcPr>
                  <w:tcW w:w="2902" w:type="dxa"/>
                  <w:vMerge w:val="restart"/>
                  <w:shd w:val="clear" w:color="auto" w:fill="auto"/>
                </w:tcPr>
                <w:p w14:paraId="08650B6F" w14:textId="59FF8C8B" w:rsidR="009D1E9D" w:rsidRPr="002645F0" w:rsidRDefault="00DC11EE" w:rsidP="009D1E9D">
                  <w:pPr>
                    <w:spacing w:after="0" w:line="240" w:lineRule="auto"/>
                    <w:rPr>
                      <w:rFonts w:ascii="Times New Roman" w:eastAsia="Times New Roman" w:hAnsi="Times New Roman" w:cs="Times New Roman"/>
                      <w:b/>
                      <w:sz w:val="20"/>
                      <w:szCs w:val="20"/>
                    </w:rPr>
                  </w:pPr>
                  <w:r w:rsidRPr="002645F0">
                    <w:rPr>
                      <w:rFonts w:ascii="Times New Roman" w:eastAsia="Times New Roman" w:hAnsi="Times New Roman" w:cs="Times New Roman"/>
                      <w:b/>
                      <w:sz w:val="20"/>
                      <w:szCs w:val="20"/>
                    </w:rPr>
                    <w:t>-</w:t>
                  </w:r>
                  <w:r w:rsidR="009D1E9D" w:rsidRPr="002645F0">
                    <w:rPr>
                      <w:rFonts w:ascii="Times New Roman" w:eastAsia="Times New Roman" w:hAnsi="Times New Roman" w:cs="Times New Roman"/>
                      <w:b/>
                      <w:sz w:val="20"/>
                      <w:szCs w:val="20"/>
                    </w:rPr>
                    <w:t>Bisogno 2</w:t>
                  </w:r>
                </w:p>
                <w:p w14:paraId="27744DE9"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strike/>
                      <w:color w:val="000000"/>
                      <w:sz w:val="20"/>
                      <w:szCs w:val="20"/>
                    </w:rPr>
                  </w:pPr>
                  <w:r w:rsidRPr="002645F0">
                    <w:rPr>
                      <w:rFonts w:ascii="Times New Roman" w:eastAsia="Times New Roman" w:hAnsi="Times New Roman" w:cs="Times New Roman"/>
                      <w:color w:val="000000"/>
                      <w:sz w:val="20"/>
                      <w:szCs w:val="20"/>
                    </w:rPr>
                    <w:t>Potenziare i servizi socio-educativi per supportare i minori e contrastare la dispersione scolastica</w:t>
                  </w:r>
                </w:p>
                <w:p w14:paraId="33DD9A0B" w14:textId="77777777" w:rsidR="009D1E9D" w:rsidRPr="002645F0" w:rsidRDefault="009D1E9D" w:rsidP="009D1E9D">
                  <w:pPr>
                    <w:spacing w:after="0" w:line="240" w:lineRule="auto"/>
                    <w:rPr>
                      <w:rFonts w:ascii="Times New Roman" w:eastAsia="Times New Roman" w:hAnsi="Times New Roman" w:cs="Times New Roman"/>
                      <w:b/>
                      <w:sz w:val="20"/>
                      <w:szCs w:val="20"/>
                    </w:rPr>
                  </w:pPr>
                </w:p>
              </w:tc>
              <w:tc>
                <w:tcPr>
                  <w:tcW w:w="3294" w:type="dxa"/>
                  <w:tcBorders>
                    <w:bottom w:val="single" w:sz="4" w:space="0" w:color="000000"/>
                  </w:tcBorders>
                  <w:shd w:val="clear" w:color="auto" w:fill="auto"/>
                </w:tcPr>
                <w:p w14:paraId="576B6CE4" w14:textId="0555847F"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minori seguiti nei percorsi di tutor</w:t>
                  </w:r>
                  <w:r w:rsidR="00DC11EE" w:rsidRPr="002645F0">
                    <w:rPr>
                      <w:rFonts w:ascii="Times New Roman" w:eastAsia="Times New Roman" w:hAnsi="Times New Roman" w:cs="Times New Roman"/>
                      <w:sz w:val="20"/>
                      <w:szCs w:val="20"/>
                    </w:rPr>
                    <w:t>a</w:t>
                  </w:r>
                  <w:r w:rsidRPr="002645F0">
                    <w:rPr>
                      <w:rFonts w:ascii="Times New Roman" w:eastAsia="Times New Roman" w:hAnsi="Times New Roman" w:cs="Times New Roman"/>
                      <w:sz w:val="20"/>
                      <w:szCs w:val="20"/>
                    </w:rPr>
                    <w:t>ggio scolastico</w:t>
                  </w:r>
                </w:p>
              </w:tc>
              <w:tc>
                <w:tcPr>
                  <w:tcW w:w="1541" w:type="dxa"/>
                  <w:vAlign w:val="center"/>
                </w:tcPr>
                <w:p w14:paraId="57B12DBD" w14:textId="77777777" w:rsidR="009D1E9D" w:rsidRPr="002645F0" w:rsidRDefault="009D1E9D" w:rsidP="009D1E9D">
                  <w:pPr>
                    <w:spacing w:after="0" w:line="240" w:lineRule="auto"/>
                    <w:jc w:val="center"/>
                    <w:rPr>
                      <w:rFonts w:ascii="Times New Roman" w:eastAsia="Times New Roman" w:hAnsi="Times New Roman" w:cs="Times New Roman"/>
                      <w:sz w:val="20"/>
                      <w:szCs w:val="20"/>
                    </w:rPr>
                  </w:pPr>
                </w:p>
                <w:p w14:paraId="4334A079" w14:textId="77777777" w:rsidR="009D1E9D" w:rsidRPr="002645F0" w:rsidRDefault="009D1E9D"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220</w:t>
                  </w:r>
                </w:p>
                <w:p w14:paraId="54FD229D" w14:textId="77777777" w:rsidR="009D1E9D" w:rsidRPr="002645F0" w:rsidRDefault="009D1E9D"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(30 a rischio dispersione)</w:t>
                  </w:r>
                </w:p>
                <w:p w14:paraId="7ABE9F1C" w14:textId="7D844DFF" w:rsidR="009D1E9D" w:rsidRPr="002645F0" w:rsidRDefault="009D1E9D" w:rsidP="009D1E9D">
                  <w:pPr>
                    <w:spacing w:after="0" w:line="240" w:lineRule="auto"/>
                    <w:jc w:val="center"/>
                    <w:rPr>
                      <w:rFonts w:ascii="Times New Roman" w:eastAsia="Times New Roman" w:hAnsi="Times New Roman" w:cs="Times New Roman"/>
                      <w:sz w:val="20"/>
                      <w:szCs w:val="20"/>
                    </w:rPr>
                  </w:pPr>
                </w:p>
              </w:tc>
              <w:tc>
                <w:tcPr>
                  <w:tcW w:w="1364" w:type="dxa"/>
                  <w:vAlign w:val="center"/>
                </w:tcPr>
                <w:p w14:paraId="7DEAF765" w14:textId="77777777" w:rsidR="009D1E9D" w:rsidRPr="002645F0" w:rsidRDefault="009D1E9D" w:rsidP="009D1E9D">
                  <w:pPr>
                    <w:spacing w:after="0" w:line="240" w:lineRule="auto"/>
                    <w:jc w:val="center"/>
                    <w:rPr>
                      <w:rFonts w:ascii="Times New Roman" w:eastAsia="Times New Roman" w:hAnsi="Times New Roman" w:cs="Times New Roman"/>
                      <w:sz w:val="20"/>
                      <w:szCs w:val="20"/>
                    </w:rPr>
                  </w:pPr>
                </w:p>
                <w:p w14:paraId="3A21D235" w14:textId="79770EE2" w:rsidR="009D1E9D" w:rsidRPr="002645F0" w:rsidRDefault="009D1E9D"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2</w:t>
                  </w:r>
                  <w:r w:rsidR="00DC11EE" w:rsidRPr="002645F0">
                    <w:rPr>
                      <w:rFonts w:ascii="Times New Roman" w:eastAsia="Times New Roman" w:hAnsi="Times New Roman" w:cs="Times New Roman"/>
                      <w:sz w:val="20"/>
                      <w:szCs w:val="20"/>
                    </w:rPr>
                    <w:t>45</w:t>
                  </w:r>
                </w:p>
                <w:p w14:paraId="3E8A001D" w14:textId="22CCA993" w:rsidR="009D1E9D" w:rsidRPr="002645F0" w:rsidRDefault="009D1E9D"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(3</w:t>
                  </w:r>
                  <w:r w:rsidR="00DC11EE" w:rsidRPr="002645F0">
                    <w:rPr>
                      <w:rFonts w:ascii="Times New Roman" w:eastAsia="Times New Roman" w:hAnsi="Times New Roman" w:cs="Times New Roman"/>
                      <w:sz w:val="20"/>
                      <w:szCs w:val="20"/>
                    </w:rPr>
                    <w:t>5</w:t>
                  </w:r>
                  <w:r w:rsidRPr="002645F0">
                    <w:rPr>
                      <w:rFonts w:ascii="Times New Roman" w:eastAsia="Times New Roman" w:hAnsi="Times New Roman" w:cs="Times New Roman"/>
                      <w:sz w:val="20"/>
                      <w:szCs w:val="20"/>
                    </w:rPr>
                    <w:t xml:space="preserve"> a rischio dispersione)</w:t>
                  </w:r>
                </w:p>
                <w:p w14:paraId="4F332F9A" w14:textId="77777777" w:rsidR="009D1E9D" w:rsidRPr="002645F0" w:rsidRDefault="009D1E9D" w:rsidP="009D1E9D">
                  <w:pPr>
                    <w:spacing w:after="0" w:line="240" w:lineRule="auto"/>
                    <w:jc w:val="center"/>
                    <w:rPr>
                      <w:rFonts w:ascii="Times New Roman" w:eastAsia="Times New Roman" w:hAnsi="Times New Roman" w:cs="Times New Roman"/>
                      <w:sz w:val="20"/>
                      <w:szCs w:val="20"/>
                    </w:rPr>
                  </w:pPr>
                </w:p>
              </w:tc>
            </w:tr>
            <w:tr w:rsidR="009D1E9D" w:rsidRPr="002645F0" w14:paraId="62A6EDA5" w14:textId="77777777" w:rsidTr="00233614">
              <w:tc>
                <w:tcPr>
                  <w:tcW w:w="2902" w:type="dxa"/>
                  <w:vMerge/>
                  <w:shd w:val="clear" w:color="auto" w:fill="auto"/>
                </w:tcPr>
                <w:p w14:paraId="56AAAC4B"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3294" w:type="dxa"/>
                  <w:tcBorders>
                    <w:bottom w:val="single" w:sz="4" w:space="0" w:color="000000"/>
                  </w:tcBorders>
                  <w:shd w:val="clear" w:color="auto" w:fill="auto"/>
                </w:tcPr>
                <w:p w14:paraId="6CA09FF8"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Numero di percorsi educativi sulla legalità </w:t>
                  </w:r>
                </w:p>
              </w:tc>
              <w:tc>
                <w:tcPr>
                  <w:tcW w:w="1541" w:type="dxa"/>
                  <w:vAlign w:val="center"/>
                </w:tcPr>
                <w:p w14:paraId="6925EE6B" w14:textId="5A50A018" w:rsidR="009D1E9D" w:rsidRPr="002645F0" w:rsidRDefault="009D1E9D"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9</w:t>
                  </w:r>
                </w:p>
              </w:tc>
              <w:tc>
                <w:tcPr>
                  <w:tcW w:w="1364" w:type="dxa"/>
                  <w:vAlign w:val="center"/>
                </w:tcPr>
                <w:p w14:paraId="6F386C7D" w14:textId="3481C9E8" w:rsidR="009D1E9D" w:rsidRPr="002645F0" w:rsidRDefault="00DC11EE"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10</w:t>
                  </w:r>
                </w:p>
              </w:tc>
            </w:tr>
            <w:tr w:rsidR="009D1E9D" w:rsidRPr="002645F0" w14:paraId="56E677D9" w14:textId="77777777" w:rsidTr="00233614">
              <w:tc>
                <w:tcPr>
                  <w:tcW w:w="2902" w:type="dxa"/>
                  <w:vMerge/>
                  <w:shd w:val="clear" w:color="auto" w:fill="auto"/>
                </w:tcPr>
                <w:p w14:paraId="38F7C50F"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3294" w:type="dxa"/>
                  <w:tcBorders>
                    <w:bottom w:val="single" w:sz="4" w:space="0" w:color="000000"/>
                  </w:tcBorders>
                  <w:shd w:val="clear" w:color="auto" w:fill="auto"/>
                </w:tcPr>
                <w:p w14:paraId="144F9C6E"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minori coinvolti nei percorsi di legalità</w:t>
                  </w:r>
                </w:p>
                <w:p w14:paraId="4D30E27B" w14:textId="77777777" w:rsidR="009D1E9D" w:rsidRPr="002645F0" w:rsidRDefault="009D1E9D" w:rsidP="009D1E9D">
                  <w:pPr>
                    <w:spacing w:after="0" w:line="240" w:lineRule="auto"/>
                    <w:rPr>
                      <w:rFonts w:ascii="Times New Roman" w:eastAsia="Times New Roman" w:hAnsi="Times New Roman" w:cs="Times New Roman"/>
                      <w:sz w:val="20"/>
                      <w:szCs w:val="20"/>
                    </w:rPr>
                  </w:pPr>
                </w:p>
              </w:tc>
              <w:tc>
                <w:tcPr>
                  <w:tcW w:w="1541" w:type="dxa"/>
                  <w:vAlign w:val="center"/>
                </w:tcPr>
                <w:p w14:paraId="676D5D33" w14:textId="33D3A2D3" w:rsidR="009D1E9D" w:rsidRPr="002645F0" w:rsidRDefault="009D1E9D"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90</w:t>
                  </w:r>
                </w:p>
              </w:tc>
              <w:tc>
                <w:tcPr>
                  <w:tcW w:w="1364" w:type="dxa"/>
                  <w:vAlign w:val="center"/>
                </w:tcPr>
                <w:p w14:paraId="699D6988" w14:textId="69681BCE" w:rsidR="009D1E9D" w:rsidRPr="002645F0" w:rsidRDefault="00DC11EE"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10</w:t>
                  </w:r>
                  <w:r w:rsidR="009D1E9D" w:rsidRPr="002645F0">
                    <w:rPr>
                      <w:rFonts w:ascii="Times New Roman" w:eastAsia="Times New Roman" w:hAnsi="Times New Roman" w:cs="Times New Roman"/>
                      <w:sz w:val="20"/>
                      <w:szCs w:val="20"/>
                    </w:rPr>
                    <w:t>0</w:t>
                  </w:r>
                </w:p>
              </w:tc>
            </w:tr>
            <w:tr w:rsidR="009D1E9D" w:rsidRPr="002645F0" w14:paraId="7EF7A6DB" w14:textId="77777777" w:rsidTr="00233614">
              <w:tc>
                <w:tcPr>
                  <w:tcW w:w="2902" w:type="dxa"/>
                  <w:vMerge/>
                  <w:shd w:val="clear" w:color="auto" w:fill="auto"/>
                </w:tcPr>
                <w:p w14:paraId="629099D2"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3294" w:type="dxa"/>
                  <w:tcBorders>
                    <w:bottom w:val="single" w:sz="4" w:space="0" w:color="000000"/>
                  </w:tcBorders>
                  <w:shd w:val="clear" w:color="auto" w:fill="auto"/>
                </w:tcPr>
                <w:p w14:paraId="6069ECE5"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laboratori di animazione, espressi e ludico-didattici</w:t>
                  </w:r>
                </w:p>
              </w:tc>
              <w:tc>
                <w:tcPr>
                  <w:tcW w:w="1541" w:type="dxa"/>
                  <w:vAlign w:val="center"/>
                </w:tcPr>
                <w:p w14:paraId="5AB204B3" w14:textId="607CCD39" w:rsidR="009D1E9D" w:rsidRPr="002645F0" w:rsidRDefault="009D1E9D"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18</w:t>
                  </w:r>
                </w:p>
              </w:tc>
              <w:tc>
                <w:tcPr>
                  <w:tcW w:w="1364" w:type="dxa"/>
                  <w:vAlign w:val="center"/>
                </w:tcPr>
                <w:p w14:paraId="7A6B3C5D" w14:textId="1C7F5CEC" w:rsidR="009D1E9D" w:rsidRPr="002645F0" w:rsidRDefault="00DC11EE"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20</w:t>
                  </w:r>
                </w:p>
              </w:tc>
            </w:tr>
            <w:tr w:rsidR="009D1E9D" w:rsidRPr="002645F0" w14:paraId="559D0A46" w14:textId="77777777" w:rsidTr="00233614">
              <w:tc>
                <w:tcPr>
                  <w:tcW w:w="2902" w:type="dxa"/>
                  <w:vMerge/>
                  <w:shd w:val="clear" w:color="auto" w:fill="auto"/>
                </w:tcPr>
                <w:p w14:paraId="7DC90F20"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3294" w:type="dxa"/>
                  <w:tcBorders>
                    <w:bottom w:val="single" w:sz="4" w:space="0" w:color="000000"/>
                  </w:tcBorders>
                  <w:shd w:val="clear" w:color="auto" w:fill="auto"/>
                </w:tcPr>
                <w:p w14:paraId="25562A4D"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minori coinvolti nei laboratori di animazione, espressi e ludico-didattici</w:t>
                  </w:r>
                </w:p>
              </w:tc>
              <w:tc>
                <w:tcPr>
                  <w:tcW w:w="1541" w:type="dxa"/>
                  <w:vAlign w:val="center"/>
                </w:tcPr>
                <w:p w14:paraId="779F0F52" w14:textId="77777777" w:rsidR="009D1E9D" w:rsidRPr="002645F0" w:rsidRDefault="009D1E9D"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260</w:t>
                  </w:r>
                </w:p>
                <w:p w14:paraId="4FBFEF28" w14:textId="2C1BB68D" w:rsidR="009D1E9D" w:rsidRPr="002645F0" w:rsidRDefault="009D1E9D"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(35 a rischio dispersione)</w:t>
                  </w:r>
                </w:p>
              </w:tc>
              <w:tc>
                <w:tcPr>
                  <w:tcW w:w="1364" w:type="dxa"/>
                  <w:vAlign w:val="center"/>
                </w:tcPr>
                <w:p w14:paraId="1146A814" w14:textId="24C3D418" w:rsidR="009D1E9D" w:rsidRPr="002645F0" w:rsidRDefault="009D1E9D"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2</w:t>
                  </w:r>
                  <w:r w:rsidR="00DC11EE" w:rsidRPr="002645F0">
                    <w:rPr>
                      <w:rFonts w:ascii="Times New Roman" w:eastAsia="Times New Roman" w:hAnsi="Times New Roman" w:cs="Times New Roman"/>
                      <w:sz w:val="20"/>
                      <w:szCs w:val="20"/>
                    </w:rPr>
                    <w:t>86</w:t>
                  </w:r>
                </w:p>
                <w:p w14:paraId="5EAAB2DF" w14:textId="6B4181F5" w:rsidR="009D1E9D" w:rsidRPr="002645F0" w:rsidRDefault="009D1E9D"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w:t>
                  </w:r>
                  <w:r w:rsidR="00DC11EE" w:rsidRPr="002645F0">
                    <w:rPr>
                      <w:rFonts w:ascii="Times New Roman" w:eastAsia="Times New Roman" w:hAnsi="Times New Roman" w:cs="Times New Roman"/>
                      <w:sz w:val="20"/>
                      <w:szCs w:val="20"/>
                    </w:rPr>
                    <w:t>40</w:t>
                  </w:r>
                  <w:r w:rsidRPr="002645F0">
                    <w:rPr>
                      <w:rFonts w:ascii="Times New Roman" w:eastAsia="Times New Roman" w:hAnsi="Times New Roman" w:cs="Times New Roman"/>
                      <w:sz w:val="20"/>
                      <w:szCs w:val="20"/>
                    </w:rPr>
                    <w:t xml:space="preserve"> a rischio dispersione)</w:t>
                  </w:r>
                </w:p>
              </w:tc>
            </w:tr>
            <w:tr w:rsidR="009D1E9D" w:rsidRPr="002645F0" w14:paraId="136CD496" w14:textId="77777777" w:rsidTr="00233614">
              <w:tc>
                <w:tcPr>
                  <w:tcW w:w="2902" w:type="dxa"/>
                  <w:vMerge/>
                  <w:shd w:val="clear" w:color="auto" w:fill="auto"/>
                </w:tcPr>
                <w:p w14:paraId="04A0038A"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3294" w:type="dxa"/>
                  <w:tcBorders>
                    <w:bottom w:val="single" w:sz="4" w:space="0" w:color="000000"/>
                  </w:tcBorders>
                  <w:shd w:val="clear" w:color="auto" w:fill="auto"/>
                </w:tcPr>
                <w:p w14:paraId="09B46C06"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istituti scolastici coinvolti nelle attività laboratoriali e socio-educative</w:t>
                  </w:r>
                </w:p>
              </w:tc>
              <w:tc>
                <w:tcPr>
                  <w:tcW w:w="1541" w:type="dxa"/>
                  <w:vAlign w:val="center"/>
                </w:tcPr>
                <w:p w14:paraId="69A0E011" w14:textId="5E00C393" w:rsidR="009D1E9D" w:rsidRPr="002645F0" w:rsidRDefault="009D1E9D"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20</w:t>
                  </w:r>
                </w:p>
              </w:tc>
              <w:tc>
                <w:tcPr>
                  <w:tcW w:w="1364" w:type="dxa"/>
                  <w:vAlign w:val="center"/>
                </w:tcPr>
                <w:p w14:paraId="5BC0EDBA" w14:textId="2E896BF9" w:rsidR="009D1E9D" w:rsidRPr="002645F0" w:rsidRDefault="009D1E9D"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2</w:t>
                  </w:r>
                  <w:r w:rsidR="00DC11EE" w:rsidRPr="002645F0">
                    <w:rPr>
                      <w:rFonts w:ascii="Times New Roman" w:eastAsia="Times New Roman" w:hAnsi="Times New Roman" w:cs="Times New Roman"/>
                      <w:sz w:val="20"/>
                      <w:szCs w:val="20"/>
                    </w:rPr>
                    <w:t>2</w:t>
                  </w:r>
                </w:p>
              </w:tc>
            </w:tr>
            <w:tr w:rsidR="009D1E9D" w:rsidRPr="002645F0" w14:paraId="23965072" w14:textId="77777777" w:rsidTr="00233614">
              <w:tc>
                <w:tcPr>
                  <w:tcW w:w="2902" w:type="dxa"/>
                  <w:vMerge/>
                  <w:shd w:val="clear" w:color="auto" w:fill="auto"/>
                </w:tcPr>
                <w:p w14:paraId="51243411" w14:textId="77777777" w:rsidR="009D1E9D" w:rsidRPr="002645F0" w:rsidRDefault="009D1E9D" w:rsidP="009D1E9D">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3294" w:type="dxa"/>
                  <w:tcBorders>
                    <w:bottom w:val="single" w:sz="4" w:space="0" w:color="000000"/>
                  </w:tcBorders>
                  <w:shd w:val="clear" w:color="auto" w:fill="auto"/>
                </w:tcPr>
                <w:p w14:paraId="74EE4524" w14:textId="77777777" w:rsidR="009D1E9D" w:rsidRPr="002645F0" w:rsidRDefault="009D1E9D"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Numero di minori immigrati coinvolti nelle attività laboratoriali e socio-educative</w:t>
                  </w:r>
                </w:p>
              </w:tc>
              <w:tc>
                <w:tcPr>
                  <w:tcW w:w="1541" w:type="dxa"/>
                  <w:vAlign w:val="center"/>
                </w:tcPr>
                <w:p w14:paraId="73DF7587" w14:textId="0407C28A" w:rsidR="009D1E9D" w:rsidRPr="002645F0" w:rsidRDefault="009D1E9D"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85</w:t>
                  </w:r>
                </w:p>
              </w:tc>
              <w:tc>
                <w:tcPr>
                  <w:tcW w:w="1364" w:type="dxa"/>
                  <w:vAlign w:val="center"/>
                </w:tcPr>
                <w:p w14:paraId="5EACBB32" w14:textId="3794E4B8" w:rsidR="009D1E9D" w:rsidRPr="002645F0" w:rsidRDefault="00DC11EE"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95</w:t>
                  </w:r>
                </w:p>
              </w:tc>
            </w:tr>
            <w:tr w:rsidR="00DC11EE" w:rsidRPr="002645F0" w14:paraId="5F792E96" w14:textId="77777777" w:rsidTr="00233614">
              <w:tc>
                <w:tcPr>
                  <w:tcW w:w="2902" w:type="dxa"/>
                  <w:vMerge w:val="restart"/>
                  <w:shd w:val="clear" w:color="auto" w:fill="auto"/>
                </w:tcPr>
                <w:p w14:paraId="5898F2BD" w14:textId="77777777" w:rsidR="00DC11EE" w:rsidRPr="002645F0" w:rsidRDefault="00DC11EE" w:rsidP="009D1E9D">
                  <w:pPr>
                    <w:spacing w:after="0" w:line="240" w:lineRule="auto"/>
                    <w:rPr>
                      <w:rFonts w:ascii="Times New Roman" w:eastAsia="Times New Roman" w:hAnsi="Times New Roman" w:cs="Times New Roman"/>
                      <w:b/>
                      <w:sz w:val="20"/>
                      <w:szCs w:val="20"/>
                    </w:rPr>
                  </w:pPr>
                  <w:r w:rsidRPr="002645F0">
                    <w:rPr>
                      <w:rFonts w:ascii="Times New Roman" w:eastAsia="Times New Roman" w:hAnsi="Times New Roman" w:cs="Times New Roman"/>
                      <w:b/>
                      <w:sz w:val="20"/>
                      <w:szCs w:val="20"/>
                    </w:rPr>
                    <w:t>Bisogno 3</w:t>
                  </w:r>
                </w:p>
                <w:p w14:paraId="7EA527E1" w14:textId="77777777" w:rsidR="00DC11EE" w:rsidRPr="002645F0" w:rsidRDefault="00DC11EE"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color w:val="000000"/>
                      <w:sz w:val="20"/>
                      <w:szCs w:val="20"/>
                    </w:rPr>
                    <w:t xml:space="preserve">Sviluppare la rete dell’associazionismo locale e l’interazione tra enti </w:t>
                  </w:r>
                </w:p>
              </w:tc>
              <w:tc>
                <w:tcPr>
                  <w:tcW w:w="3294" w:type="dxa"/>
                  <w:tcBorders>
                    <w:top w:val="single" w:sz="4" w:space="0" w:color="000000"/>
                    <w:bottom w:val="single" w:sz="4" w:space="0" w:color="000000"/>
                  </w:tcBorders>
                  <w:shd w:val="clear" w:color="auto" w:fill="auto"/>
                </w:tcPr>
                <w:p w14:paraId="20F7E02C" w14:textId="77777777" w:rsidR="00DC11EE" w:rsidRPr="002645F0" w:rsidRDefault="00DC11EE"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eventi di disseminazione in partenariato</w:t>
                  </w:r>
                </w:p>
              </w:tc>
              <w:tc>
                <w:tcPr>
                  <w:tcW w:w="1541" w:type="dxa"/>
                  <w:vAlign w:val="center"/>
                </w:tcPr>
                <w:p w14:paraId="605FAE28" w14:textId="0B7A92AD" w:rsidR="00DC11EE" w:rsidRPr="002645F0" w:rsidRDefault="00DC11EE"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3</w:t>
                  </w:r>
                </w:p>
              </w:tc>
              <w:tc>
                <w:tcPr>
                  <w:tcW w:w="1364" w:type="dxa"/>
                  <w:vAlign w:val="center"/>
                </w:tcPr>
                <w:p w14:paraId="51A91AE2" w14:textId="26B458C1" w:rsidR="00DC11EE" w:rsidRPr="002645F0" w:rsidRDefault="00DC11EE"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4</w:t>
                  </w:r>
                </w:p>
              </w:tc>
            </w:tr>
            <w:tr w:rsidR="00DC11EE" w:rsidRPr="002645F0" w14:paraId="76ECB90E" w14:textId="77777777" w:rsidTr="00233614">
              <w:tc>
                <w:tcPr>
                  <w:tcW w:w="2902" w:type="dxa"/>
                  <w:vMerge/>
                  <w:shd w:val="clear" w:color="auto" w:fill="auto"/>
                </w:tcPr>
                <w:p w14:paraId="46FD0C34" w14:textId="77777777" w:rsidR="00DC11EE" w:rsidRPr="002645F0" w:rsidRDefault="00DC11EE" w:rsidP="009D1E9D">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3294" w:type="dxa"/>
                  <w:tcBorders>
                    <w:top w:val="single" w:sz="4" w:space="0" w:color="000000"/>
                    <w:bottom w:val="single" w:sz="4" w:space="0" w:color="000000"/>
                  </w:tcBorders>
                  <w:shd w:val="clear" w:color="auto" w:fill="auto"/>
                </w:tcPr>
                <w:p w14:paraId="74CA0D51" w14:textId="77777777" w:rsidR="00DC11EE" w:rsidRPr="002645F0" w:rsidRDefault="00DC11EE"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Numero di giovani partecipanti agli eventi </w:t>
                  </w:r>
                </w:p>
              </w:tc>
              <w:tc>
                <w:tcPr>
                  <w:tcW w:w="1541" w:type="dxa"/>
                  <w:vAlign w:val="center"/>
                </w:tcPr>
                <w:p w14:paraId="066DC1E2" w14:textId="251B6A7A" w:rsidR="00DC11EE" w:rsidRPr="002645F0" w:rsidRDefault="00DC11EE"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1.750</w:t>
                  </w:r>
                </w:p>
              </w:tc>
              <w:tc>
                <w:tcPr>
                  <w:tcW w:w="1364" w:type="dxa"/>
                  <w:vAlign w:val="center"/>
                </w:tcPr>
                <w:p w14:paraId="3BB3AC7B" w14:textId="365C64F8" w:rsidR="00DC11EE" w:rsidRPr="002645F0" w:rsidRDefault="00DC11EE"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1.925</w:t>
                  </w:r>
                </w:p>
              </w:tc>
            </w:tr>
            <w:tr w:rsidR="00DC11EE" w:rsidRPr="002645F0" w14:paraId="1C690A78" w14:textId="77777777" w:rsidTr="00233614">
              <w:tc>
                <w:tcPr>
                  <w:tcW w:w="2902" w:type="dxa"/>
                  <w:vMerge/>
                  <w:shd w:val="clear" w:color="auto" w:fill="auto"/>
                </w:tcPr>
                <w:p w14:paraId="72844E23" w14:textId="77777777" w:rsidR="00DC11EE" w:rsidRPr="002645F0" w:rsidRDefault="00DC11EE" w:rsidP="009D1E9D">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3294" w:type="dxa"/>
                  <w:tcBorders>
                    <w:top w:val="single" w:sz="4" w:space="0" w:color="000000"/>
                    <w:bottom w:val="single" w:sz="4" w:space="0" w:color="000000"/>
                  </w:tcBorders>
                  <w:shd w:val="clear" w:color="auto" w:fill="auto"/>
                </w:tcPr>
                <w:p w14:paraId="58B67EE3" w14:textId="77777777" w:rsidR="00DC11EE" w:rsidRPr="002645F0" w:rsidRDefault="00DC11EE" w:rsidP="009D1E9D">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enti intercettati per attività di rete</w:t>
                  </w:r>
                </w:p>
              </w:tc>
              <w:tc>
                <w:tcPr>
                  <w:tcW w:w="1541" w:type="dxa"/>
                  <w:vAlign w:val="center"/>
                </w:tcPr>
                <w:p w14:paraId="6C2EB323" w14:textId="09DA8EB5" w:rsidR="00DC11EE" w:rsidRPr="002645F0" w:rsidRDefault="00DC11EE"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20</w:t>
                  </w:r>
                </w:p>
              </w:tc>
              <w:tc>
                <w:tcPr>
                  <w:tcW w:w="1364" w:type="dxa"/>
                  <w:vAlign w:val="center"/>
                </w:tcPr>
                <w:p w14:paraId="569B3C66" w14:textId="67D34D03" w:rsidR="00DC11EE" w:rsidRPr="002645F0" w:rsidRDefault="00DC11EE" w:rsidP="009D1E9D">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23</w:t>
                  </w:r>
                </w:p>
              </w:tc>
            </w:tr>
            <w:tr w:rsidR="00DC11EE" w:rsidRPr="002645F0" w14:paraId="6D77A8DC" w14:textId="77777777" w:rsidTr="00233614">
              <w:tc>
                <w:tcPr>
                  <w:tcW w:w="2902" w:type="dxa"/>
                  <w:vMerge/>
                  <w:shd w:val="clear" w:color="auto" w:fill="auto"/>
                </w:tcPr>
                <w:p w14:paraId="47F90453" w14:textId="77777777" w:rsidR="00DC11EE" w:rsidRPr="002645F0" w:rsidRDefault="00DC11EE" w:rsidP="00DC11EE">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3294" w:type="dxa"/>
                  <w:tcBorders>
                    <w:top w:val="single" w:sz="4" w:space="0" w:color="000000"/>
                    <w:bottom w:val="single" w:sz="4" w:space="0" w:color="000000"/>
                  </w:tcBorders>
                  <w:shd w:val="clear" w:color="auto" w:fill="auto"/>
                </w:tcPr>
                <w:p w14:paraId="3727C0B1" w14:textId="08353D04" w:rsidR="00DC11EE" w:rsidRPr="002645F0" w:rsidRDefault="00DC11EE" w:rsidP="00DC11EE">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brochure e programmi informativi diffusi</w:t>
                  </w:r>
                </w:p>
              </w:tc>
              <w:tc>
                <w:tcPr>
                  <w:tcW w:w="1541" w:type="dxa"/>
                  <w:vAlign w:val="center"/>
                </w:tcPr>
                <w:p w14:paraId="0B18064B" w14:textId="7D7264B1" w:rsidR="00DC11EE" w:rsidRPr="002645F0" w:rsidRDefault="00DC11EE" w:rsidP="00DC11EE">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25.000</w:t>
                  </w:r>
                </w:p>
              </w:tc>
              <w:tc>
                <w:tcPr>
                  <w:tcW w:w="1364" w:type="dxa"/>
                  <w:vAlign w:val="center"/>
                </w:tcPr>
                <w:p w14:paraId="33B6235E" w14:textId="54CF499A" w:rsidR="00DC11EE" w:rsidRPr="002645F0" w:rsidRDefault="00DC11EE" w:rsidP="00DC11EE">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27.500</w:t>
                  </w:r>
                </w:p>
              </w:tc>
            </w:tr>
            <w:tr w:rsidR="00DC11EE" w:rsidRPr="002645F0" w14:paraId="48A340D5" w14:textId="77777777" w:rsidTr="00233614">
              <w:tc>
                <w:tcPr>
                  <w:tcW w:w="2902" w:type="dxa"/>
                  <w:vMerge/>
                  <w:shd w:val="clear" w:color="auto" w:fill="auto"/>
                </w:tcPr>
                <w:p w14:paraId="6607F1D5" w14:textId="77777777" w:rsidR="00DC11EE" w:rsidRPr="002645F0" w:rsidRDefault="00DC11EE" w:rsidP="00DC11EE">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3294" w:type="dxa"/>
                  <w:tcBorders>
                    <w:top w:val="single" w:sz="4" w:space="0" w:color="000000"/>
                    <w:bottom w:val="single" w:sz="4" w:space="0" w:color="000000"/>
                  </w:tcBorders>
                  <w:shd w:val="clear" w:color="auto" w:fill="auto"/>
                </w:tcPr>
                <w:p w14:paraId="59D555F7" w14:textId="288DDAE1" w:rsidR="00DC11EE" w:rsidRPr="002645F0" w:rsidRDefault="00DC11EE" w:rsidP="00DC11EE">
                  <w:pP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Numero di contatti social registrati</w:t>
                  </w:r>
                </w:p>
              </w:tc>
              <w:tc>
                <w:tcPr>
                  <w:tcW w:w="1541" w:type="dxa"/>
                  <w:vAlign w:val="center"/>
                </w:tcPr>
                <w:p w14:paraId="684FB98C" w14:textId="6512B7E3" w:rsidR="00DC11EE" w:rsidRPr="002645F0" w:rsidRDefault="00DC11EE" w:rsidP="00DC11EE">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160.000</w:t>
                  </w:r>
                </w:p>
              </w:tc>
              <w:tc>
                <w:tcPr>
                  <w:tcW w:w="1364" w:type="dxa"/>
                  <w:vAlign w:val="center"/>
                </w:tcPr>
                <w:p w14:paraId="558E2160" w14:textId="17B3727C" w:rsidR="00DC11EE" w:rsidRPr="002645F0" w:rsidRDefault="00DC11EE" w:rsidP="00DC11EE">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180.000</w:t>
                  </w:r>
                </w:p>
              </w:tc>
            </w:tr>
          </w:tbl>
          <w:p w14:paraId="0FA2DD48" w14:textId="77777777" w:rsidR="008B1C50" w:rsidRPr="002645F0" w:rsidRDefault="008B1C50" w:rsidP="0096709C">
            <w:pPr>
              <w:tabs>
                <w:tab w:val="left" w:pos="834"/>
              </w:tabs>
              <w:rPr>
                <w:rFonts w:ascii="Times New Roman" w:eastAsia="Times New Roman" w:hAnsi="Times New Roman" w:cs="Times New Roman"/>
                <w:sz w:val="20"/>
                <w:szCs w:val="20"/>
              </w:rPr>
            </w:pPr>
          </w:p>
        </w:tc>
      </w:tr>
    </w:tbl>
    <w:p w14:paraId="59660271" w14:textId="77777777" w:rsidR="00F95BF4" w:rsidRPr="00BA339A" w:rsidRDefault="00F95BF4" w:rsidP="0096709C">
      <w:pPr>
        <w:pStyle w:val="Paragrafoelenco"/>
        <w:widowControl w:val="0"/>
        <w:tabs>
          <w:tab w:val="left" w:pos="426"/>
        </w:tabs>
        <w:spacing w:after="0" w:line="240" w:lineRule="auto"/>
        <w:ind w:left="348" w:right="113"/>
        <w:jc w:val="both"/>
        <w:rPr>
          <w:rFonts w:ascii="Times New Roman" w:eastAsia="Calibri" w:hAnsi="Times New Roman" w:cs="Times New Roman"/>
          <w:i/>
        </w:rPr>
      </w:pPr>
    </w:p>
    <w:p w14:paraId="397883A4" w14:textId="77777777" w:rsidR="00E0698A" w:rsidRPr="00BA339A" w:rsidRDefault="00E0698A"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rPr>
      </w:pPr>
    </w:p>
    <w:p w14:paraId="5F5EF535" w14:textId="77777777" w:rsidR="00FC32BC" w:rsidRPr="00BA339A" w:rsidRDefault="005829C3" w:rsidP="0096709C">
      <w:pPr>
        <w:pStyle w:val="Paragrafoelenco"/>
        <w:widowControl w:val="0"/>
        <w:numPr>
          <w:ilvl w:val="3"/>
          <w:numId w:val="1"/>
        </w:numPr>
        <w:tabs>
          <w:tab w:val="left" w:pos="426"/>
        </w:tabs>
        <w:spacing w:after="0" w:line="240" w:lineRule="auto"/>
        <w:ind w:right="113"/>
        <w:jc w:val="both"/>
        <w:rPr>
          <w:rFonts w:ascii="Times New Roman" w:eastAsia="Times New Roman" w:hAnsi="Times New Roman" w:cs="Times New Roman"/>
          <w:i/>
          <w:strike/>
        </w:rPr>
      </w:pPr>
      <w:r w:rsidRPr="00BA339A">
        <w:rPr>
          <w:rFonts w:ascii="Times New Roman" w:eastAsia="Calibri" w:hAnsi="Times New Roman" w:cs="Times New Roman"/>
          <w:i/>
        </w:rPr>
        <w:t>A</w:t>
      </w:r>
      <w:r w:rsidR="00E0698A" w:rsidRPr="00BA339A">
        <w:rPr>
          <w:rFonts w:ascii="Times New Roman" w:eastAsia="Calibri" w:hAnsi="Times New Roman" w:cs="Times New Roman"/>
          <w:i/>
        </w:rPr>
        <w:t>ttività con relativa tempistica, ruolo degli operatori volontari e altre risorse impiegate nel progetto</w:t>
      </w:r>
      <w:r w:rsidR="00A60DEF" w:rsidRPr="00BA339A">
        <w:rPr>
          <w:rFonts w:ascii="Times New Roman" w:eastAsia="Calibri" w:hAnsi="Times New Roman" w:cs="Times New Roman"/>
          <w:i/>
        </w:rPr>
        <w:t xml:space="preserve"> (*)</w:t>
      </w:r>
    </w:p>
    <w:p w14:paraId="58F1C8CB" w14:textId="77777777" w:rsidR="0096709C" w:rsidRPr="00BA339A" w:rsidRDefault="0096709C"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strike/>
        </w:rPr>
      </w:pPr>
    </w:p>
    <w:p w14:paraId="4EB10C15" w14:textId="30E9FD6E" w:rsidR="00E0698A" w:rsidRPr="00BA339A" w:rsidRDefault="002B6AE3" w:rsidP="0096709C">
      <w:pPr>
        <w:widowControl w:val="0"/>
        <w:tabs>
          <w:tab w:val="left" w:pos="0"/>
        </w:tabs>
        <w:spacing w:after="0" w:line="240" w:lineRule="auto"/>
        <w:ind w:right="113"/>
        <w:jc w:val="both"/>
        <w:rPr>
          <w:rFonts w:ascii="Times New Roman" w:eastAsia="Calibri" w:hAnsi="Times New Roman" w:cs="Times New Roman"/>
          <w:i/>
        </w:rPr>
      </w:pPr>
      <w:r w:rsidRPr="00BA339A">
        <w:rPr>
          <w:rFonts w:ascii="Times New Roman" w:eastAsia="Calibri" w:hAnsi="Times New Roman" w:cs="Times New Roman"/>
          <w:i/>
        </w:rPr>
        <w:t>5</w:t>
      </w:r>
      <w:r w:rsidR="00E0698A" w:rsidRPr="00BA339A">
        <w:rPr>
          <w:rFonts w:ascii="Times New Roman" w:eastAsia="Calibri" w:hAnsi="Times New Roman" w:cs="Times New Roman"/>
          <w:i/>
        </w:rPr>
        <w:t>.1) Complesso delle attività previste per il raggiungimento dell’obiettivo</w:t>
      </w:r>
      <w:r w:rsidR="00A60DEF" w:rsidRPr="00BA339A">
        <w:rPr>
          <w:rFonts w:ascii="Times New Roman" w:eastAsia="Calibri" w:hAnsi="Times New Roman" w:cs="Times New Roman"/>
          <w:i/>
        </w:rPr>
        <w:t xml:space="preserve"> (*)</w:t>
      </w:r>
    </w:p>
    <w:p w14:paraId="79295086"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Style w:val="Grigliatabella"/>
        <w:tblW w:w="9327" w:type="dxa"/>
        <w:tblLook w:val="04A0" w:firstRow="1" w:lastRow="0" w:firstColumn="1" w:lastColumn="0" w:noHBand="0" w:noVBand="1"/>
      </w:tblPr>
      <w:tblGrid>
        <w:gridCol w:w="9327"/>
      </w:tblGrid>
      <w:tr w:rsidR="00FC32BC" w:rsidRPr="00BA339A" w14:paraId="3234920F" w14:textId="77777777" w:rsidTr="008B1C50">
        <w:tc>
          <w:tcPr>
            <w:tcW w:w="9327" w:type="dxa"/>
          </w:tcPr>
          <w:p w14:paraId="4C87FB2A" w14:textId="3FB54AEC" w:rsidR="008B1C50" w:rsidRPr="002645F0" w:rsidRDefault="008B1C50" w:rsidP="008B1C50">
            <w:pPr>
              <w:pBdr>
                <w:top w:val="nil"/>
                <w:left w:val="nil"/>
                <w:bottom w:val="nil"/>
                <w:right w:val="nil"/>
                <w:between w:val="nil"/>
              </w:pBdr>
              <w:spacing w:after="200"/>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 xml:space="preserve">L’obiettivo del progetto “Socialità e cultura per l'inclusione a Napoli </w:t>
            </w:r>
            <w:r w:rsidRPr="002645F0">
              <w:rPr>
                <w:rFonts w:asciiTheme="majorBidi" w:eastAsia="Times New Roman" w:hAnsiTheme="majorBidi" w:cstheme="majorBidi"/>
                <w:sz w:val="20"/>
                <w:szCs w:val="20"/>
              </w:rPr>
              <w:t>202</w:t>
            </w:r>
            <w:r w:rsidR="00DC11EE" w:rsidRPr="002645F0">
              <w:rPr>
                <w:rFonts w:asciiTheme="majorBidi" w:eastAsia="Times New Roman" w:hAnsiTheme="majorBidi" w:cstheme="majorBidi"/>
                <w:sz w:val="20"/>
                <w:szCs w:val="20"/>
              </w:rPr>
              <w:t>6</w:t>
            </w:r>
            <w:r w:rsidRPr="002645F0">
              <w:rPr>
                <w:rFonts w:asciiTheme="majorBidi" w:eastAsia="Times New Roman" w:hAnsiTheme="majorBidi" w:cstheme="majorBidi"/>
                <w:color w:val="000000"/>
                <w:sz w:val="20"/>
                <w:szCs w:val="20"/>
              </w:rPr>
              <w:t>” sarà raggiunto attraverso l’impegno congiunto di tutti gli enti coinvolti, che implementano le azioni e le attività di seguito descritte.</w:t>
            </w:r>
          </w:p>
          <w:p w14:paraId="17BB530D" w14:textId="77777777" w:rsidR="008B1C50" w:rsidRPr="002645F0" w:rsidRDefault="008B1C50" w:rsidP="008B1C50">
            <w:pPr>
              <w:pBdr>
                <w:top w:val="nil"/>
                <w:left w:val="nil"/>
                <w:bottom w:val="nil"/>
                <w:right w:val="nil"/>
                <w:between w:val="nil"/>
              </w:pBdr>
              <w:jc w:val="both"/>
              <w:rPr>
                <w:rFonts w:asciiTheme="majorBidi" w:eastAsia="Times New Roman" w:hAnsiTheme="majorBidi" w:cstheme="majorBidi"/>
                <w:sz w:val="20"/>
                <w:szCs w:val="20"/>
              </w:rPr>
            </w:pPr>
            <w:r w:rsidRPr="002645F0">
              <w:rPr>
                <w:rFonts w:asciiTheme="majorBidi" w:eastAsia="Times New Roman" w:hAnsiTheme="majorBidi" w:cstheme="majorBidi"/>
                <w:b/>
                <w:sz w:val="20"/>
                <w:szCs w:val="20"/>
              </w:rPr>
              <w:t xml:space="preserve">L’Azione 1.1 </w:t>
            </w:r>
            <w:r w:rsidRPr="002645F0">
              <w:rPr>
                <w:rFonts w:asciiTheme="majorBidi" w:eastAsia="Times New Roman" w:hAnsiTheme="majorBidi" w:cstheme="majorBidi"/>
                <w:sz w:val="20"/>
                <w:szCs w:val="20"/>
              </w:rPr>
              <w:t>prevede</w:t>
            </w:r>
            <w:r w:rsidRPr="002645F0">
              <w:rPr>
                <w:rFonts w:asciiTheme="majorBidi" w:eastAsia="Times New Roman" w:hAnsiTheme="majorBidi" w:cstheme="majorBidi"/>
                <w:b/>
                <w:sz w:val="20"/>
                <w:szCs w:val="20"/>
              </w:rPr>
              <w:t xml:space="preserve"> la realizzazione di laboratori e incontri culturali su cinema, musica, teatro, fotografia e arte</w:t>
            </w:r>
            <w:r w:rsidRPr="002645F0">
              <w:rPr>
                <w:rFonts w:asciiTheme="majorBidi" w:eastAsia="Times New Roman" w:hAnsiTheme="majorBidi" w:cstheme="majorBidi"/>
                <w:sz w:val="20"/>
                <w:szCs w:val="20"/>
              </w:rPr>
              <w:t xml:space="preserve"> </w:t>
            </w:r>
          </w:p>
          <w:p w14:paraId="086DD691" w14:textId="35271C00"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i/>
                <w:sz w:val="20"/>
                <w:szCs w:val="20"/>
                <w:u w:val="single"/>
              </w:rPr>
              <w:t>Sedi coinvolte: Arci Movie, Figli in Famiglia, Traparentesi, Collettivo Lunazione</w:t>
            </w:r>
            <w:r w:rsidR="00B84890" w:rsidRPr="002645F0">
              <w:rPr>
                <w:rFonts w:asciiTheme="majorBidi" w:eastAsia="Times New Roman" w:hAnsiTheme="majorBidi" w:cstheme="majorBidi"/>
                <w:i/>
                <w:sz w:val="20"/>
                <w:szCs w:val="20"/>
                <w:u w:val="single"/>
              </w:rPr>
              <w:t xml:space="preserve">, </w:t>
            </w:r>
            <w:r w:rsidRPr="002645F0">
              <w:rPr>
                <w:rFonts w:asciiTheme="majorBidi" w:eastAsia="Times New Roman" w:hAnsiTheme="majorBidi" w:cstheme="majorBidi"/>
                <w:i/>
                <w:sz w:val="20"/>
                <w:szCs w:val="20"/>
                <w:u w:val="single"/>
              </w:rPr>
              <w:t>Atelier ReMida</w:t>
            </w:r>
            <w:r w:rsidR="00B84890" w:rsidRPr="002645F0">
              <w:rPr>
                <w:rFonts w:asciiTheme="majorBidi" w:eastAsia="Times New Roman" w:hAnsiTheme="majorBidi" w:cstheme="majorBidi"/>
                <w:i/>
                <w:sz w:val="20"/>
                <w:szCs w:val="20"/>
                <w:u w:val="single"/>
              </w:rPr>
              <w:t xml:space="preserve"> e Baracca dei Buffoni</w:t>
            </w:r>
          </w:p>
          <w:p w14:paraId="78CD3F08" w14:textId="77777777" w:rsidR="008B1C50" w:rsidRPr="002645F0" w:rsidRDefault="008B1C50" w:rsidP="008B1C50">
            <w:pPr>
              <w:pBdr>
                <w:top w:val="nil"/>
                <w:left w:val="nil"/>
                <w:bottom w:val="nil"/>
                <w:right w:val="nil"/>
                <w:between w:val="nil"/>
              </w:pBdr>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Le attività richiedono una fase organizzativa iniziale finalizzata a costruire la partecipazione con promozione diffusa a cui seguirà poi un periodo continuo di svolgimento.</w:t>
            </w:r>
          </w:p>
          <w:p w14:paraId="74F8053F" w14:textId="15BADF85"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Queste attività saranno supportate da “Lunia Film Srls”, che si impegna ad offrire 1 operatore per la documentazione audiovisiva, dall’associazione “Coffee Brecht”, che metterà a disposizione 1 operatore culturale per la realizzazione dei laboratori teatrali, da Arte Solidale, che garantirà attrezzature per documentazione audiovisiva e fotografica, dall’associazione Casa del Popolo, che offrirà una sala polifunzionale di 100 posti attrezzata con palco e impianto di proiezione audiovisiva, </w:t>
            </w:r>
            <w:r w:rsidR="00B84890" w:rsidRPr="002645F0">
              <w:rPr>
                <w:rFonts w:asciiTheme="majorBidi" w:eastAsia="Times New Roman" w:hAnsiTheme="majorBidi" w:cstheme="majorBidi"/>
                <w:sz w:val="20"/>
                <w:szCs w:val="20"/>
              </w:rPr>
              <w:t>da “AEMAS – Orchestra Sinfonica dei Quartieri Spagnoli” che offrirà i propri spazi e 2 risorse umane per la realizzazione dei laboratori musicali,</w:t>
            </w:r>
            <w:r w:rsidR="002645F0">
              <w:rPr>
                <w:rFonts w:asciiTheme="majorBidi" w:eastAsia="Times New Roman" w:hAnsiTheme="majorBidi" w:cstheme="majorBidi"/>
                <w:sz w:val="20"/>
                <w:szCs w:val="20"/>
              </w:rPr>
              <w:t xml:space="preserve"> </w:t>
            </w:r>
            <w:r w:rsidRPr="002645F0">
              <w:rPr>
                <w:rFonts w:asciiTheme="majorBidi" w:eastAsia="Times New Roman" w:hAnsiTheme="majorBidi" w:cstheme="majorBidi"/>
                <w:sz w:val="20"/>
                <w:szCs w:val="20"/>
              </w:rPr>
              <w:t>e da “Pibiesse Srl” che garantirà una fornitura di materiali di stampa e cancelleria.</w:t>
            </w:r>
          </w:p>
          <w:p w14:paraId="69EE3F17"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I laboratori e gli incontri saranno realizzati dagli operatori delle associazioni coinvolte previste tenendo conto delle specificità degli enti:</w:t>
            </w:r>
          </w:p>
          <w:p w14:paraId="73F74346"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Arci Movie svolgerà attività sul Cinema;</w:t>
            </w:r>
          </w:p>
          <w:p w14:paraId="6FDCC02D"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Figli In Famiglia si occuperà di Teatro e Musica;</w:t>
            </w:r>
          </w:p>
          <w:p w14:paraId="02C55FFC" w14:textId="6F00A154"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 Traparentesi </w:t>
            </w:r>
            <w:r w:rsidR="00B84890" w:rsidRPr="002645F0">
              <w:rPr>
                <w:rFonts w:asciiTheme="majorBidi" w:eastAsia="Times New Roman" w:hAnsiTheme="majorBidi" w:cstheme="majorBidi"/>
                <w:sz w:val="20"/>
                <w:szCs w:val="20"/>
              </w:rPr>
              <w:t>realizzerà</w:t>
            </w:r>
            <w:r w:rsidRPr="002645F0">
              <w:rPr>
                <w:rFonts w:asciiTheme="majorBidi" w:eastAsia="Times New Roman" w:hAnsiTheme="majorBidi" w:cstheme="majorBidi"/>
                <w:sz w:val="20"/>
                <w:szCs w:val="20"/>
              </w:rPr>
              <w:t xml:space="preserve"> attività di Musica;</w:t>
            </w:r>
          </w:p>
          <w:p w14:paraId="68FFEDBB"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Collettivo Lunazione porterà avanti laboratori sull’improvvisazione teatrale e la fotografia di scena;</w:t>
            </w:r>
          </w:p>
          <w:p w14:paraId="5C87CEF7" w14:textId="29274546" w:rsidR="00B84890" w:rsidRPr="002645F0" w:rsidRDefault="00B8489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 Baracca dei buffoni </w:t>
            </w:r>
            <w:r w:rsidR="002A5963" w:rsidRPr="002645F0">
              <w:rPr>
                <w:rFonts w:asciiTheme="majorBidi" w:eastAsia="Times New Roman" w:hAnsiTheme="majorBidi" w:cstheme="majorBidi"/>
                <w:sz w:val="20"/>
                <w:szCs w:val="20"/>
              </w:rPr>
              <w:t>terrà dei laboratori di improvvisazione teatrale e teatro di strada;</w:t>
            </w:r>
          </w:p>
          <w:p w14:paraId="3D501F10"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Atelier Re Mida realizzerà laboratori artistici basati sul riuso creativo di materiali riciclati.</w:t>
            </w:r>
          </w:p>
          <w:p w14:paraId="49D9B99F" w14:textId="77777777" w:rsidR="00B84890" w:rsidRPr="002645F0" w:rsidRDefault="00B84890" w:rsidP="008B1C50">
            <w:pPr>
              <w:tabs>
                <w:tab w:val="left" w:pos="834"/>
              </w:tabs>
              <w:jc w:val="both"/>
              <w:rPr>
                <w:rFonts w:asciiTheme="majorBidi" w:eastAsia="Times New Roman" w:hAnsiTheme="majorBidi" w:cstheme="majorBidi"/>
                <w:sz w:val="20"/>
                <w:szCs w:val="20"/>
              </w:rPr>
            </w:pPr>
          </w:p>
          <w:p w14:paraId="2002E4C3"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Attività 1.1.1 – Preparazione laboratori e incontri</w:t>
            </w:r>
          </w:p>
          <w:p w14:paraId="2A0EDB84" w14:textId="055895ED"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Nella fase iniziale, in particolare nei primi due mesi, su indicazione dei referenti dei </w:t>
            </w:r>
            <w:r w:rsidR="002A5963" w:rsidRPr="002645F0">
              <w:rPr>
                <w:rFonts w:asciiTheme="majorBidi" w:eastAsia="Times New Roman" w:hAnsiTheme="majorBidi" w:cstheme="majorBidi"/>
                <w:sz w:val="20"/>
                <w:szCs w:val="20"/>
              </w:rPr>
              <w:t>6</w:t>
            </w:r>
            <w:r w:rsidRPr="002645F0">
              <w:rPr>
                <w:rFonts w:asciiTheme="majorBidi" w:eastAsia="Times New Roman" w:hAnsiTheme="majorBidi" w:cstheme="majorBidi"/>
                <w:sz w:val="20"/>
                <w:szCs w:val="20"/>
              </w:rPr>
              <w:t xml:space="preserve"> enti di accoglienza</w:t>
            </w:r>
            <w:r w:rsidR="002A5963" w:rsidRPr="002645F0">
              <w:rPr>
                <w:rFonts w:asciiTheme="majorBidi" w:eastAsia="Times New Roman" w:hAnsiTheme="majorBidi" w:cstheme="majorBidi"/>
                <w:sz w:val="20"/>
                <w:szCs w:val="20"/>
              </w:rPr>
              <w:t xml:space="preserve"> coinvolti in questa azione,</w:t>
            </w:r>
            <w:r w:rsidRPr="002645F0">
              <w:rPr>
                <w:rFonts w:asciiTheme="majorBidi" w:eastAsia="Times New Roman" w:hAnsiTheme="majorBidi" w:cstheme="majorBidi"/>
                <w:sz w:val="20"/>
                <w:szCs w:val="20"/>
              </w:rPr>
              <w:t xml:space="preserve"> si organizzeranno le attività attraverso un lavoro di promozione e diffusione sul territorio di materiali informativi, coinvolgendo anche diversi istituti scolastici per incrementare la visibilità. In questa fase si procederà a costruire un calendario delle attività, a recuperare tutte le attrezzature necessarie al loro svolgimento e ad allestire gli spazi.</w:t>
            </w:r>
          </w:p>
          <w:p w14:paraId="17082628"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Per comunicare e promuovere le attività si ricorrerà anche ad una comunicazione da realizzare sul web, sui canali social, tramite newsletter e mailing list, nonché con ufficio stampa.</w:t>
            </w:r>
          </w:p>
          <w:p w14:paraId="2EAC7FC9"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2AAEFECA" w14:textId="1CEEBC89"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Attività 1.1.2 – Svolgimento attività laboratoriali</w:t>
            </w:r>
            <w:r w:rsidR="002A5963" w:rsidRPr="002645F0">
              <w:rPr>
                <w:rFonts w:asciiTheme="majorBidi" w:eastAsia="Times New Roman" w:hAnsiTheme="majorBidi" w:cstheme="majorBidi"/>
                <w:i/>
                <w:sz w:val="20"/>
                <w:szCs w:val="20"/>
              </w:rPr>
              <w:t xml:space="preserve"> e incontri</w:t>
            </w:r>
            <w:r w:rsidR="007C6E3B" w:rsidRPr="002645F0">
              <w:rPr>
                <w:rFonts w:asciiTheme="majorBidi" w:eastAsia="Times New Roman" w:hAnsiTheme="majorBidi" w:cstheme="majorBidi"/>
                <w:i/>
                <w:sz w:val="20"/>
                <w:szCs w:val="20"/>
              </w:rPr>
              <w:t>, monitoraggio e disseminazione</w:t>
            </w:r>
          </w:p>
          <w:p w14:paraId="16714AC6" w14:textId="327C59EC"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lastRenderedPageBreak/>
              <w:t xml:space="preserve">A partire dal terzo mese di svolgimento del progetto e fino alla fine, si realizzeranno laboratori e incontri culturali provando a creare anche occasioni di scambio tra i giovani destinatari degli interventi e i volontari in SCU dei </w:t>
            </w:r>
            <w:r w:rsidR="002A5963" w:rsidRPr="002645F0">
              <w:rPr>
                <w:rFonts w:asciiTheme="majorBidi" w:eastAsia="Times New Roman" w:hAnsiTheme="majorBidi" w:cstheme="majorBidi"/>
                <w:sz w:val="20"/>
                <w:szCs w:val="20"/>
              </w:rPr>
              <w:t>6</w:t>
            </w:r>
            <w:r w:rsidRPr="002645F0">
              <w:rPr>
                <w:rFonts w:asciiTheme="majorBidi" w:eastAsia="Times New Roman" w:hAnsiTheme="majorBidi" w:cstheme="majorBidi"/>
                <w:sz w:val="20"/>
                <w:szCs w:val="20"/>
              </w:rPr>
              <w:t xml:space="preserve"> enti di accoglienza in modo da favorire dinamiche di socializzazione.</w:t>
            </w:r>
          </w:p>
          <w:p w14:paraId="68CB40BE" w14:textId="6E76D128" w:rsidR="007C6E3B" w:rsidRPr="002645F0" w:rsidRDefault="007C6E3B"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Si procederà anche al monitoraggio attraverso la somministrazione di questionari e la realizzazione di interviste.</w:t>
            </w:r>
          </w:p>
          <w:p w14:paraId="134E5B09" w14:textId="71104B2F" w:rsidR="008B1C50" w:rsidRPr="002645F0" w:rsidRDefault="007C6E3B"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Le attività saranno supportate da una costante disseminazione sul web e sui social, con campagne di storytelling e produzione di contenuti fotografici e audiovisivi.</w:t>
            </w:r>
          </w:p>
          <w:p w14:paraId="40071839"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6B392622" w14:textId="77777777" w:rsidR="008B1C50" w:rsidRPr="002645F0" w:rsidRDefault="008B1C50" w:rsidP="008B1C50">
            <w:pPr>
              <w:tabs>
                <w:tab w:val="left" w:pos="834"/>
              </w:tabs>
              <w:jc w:val="both"/>
              <w:rPr>
                <w:rFonts w:asciiTheme="majorBidi" w:eastAsia="Times New Roman" w:hAnsiTheme="majorBidi" w:cstheme="majorBidi"/>
                <w:b/>
                <w:sz w:val="20"/>
                <w:szCs w:val="20"/>
              </w:rPr>
            </w:pPr>
            <w:r w:rsidRPr="002645F0">
              <w:rPr>
                <w:rFonts w:asciiTheme="majorBidi" w:eastAsia="Times New Roman" w:hAnsiTheme="majorBidi" w:cstheme="majorBidi"/>
                <w:b/>
                <w:sz w:val="20"/>
                <w:szCs w:val="20"/>
              </w:rPr>
              <w:t xml:space="preserve">L’Azione 1.2 </w:t>
            </w:r>
            <w:r w:rsidRPr="002645F0">
              <w:rPr>
                <w:rFonts w:asciiTheme="majorBidi" w:eastAsia="Times New Roman" w:hAnsiTheme="majorBidi" w:cstheme="majorBidi"/>
                <w:sz w:val="20"/>
                <w:szCs w:val="20"/>
              </w:rPr>
              <w:t>prevede</w:t>
            </w:r>
            <w:r w:rsidRPr="002645F0">
              <w:rPr>
                <w:rFonts w:asciiTheme="majorBidi" w:eastAsia="Times New Roman" w:hAnsiTheme="majorBidi" w:cstheme="majorBidi"/>
                <w:b/>
                <w:sz w:val="20"/>
                <w:szCs w:val="20"/>
              </w:rPr>
              <w:t xml:space="preserve"> la realizzazione di rassegne cinematografiche.</w:t>
            </w:r>
          </w:p>
          <w:p w14:paraId="0A78E7FB" w14:textId="77777777" w:rsidR="008B1C50" w:rsidRPr="002645F0" w:rsidRDefault="008B1C50" w:rsidP="008B1C50">
            <w:pPr>
              <w:tabs>
                <w:tab w:val="left" w:pos="834"/>
              </w:tabs>
              <w:jc w:val="both"/>
              <w:rPr>
                <w:rFonts w:asciiTheme="majorBidi" w:eastAsia="Times New Roman" w:hAnsiTheme="majorBidi" w:cstheme="majorBidi"/>
                <w:i/>
                <w:sz w:val="20"/>
                <w:szCs w:val="20"/>
                <w:u w:val="single"/>
              </w:rPr>
            </w:pPr>
            <w:r w:rsidRPr="002645F0">
              <w:rPr>
                <w:rFonts w:asciiTheme="majorBidi" w:eastAsia="Times New Roman" w:hAnsiTheme="majorBidi" w:cstheme="majorBidi"/>
                <w:i/>
                <w:sz w:val="20"/>
                <w:szCs w:val="20"/>
                <w:u w:val="single"/>
              </w:rPr>
              <w:t xml:space="preserve">Sede Arci Movie </w:t>
            </w:r>
          </w:p>
          <w:p w14:paraId="5B6844F3"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Arci Movie organizza ogni anno rassegne di cinema aperte a tutti con vari cicli di proiezioni dedicate ai giovani ed anche alle scuole, presso il Cinema Pierrot e il Cinema Astra di Napoli nonché nelle arene all’aperto che l’associazione cura in tutta la città metropolitana di Napoli. </w:t>
            </w:r>
          </w:p>
          <w:p w14:paraId="4A2A0408"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Per le rassegne dedicate alle scuole l’attività si svolgerà con il supporto di esperti animatori, i quali, prima e dopo la visione, interagiranno con i ragazzi riflettendo con loro sul significato di ogni singolo film.</w:t>
            </w:r>
          </w:p>
          <w:p w14:paraId="48E97402" w14:textId="31B943C1"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Il tutto sarà realizzat</w:t>
            </w:r>
            <w:r w:rsidR="00B84890" w:rsidRPr="002645F0">
              <w:rPr>
                <w:rFonts w:asciiTheme="majorBidi" w:eastAsia="Times New Roman" w:hAnsiTheme="majorBidi" w:cstheme="majorBidi"/>
                <w:sz w:val="20"/>
                <w:szCs w:val="20"/>
              </w:rPr>
              <w:t>o</w:t>
            </w:r>
            <w:r w:rsidRPr="002645F0">
              <w:rPr>
                <w:rFonts w:asciiTheme="majorBidi" w:eastAsia="Times New Roman" w:hAnsiTheme="majorBidi" w:cstheme="majorBidi"/>
                <w:sz w:val="20"/>
                <w:szCs w:val="20"/>
              </w:rPr>
              <w:t xml:space="preserve"> con</w:t>
            </w:r>
            <w:r w:rsidR="00B84890" w:rsidRPr="002645F0">
              <w:rPr>
                <w:rFonts w:asciiTheme="majorBidi" w:eastAsia="Times New Roman" w:hAnsiTheme="majorBidi" w:cstheme="majorBidi"/>
                <w:sz w:val="20"/>
                <w:szCs w:val="20"/>
              </w:rPr>
              <w:t xml:space="preserve"> il partn</w:t>
            </w:r>
            <w:r w:rsidR="00087E9A" w:rsidRPr="002645F0">
              <w:rPr>
                <w:rFonts w:asciiTheme="majorBidi" w:eastAsia="Times New Roman" w:hAnsiTheme="majorBidi" w:cstheme="majorBidi"/>
                <w:sz w:val="20"/>
                <w:szCs w:val="20"/>
              </w:rPr>
              <w:t>e</w:t>
            </w:r>
            <w:r w:rsidR="00B84890" w:rsidRPr="002645F0">
              <w:rPr>
                <w:rFonts w:asciiTheme="majorBidi" w:eastAsia="Times New Roman" w:hAnsiTheme="majorBidi" w:cstheme="majorBidi"/>
                <w:sz w:val="20"/>
                <w:szCs w:val="20"/>
              </w:rPr>
              <w:t>r</w:t>
            </w:r>
            <w:r w:rsidRPr="002645F0">
              <w:rPr>
                <w:rFonts w:asciiTheme="majorBidi" w:eastAsia="Times New Roman" w:hAnsiTheme="majorBidi" w:cstheme="majorBidi"/>
                <w:sz w:val="20"/>
                <w:szCs w:val="20"/>
              </w:rPr>
              <w:t xml:space="preserve"> Arte Solidale, che garantirà supporto tecnico e attrezzature per la realizzazione di documentazione audiovisiva e fotografica, e con la collaborazione dell’Associazione Mediateca di Napoli “Il Monello”, che metterà a disposizione il suo patrimonio tecario di libri, riviste, giornali e film.</w:t>
            </w:r>
          </w:p>
          <w:p w14:paraId="3F14470B"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07F6546E"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 xml:space="preserve">Attività 1.2.1 – Organizzazione calendario annuale proiezioni cinematografiche </w:t>
            </w:r>
          </w:p>
          <w:p w14:paraId="1011B4DD"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Nei primi due mesi si pianificherà il programma delle varie rassegne curate da Arci Movie durante l’intero anno. Si lavorerà a partire dalle rassegne da svolgere con le scuole, le quali saranno concordate insieme ai docenti tenendo conto delle loro attività disciplinari e interdisciplinari. Ai docenti sarà offerta la possibilità di visionare preventivamente, insieme ai responsabili dell’associazione, una parte dei titoli da proporre poi agli studenti, in modo che la decisione sul programma dei film sia condivisa anche, ovviamente, in relazione alle tematiche da affrontare. </w:t>
            </w:r>
          </w:p>
          <w:p w14:paraId="12543EE8" w14:textId="77777777" w:rsidR="008B1C50" w:rsidRPr="002645F0" w:rsidRDefault="008B1C50" w:rsidP="008B1C50">
            <w:pPr>
              <w:tabs>
                <w:tab w:val="left" w:pos="834"/>
              </w:tabs>
              <w:jc w:val="both"/>
              <w:rPr>
                <w:rFonts w:asciiTheme="majorBidi" w:eastAsia="Times New Roman" w:hAnsiTheme="majorBidi" w:cstheme="majorBidi"/>
                <w:i/>
                <w:sz w:val="20"/>
                <w:szCs w:val="20"/>
              </w:rPr>
            </w:pPr>
          </w:p>
          <w:p w14:paraId="44FDFBBC"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Attività 1.2.2 – Predisposizione materiale informativo e didattico</w:t>
            </w:r>
          </w:p>
          <w:p w14:paraId="5EAF30A3"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Nel secondo e terzo mese, in parte contemporaneamente alla fase organizzativa, ci sarà l’elaborazione di materiale promozionale da diffondere nel territorio e di didattico (percorsi a tema per gli studenti e gli insegnanti, schede e pressbook dei film scelti) utile per vari tipi di approfondimento in ambito scolastico, a partire da tutte le indicazioni emerse nella fase precedente.</w:t>
            </w:r>
          </w:p>
          <w:p w14:paraId="01E9D926" w14:textId="18B5C243"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Per comunicare e promuovere le attività si ricorrerà anche ad una comunicazione da realizzare sul web, sui canali social, tramite newsletter e mailing list.</w:t>
            </w:r>
          </w:p>
          <w:p w14:paraId="033C4AEB"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3B12D11F"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Attività 1.2.3 – Svolgimento rassegne di film e attività collaterali</w:t>
            </w:r>
          </w:p>
          <w:p w14:paraId="5BED6221"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Dal terzo mese in avanti e fino alla fine del progetto, la rassegna di cinema si svolgerà secondo il calendario precedentemente concordato, con la partecipazione, come accade ogni anno, di tanti ospiti e, a volte, degli autori dei film. I ragazzi delle scuole non assisteranno alla semplice visione dei film, ma ci sarà un’attività di riflessione collettiva realizzata di concerto con gli insegnanti e a partire dal materiale didattico preparato in precedenza, in modo da ottenere una restituzione che sia la più consapevole e diretta possibile. Inoltre, nell’ambito delle rassegne aperte a tutti saranno organizzati anche momenti collaterali di approfondimento quali masterclass, seminari, presentazioni di libri ed altri eventi speciali.</w:t>
            </w:r>
          </w:p>
          <w:p w14:paraId="3CDA7650" w14:textId="375EC023" w:rsidR="008B1C50" w:rsidRPr="002645F0" w:rsidRDefault="002733F3"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Le attività saranno supportate da una costante disseminazione sul web e sui social, con campagne di storytelling e produzione di contenuti fotografici e audiovisivi, e dalla diffusione di comunicati stampa, in particolare in occasione degli interventi degli ospiti.</w:t>
            </w:r>
          </w:p>
          <w:p w14:paraId="23F9AB3D"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3C2B0446" w14:textId="77777777" w:rsidR="008B1C50" w:rsidRPr="002645F0" w:rsidRDefault="008B1C50" w:rsidP="008B1C50">
            <w:pPr>
              <w:tabs>
                <w:tab w:val="left" w:pos="834"/>
              </w:tabs>
              <w:jc w:val="both"/>
              <w:rPr>
                <w:rFonts w:asciiTheme="majorBidi" w:eastAsia="Times New Roman" w:hAnsiTheme="majorBidi" w:cstheme="majorBidi"/>
                <w:b/>
                <w:sz w:val="20"/>
                <w:szCs w:val="20"/>
              </w:rPr>
            </w:pPr>
            <w:r w:rsidRPr="002645F0">
              <w:rPr>
                <w:rFonts w:asciiTheme="majorBidi" w:eastAsia="Times New Roman" w:hAnsiTheme="majorBidi" w:cstheme="majorBidi"/>
                <w:b/>
                <w:sz w:val="20"/>
                <w:szCs w:val="20"/>
              </w:rPr>
              <w:t xml:space="preserve">L’Azione 1.3 </w:t>
            </w:r>
            <w:r w:rsidRPr="002645F0">
              <w:rPr>
                <w:rFonts w:asciiTheme="majorBidi" w:eastAsia="Times New Roman" w:hAnsiTheme="majorBidi" w:cstheme="majorBidi"/>
                <w:sz w:val="20"/>
                <w:szCs w:val="20"/>
              </w:rPr>
              <w:t>prevede</w:t>
            </w:r>
            <w:r w:rsidRPr="002645F0">
              <w:rPr>
                <w:rFonts w:asciiTheme="majorBidi" w:eastAsia="Times New Roman" w:hAnsiTheme="majorBidi" w:cstheme="majorBidi"/>
                <w:b/>
                <w:sz w:val="20"/>
                <w:szCs w:val="20"/>
              </w:rPr>
              <w:t xml:space="preserve"> la realizzazione di spettacoli teatrali.</w:t>
            </w:r>
          </w:p>
          <w:p w14:paraId="594FC559" w14:textId="4FC2A70C" w:rsidR="008B1C50" w:rsidRPr="002645F0" w:rsidRDefault="008B1C50" w:rsidP="008B1C50">
            <w:pPr>
              <w:tabs>
                <w:tab w:val="left" w:pos="834"/>
              </w:tabs>
              <w:jc w:val="both"/>
              <w:rPr>
                <w:rFonts w:asciiTheme="majorBidi" w:eastAsia="Times New Roman" w:hAnsiTheme="majorBidi" w:cstheme="majorBidi"/>
                <w:i/>
                <w:sz w:val="20"/>
                <w:szCs w:val="20"/>
                <w:u w:val="single"/>
              </w:rPr>
            </w:pPr>
            <w:r w:rsidRPr="002645F0">
              <w:rPr>
                <w:rFonts w:asciiTheme="majorBidi" w:eastAsia="Times New Roman" w:hAnsiTheme="majorBidi" w:cstheme="majorBidi"/>
                <w:i/>
                <w:sz w:val="20"/>
                <w:szCs w:val="20"/>
                <w:u w:val="single"/>
              </w:rPr>
              <w:t>Sed</w:t>
            </w:r>
            <w:r w:rsidR="002A5963" w:rsidRPr="002645F0">
              <w:rPr>
                <w:rFonts w:asciiTheme="majorBidi" w:eastAsia="Times New Roman" w:hAnsiTheme="majorBidi" w:cstheme="majorBidi"/>
                <w:i/>
                <w:sz w:val="20"/>
                <w:szCs w:val="20"/>
                <w:u w:val="single"/>
              </w:rPr>
              <w:t>i coinvolte:</w:t>
            </w:r>
            <w:r w:rsidRPr="002645F0">
              <w:rPr>
                <w:rFonts w:asciiTheme="majorBidi" w:eastAsia="Times New Roman" w:hAnsiTheme="majorBidi" w:cstheme="majorBidi"/>
                <w:i/>
                <w:sz w:val="20"/>
                <w:szCs w:val="20"/>
                <w:u w:val="single"/>
              </w:rPr>
              <w:t xml:space="preserve"> Collettivo Lunazione</w:t>
            </w:r>
            <w:r w:rsidR="002A5963" w:rsidRPr="002645F0">
              <w:rPr>
                <w:rFonts w:asciiTheme="majorBidi" w:eastAsia="Times New Roman" w:hAnsiTheme="majorBidi" w:cstheme="majorBidi"/>
                <w:i/>
                <w:sz w:val="20"/>
                <w:szCs w:val="20"/>
                <w:u w:val="single"/>
              </w:rPr>
              <w:t xml:space="preserve"> e Baracca dei buffoni</w:t>
            </w:r>
          </w:p>
          <w:p w14:paraId="6452D1F4" w14:textId="49326A28" w:rsidR="008B1C50" w:rsidRPr="002645F0" w:rsidRDefault="00313F34"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L’attività prevede il coinvolgimento attivo di giovani in percorsi teatrali finalizzati alla creazione e messa in scena di spettacoli. Il teatro sarà utilizzato come strumento educativo, espressivo e aggregativo, capace di favorire la partecipazione, la creatività e il lavoro di gruppo, </w:t>
            </w:r>
            <w:r w:rsidR="008B1C50" w:rsidRPr="002645F0">
              <w:rPr>
                <w:rFonts w:asciiTheme="majorBidi" w:eastAsia="Times New Roman" w:hAnsiTheme="majorBidi" w:cstheme="majorBidi"/>
                <w:sz w:val="20"/>
                <w:szCs w:val="20"/>
              </w:rPr>
              <w:t>Nell’ideazione e nella messa in scena degli spettacoli da parte del Collettivo Lunazione</w:t>
            </w:r>
            <w:r w:rsidR="002A5963" w:rsidRPr="002645F0">
              <w:rPr>
                <w:rFonts w:asciiTheme="majorBidi" w:eastAsia="Times New Roman" w:hAnsiTheme="majorBidi" w:cstheme="majorBidi"/>
                <w:sz w:val="20"/>
                <w:szCs w:val="20"/>
              </w:rPr>
              <w:t xml:space="preserve"> (che opererà su Nap</w:t>
            </w:r>
            <w:r w:rsidR="00503D43" w:rsidRPr="002645F0">
              <w:rPr>
                <w:rFonts w:asciiTheme="majorBidi" w:eastAsia="Times New Roman" w:hAnsiTheme="majorBidi" w:cstheme="majorBidi"/>
                <w:sz w:val="20"/>
                <w:szCs w:val="20"/>
              </w:rPr>
              <w:t>o</w:t>
            </w:r>
            <w:r w:rsidR="002A5963" w:rsidRPr="002645F0">
              <w:rPr>
                <w:rFonts w:asciiTheme="majorBidi" w:eastAsia="Times New Roman" w:hAnsiTheme="majorBidi" w:cstheme="majorBidi"/>
                <w:sz w:val="20"/>
                <w:szCs w:val="20"/>
              </w:rPr>
              <w:t>li) e dell’associazione Baracca dei buffoni (che opererà su Arzano),</w:t>
            </w:r>
            <w:r w:rsidR="008B1C50" w:rsidRPr="002645F0">
              <w:rPr>
                <w:rFonts w:asciiTheme="majorBidi" w:eastAsia="Times New Roman" w:hAnsiTheme="majorBidi" w:cstheme="majorBidi"/>
                <w:sz w:val="20"/>
                <w:szCs w:val="20"/>
              </w:rPr>
              <w:t xml:space="preserve"> l’idea è di coinvolgere i giovani soprattutto attraverso un’attività di contatto con le scuole del territorio.</w:t>
            </w:r>
          </w:p>
          <w:p w14:paraId="584D69B0" w14:textId="77777777" w:rsidR="008B1C50" w:rsidRPr="002645F0" w:rsidRDefault="008B1C50" w:rsidP="008B1C50">
            <w:pPr>
              <w:tabs>
                <w:tab w:val="left" w:pos="834"/>
              </w:tabs>
              <w:jc w:val="both"/>
              <w:rPr>
                <w:rFonts w:asciiTheme="majorBidi" w:eastAsia="Times New Roman" w:hAnsiTheme="majorBidi" w:cstheme="majorBidi"/>
                <w:i/>
                <w:sz w:val="20"/>
                <w:szCs w:val="20"/>
              </w:rPr>
            </w:pPr>
          </w:p>
          <w:p w14:paraId="2CDC5BEE" w14:textId="0F3EFB90"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 xml:space="preserve">Attività 1.3.1 – </w:t>
            </w:r>
            <w:r w:rsidR="00503D43" w:rsidRPr="002645F0">
              <w:rPr>
                <w:rFonts w:asciiTheme="majorBidi" w:eastAsia="Times New Roman" w:hAnsiTheme="majorBidi" w:cstheme="majorBidi"/>
                <w:i/>
                <w:sz w:val="20"/>
                <w:szCs w:val="20"/>
              </w:rPr>
              <w:t>Ideazione</w:t>
            </w:r>
            <w:r w:rsidRPr="002645F0">
              <w:rPr>
                <w:rFonts w:asciiTheme="majorBidi" w:eastAsia="Times New Roman" w:hAnsiTheme="majorBidi" w:cstheme="majorBidi"/>
                <w:i/>
                <w:sz w:val="20"/>
                <w:szCs w:val="20"/>
              </w:rPr>
              <w:t xml:space="preserve"> e scrittura spettacolo</w:t>
            </w:r>
          </w:p>
          <w:p w14:paraId="1CBF8EE2" w14:textId="23503793" w:rsidR="008B1C50" w:rsidRPr="002645F0" w:rsidRDefault="008B1C50" w:rsidP="008B1C50">
            <w:pPr>
              <w:pBdr>
                <w:top w:val="nil"/>
                <w:left w:val="nil"/>
                <w:bottom w:val="nil"/>
                <w:right w:val="nil"/>
                <w:between w:val="nil"/>
              </w:pBdr>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In questa fase iniziale s</w:t>
            </w:r>
            <w:r w:rsidR="00503D43" w:rsidRPr="002645F0">
              <w:rPr>
                <w:rFonts w:asciiTheme="majorBidi" w:eastAsia="Times New Roman" w:hAnsiTheme="majorBidi" w:cstheme="majorBidi"/>
                <w:color w:val="000000"/>
                <w:sz w:val="20"/>
                <w:szCs w:val="20"/>
              </w:rPr>
              <w:t xml:space="preserve">i parte dalla costruzione di un gruppo per poi trovare prima </w:t>
            </w:r>
            <w:r w:rsidRPr="002645F0">
              <w:rPr>
                <w:rFonts w:asciiTheme="majorBidi" w:eastAsia="Times New Roman" w:hAnsiTheme="majorBidi" w:cstheme="majorBidi"/>
                <w:color w:val="000000"/>
                <w:sz w:val="20"/>
                <w:szCs w:val="20"/>
              </w:rPr>
              <w:t>un’idea da sviluppare</w:t>
            </w:r>
            <w:r w:rsidR="00503D43" w:rsidRPr="002645F0">
              <w:rPr>
                <w:rFonts w:asciiTheme="majorBidi" w:eastAsia="Times New Roman" w:hAnsiTheme="majorBidi" w:cstheme="majorBidi"/>
                <w:color w:val="000000"/>
                <w:sz w:val="20"/>
                <w:szCs w:val="20"/>
              </w:rPr>
              <w:t xml:space="preserve">, la cui fattibilità andrà verificata, </w:t>
            </w:r>
            <w:r w:rsidRPr="002645F0">
              <w:rPr>
                <w:rFonts w:asciiTheme="majorBidi" w:eastAsia="Times New Roman" w:hAnsiTheme="majorBidi" w:cstheme="majorBidi"/>
                <w:color w:val="000000"/>
                <w:sz w:val="20"/>
                <w:szCs w:val="20"/>
              </w:rPr>
              <w:t>per poi passare alla scrittura di un progetto strutturato con la definizione dei contenuti, delle caratteristiche e di tutte le necessità produttive.</w:t>
            </w:r>
          </w:p>
          <w:p w14:paraId="7BD92A45" w14:textId="6D49F641" w:rsidR="008B1C50" w:rsidRPr="002645F0" w:rsidRDefault="00503D43" w:rsidP="008B1C50">
            <w:pPr>
              <w:pBdr>
                <w:top w:val="nil"/>
                <w:left w:val="nil"/>
                <w:bottom w:val="nil"/>
                <w:right w:val="nil"/>
                <w:between w:val="nil"/>
              </w:pBdr>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 xml:space="preserve">Il gruppo sarà composto in primis da operatori degli enti coinvolti, ma si cercherà, attraverso in particolare </w:t>
            </w:r>
            <w:r w:rsidR="008B1C50" w:rsidRPr="002645F0">
              <w:rPr>
                <w:rFonts w:asciiTheme="majorBidi" w:eastAsia="Times New Roman" w:hAnsiTheme="majorBidi" w:cstheme="majorBidi"/>
                <w:color w:val="000000"/>
                <w:sz w:val="20"/>
                <w:szCs w:val="20"/>
              </w:rPr>
              <w:t xml:space="preserve">contatti con </w:t>
            </w:r>
            <w:r w:rsidR="002A5963" w:rsidRPr="002645F0">
              <w:rPr>
                <w:rFonts w:asciiTheme="majorBidi" w:eastAsia="Times New Roman" w:hAnsiTheme="majorBidi" w:cstheme="majorBidi"/>
                <w:color w:val="000000"/>
                <w:sz w:val="20"/>
                <w:szCs w:val="20"/>
              </w:rPr>
              <w:t>gli istituti scolastici</w:t>
            </w:r>
            <w:r w:rsidRPr="002645F0">
              <w:rPr>
                <w:rFonts w:asciiTheme="majorBidi" w:eastAsia="Times New Roman" w:hAnsiTheme="majorBidi" w:cstheme="majorBidi"/>
                <w:color w:val="000000"/>
                <w:sz w:val="20"/>
                <w:szCs w:val="20"/>
              </w:rPr>
              <w:t>,</w:t>
            </w:r>
            <w:r w:rsidR="002A5963" w:rsidRPr="002645F0">
              <w:rPr>
                <w:rFonts w:asciiTheme="majorBidi" w:eastAsia="Times New Roman" w:hAnsiTheme="majorBidi" w:cstheme="majorBidi"/>
                <w:color w:val="000000"/>
                <w:sz w:val="20"/>
                <w:szCs w:val="20"/>
              </w:rPr>
              <w:t xml:space="preserve"> </w:t>
            </w:r>
            <w:r w:rsidRPr="002645F0">
              <w:rPr>
                <w:rFonts w:asciiTheme="majorBidi" w:eastAsia="Times New Roman" w:hAnsiTheme="majorBidi" w:cstheme="majorBidi"/>
                <w:color w:val="000000"/>
                <w:sz w:val="20"/>
                <w:szCs w:val="20"/>
              </w:rPr>
              <w:t>di coinvolgere</w:t>
            </w:r>
            <w:r w:rsidR="008B1C50" w:rsidRPr="002645F0">
              <w:rPr>
                <w:rFonts w:asciiTheme="majorBidi" w:eastAsia="Times New Roman" w:hAnsiTheme="majorBidi" w:cstheme="majorBidi"/>
                <w:color w:val="000000"/>
                <w:sz w:val="20"/>
                <w:szCs w:val="20"/>
              </w:rPr>
              <w:t xml:space="preserve"> studenti </w:t>
            </w:r>
            <w:r w:rsidRPr="002645F0">
              <w:rPr>
                <w:rFonts w:asciiTheme="majorBidi" w:eastAsia="Times New Roman" w:hAnsiTheme="majorBidi" w:cstheme="majorBidi"/>
                <w:color w:val="000000"/>
                <w:sz w:val="20"/>
                <w:szCs w:val="20"/>
              </w:rPr>
              <w:t>n</w:t>
            </w:r>
            <w:r w:rsidR="008B1C50" w:rsidRPr="002645F0">
              <w:rPr>
                <w:rFonts w:asciiTheme="majorBidi" w:eastAsia="Times New Roman" w:hAnsiTheme="majorBidi" w:cstheme="majorBidi"/>
                <w:color w:val="000000"/>
                <w:sz w:val="20"/>
                <w:szCs w:val="20"/>
              </w:rPr>
              <w:t xml:space="preserve">el percorso culturale </w:t>
            </w:r>
            <w:r w:rsidRPr="002645F0">
              <w:rPr>
                <w:rFonts w:asciiTheme="majorBidi" w:eastAsia="Times New Roman" w:hAnsiTheme="majorBidi" w:cstheme="majorBidi"/>
                <w:color w:val="000000"/>
                <w:sz w:val="20"/>
                <w:szCs w:val="20"/>
              </w:rPr>
              <w:t>offrendogli la</w:t>
            </w:r>
            <w:r w:rsidR="008B1C50" w:rsidRPr="002645F0">
              <w:rPr>
                <w:rFonts w:asciiTheme="majorBidi" w:eastAsia="Times New Roman" w:hAnsiTheme="majorBidi" w:cstheme="majorBidi"/>
                <w:color w:val="000000"/>
                <w:sz w:val="20"/>
                <w:szCs w:val="20"/>
              </w:rPr>
              <w:t xml:space="preserve"> possibilità di partecipare alle attività</w:t>
            </w:r>
            <w:r w:rsidRPr="002645F0">
              <w:rPr>
                <w:rFonts w:asciiTheme="majorBidi" w:eastAsia="Times New Roman" w:hAnsiTheme="majorBidi" w:cstheme="majorBidi"/>
                <w:color w:val="000000"/>
                <w:sz w:val="20"/>
                <w:szCs w:val="20"/>
              </w:rPr>
              <w:t>.</w:t>
            </w:r>
          </w:p>
          <w:p w14:paraId="5537A5C8"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52DFC84A"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Attività 1.3.2 – Preparazione, allestimento e recupero materiali</w:t>
            </w:r>
          </w:p>
          <w:p w14:paraId="6E13A887" w14:textId="11E47F03" w:rsidR="008B1C50" w:rsidRPr="002645F0" w:rsidRDefault="008B1C50" w:rsidP="008B1C50">
            <w:pPr>
              <w:pBdr>
                <w:top w:val="nil"/>
                <w:left w:val="nil"/>
                <w:bottom w:val="nil"/>
                <w:right w:val="nil"/>
                <w:between w:val="nil"/>
              </w:pBdr>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Si passa alla fase di preparazione con la stesura di un calendario, la redazione di una scheda artistica con tutti i dettagli sulla produzione</w:t>
            </w:r>
            <w:r w:rsidR="00087E9A" w:rsidRPr="002645F0">
              <w:rPr>
                <w:rFonts w:asciiTheme="majorBidi" w:eastAsia="Times New Roman" w:hAnsiTheme="majorBidi" w:cstheme="majorBidi"/>
                <w:color w:val="000000"/>
                <w:sz w:val="20"/>
                <w:szCs w:val="20"/>
              </w:rPr>
              <w:t xml:space="preserve"> e di</w:t>
            </w:r>
            <w:r w:rsidRPr="002645F0">
              <w:rPr>
                <w:rFonts w:asciiTheme="majorBidi" w:eastAsia="Times New Roman" w:hAnsiTheme="majorBidi" w:cstheme="majorBidi"/>
                <w:color w:val="000000"/>
                <w:sz w:val="20"/>
                <w:szCs w:val="20"/>
              </w:rPr>
              <w:t xml:space="preserve"> una scheda tecnica. A quel punto si allestiscono gli spazi, si organizza la logistica, si recuperano tutti i materiali necessari per lo spettacolo e per la gestione degli aspetti amministrativi.</w:t>
            </w:r>
          </w:p>
          <w:p w14:paraId="03354798"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2E085222"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Attività 1.3.3 – Svolgimento prove e promozione spettacolo</w:t>
            </w:r>
          </w:p>
          <w:p w14:paraId="1043B9E0"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Si prosegue con lo svolgimento delle prove finalizzate alla messinscena del lavoro teatrale, mentre contestualmente parte l’attività di promozione dello spettacolo con la creazione di materiali grafici e audiovisivi.</w:t>
            </w:r>
          </w:p>
          <w:p w14:paraId="113E707D"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A tutto ciò segue la diffusione indirizzata prevalentemente ai giovani del territorio con la collaborazione delle scuole da coinvolgere grazie a politiche di ingressi agevolati. Per comunicare e promuovere le attività si ricorrerà anche ad una comunicazione da realizzare sul web, sui canali social, tramite newsletter e mailing list, nonché con ufficio stampa.</w:t>
            </w:r>
          </w:p>
          <w:p w14:paraId="236E2209"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531C76B4"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 xml:space="preserve">Attività 1.3.4 – Calendarizzazione e realizzazione spettacoli </w:t>
            </w:r>
          </w:p>
          <w:p w14:paraId="0602C384"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Si tratta del momento finale in cui prima si calendarizzano gli spettacoli, poi si procedere alle prenotazioni e alla vendita dei biglietti, e, infine, si passa allo svolgimento degli spettacoli. </w:t>
            </w:r>
          </w:p>
          <w:p w14:paraId="1807114E" w14:textId="1C512044" w:rsidR="002733F3" w:rsidRPr="002645F0" w:rsidRDefault="002733F3" w:rsidP="002733F3">
            <w:pPr>
              <w:pStyle w:val="NormaleWeb"/>
              <w:spacing w:before="0" w:beforeAutospacing="0" w:after="0" w:afterAutospacing="0"/>
              <w:jc w:val="both"/>
              <w:rPr>
                <w:rFonts w:asciiTheme="majorBidi" w:hAnsiTheme="majorBidi" w:cstheme="majorBidi"/>
                <w:sz w:val="20"/>
                <w:szCs w:val="20"/>
              </w:rPr>
            </w:pPr>
            <w:r w:rsidRPr="002645F0">
              <w:rPr>
                <w:rFonts w:asciiTheme="majorBidi" w:hAnsiTheme="majorBidi" w:cstheme="majorBidi"/>
                <w:sz w:val="20"/>
                <w:szCs w:val="20"/>
              </w:rPr>
              <w:t xml:space="preserve">Lo svolgimento degli spettacoli sarà accompagnato dalla produzione di contenuti sul </w:t>
            </w:r>
            <w:r w:rsidRPr="002645F0">
              <w:rPr>
                <w:rFonts w:asciiTheme="majorBidi" w:hAnsiTheme="majorBidi" w:cstheme="majorBidi"/>
                <w:color w:val="000000"/>
                <w:sz w:val="20"/>
                <w:szCs w:val="20"/>
              </w:rPr>
              <w:t>web e sui social, con campagne di storytelling e produzione di contenuti fotografici e audiovisivi, e dalla diffusione di comunicati stampa.</w:t>
            </w:r>
          </w:p>
          <w:p w14:paraId="07EC3086"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0B0E3B3B" w14:textId="77777777" w:rsidR="008B1C50" w:rsidRPr="002645F0" w:rsidRDefault="008B1C50" w:rsidP="008B1C50">
            <w:pPr>
              <w:tabs>
                <w:tab w:val="left" w:pos="834"/>
              </w:tabs>
              <w:jc w:val="both"/>
              <w:rPr>
                <w:rFonts w:asciiTheme="majorBidi" w:eastAsia="Times New Roman" w:hAnsiTheme="majorBidi" w:cstheme="majorBidi"/>
                <w:b/>
                <w:sz w:val="20"/>
                <w:szCs w:val="20"/>
              </w:rPr>
            </w:pPr>
            <w:r w:rsidRPr="002645F0">
              <w:rPr>
                <w:rFonts w:asciiTheme="majorBidi" w:eastAsia="Times New Roman" w:hAnsiTheme="majorBidi" w:cstheme="majorBidi"/>
                <w:b/>
                <w:sz w:val="20"/>
                <w:szCs w:val="20"/>
              </w:rPr>
              <w:t xml:space="preserve">L’Azione 1.4 </w:t>
            </w:r>
            <w:r w:rsidRPr="002645F0">
              <w:rPr>
                <w:rFonts w:asciiTheme="majorBidi" w:eastAsia="Times New Roman" w:hAnsiTheme="majorBidi" w:cstheme="majorBidi"/>
                <w:sz w:val="20"/>
                <w:szCs w:val="20"/>
              </w:rPr>
              <w:t>prevede</w:t>
            </w:r>
            <w:r w:rsidRPr="002645F0">
              <w:rPr>
                <w:rFonts w:asciiTheme="majorBidi" w:eastAsia="Times New Roman" w:hAnsiTheme="majorBidi" w:cstheme="majorBidi"/>
                <w:b/>
                <w:sz w:val="20"/>
                <w:szCs w:val="20"/>
              </w:rPr>
              <w:t xml:space="preserve"> l’organizzazione di attività di promozione della lettura.</w:t>
            </w:r>
          </w:p>
          <w:p w14:paraId="3C0302E7" w14:textId="77777777" w:rsidR="008B1C50" w:rsidRPr="002645F0" w:rsidRDefault="008B1C50" w:rsidP="008B1C50">
            <w:pPr>
              <w:tabs>
                <w:tab w:val="left" w:pos="834"/>
              </w:tabs>
              <w:jc w:val="both"/>
              <w:rPr>
                <w:rFonts w:asciiTheme="majorBidi" w:eastAsia="Times New Roman" w:hAnsiTheme="majorBidi" w:cstheme="majorBidi"/>
                <w:i/>
                <w:sz w:val="20"/>
                <w:szCs w:val="20"/>
                <w:u w:val="single"/>
              </w:rPr>
            </w:pPr>
            <w:r w:rsidRPr="002645F0">
              <w:rPr>
                <w:rFonts w:asciiTheme="majorBidi" w:eastAsia="Times New Roman" w:hAnsiTheme="majorBidi" w:cstheme="majorBidi"/>
                <w:i/>
                <w:sz w:val="20"/>
                <w:szCs w:val="20"/>
                <w:u w:val="single"/>
              </w:rPr>
              <w:t>Sedi coinvolte: Terra di confine e Arci Movie</w:t>
            </w:r>
          </w:p>
          <w:p w14:paraId="17B1BC57" w14:textId="77305216" w:rsidR="00DE26D3" w:rsidRPr="002645F0" w:rsidRDefault="00DE26D3" w:rsidP="00DE26D3">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L’attività consiste nella progettazione e realizzazione di iniziative volte a promuovere il piacere della lettura tra bambini, ragazzi e giovani. Le attività avranno l’obiettivo di avvicinare le persone ai libri come strumento di crescita personale, espressione e partecipazione culturale. Tra le iniziative previste ci saranno gruppi di lettura, laboratori creativi ispirati ai libri, incontri con autori e bookcrossing </w:t>
            </w:r>
          </w:p>
          <w:p w14:paraId="59846CB2" w14:textId="530696D4" w:rsidR="008B1C50" w:rsidRPr="002645F0" w:rsidRDefault="00DE26D3"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Le attività saranno realizzate da Terra di Confine e Arci Movie, prevederanno momenti di lavoro comune con la possibilità d’incontro fra i destinatari dell’azione dei due enti. </w:t>
            </w:r>
            <w:r w:rsidR="008B1C50" w:rsidRPr="002645F0">
              <w:rPr>
                <w:rFonts w:asciiTheme="majorBidi" w:eastAsia="Times New Roman" w:hAnsiTheme="majorBidi" w:cstheme="majorBidi"/>
                <w:sz w:val="20"/>
                <w:szCs w:val="20"/>
              </w:rPr>
              <w:t>Il tutto sarà realizzat</w:t>
            </w:r>
            <w:r w:rsidRPr="002645F0">
              <w:rPr>
                <w:rFonts w:asciiTheme="majorBidi" w:eastAsia="Times New Roman" w:hAnsiTheme="majorBidi" w:cstheme="majorBidi"/>
                <w:sz w:val="20"/>
                <w:szCs w:val="20"/>
              </w:rPr>
              <w:t>o</w:t>
            </w:r>
            <w:r w:rsidR="008B1C50" w:rsidRPr="002645F0">
              <w:rPr>
                <w:rFonts w:asciiTheme="majorBidi" w:eastAsia="Times New Roman" w:hAnsiTheme="majorBidi" w:cstheme="majorBidi"/>
                <w:sz w:val="20"/>
                <w:szCs w:val="20"/>
              </w:rPr>
              <w:t xml:space="preserve"> con </w:t>
            </w:r>
            <w:r w:rsidR="00140B77" w:rsidRPr="002645F0">
              <w:rPr>
                <w:rFonts w:asciiTheme="majorBidi" w:eastAsia="Times New Roman" w:hAnsiTheme="majorBidi" w:cstheme="majorBidi"/>
                <w:sz w:val="20"/>
                <w:szCs w:val="20"/>
              </w:rPr>
              <w:t xml:space="preserve">la collaborazione di </w:t>
            </w:r>
            <w:r w:rsidR="008B1C50" w:rsidRPr="002645F0">
              <w:rPr>
                <w:rFonts w:asciiTheme="majorBidi" w:eastAsia="Times New Roman" w:hAnsiTheme="majorBidi" w:cstheme="majorBidi"/>
                <w:sz w:val="20"/>
                <w:szCs w:val="20"/>
              </w:rPr>
              <w:t>Arte Solidale, che garantirà supporto tecnico e attrezzature per la realizzazione di documentazione audiovisiva e fotografica, e dell’Associazione Mediateca di Napoli “Il Monello”, che metterà a disposizione il suo patrimonio tecario di libri, riviste, giornali e film.</w:t>
            </w:r>
          </w:p>
          <w:p w14:paraId="484ABD7C"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76540932"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Attività 1.4.1 - Preparazione e calendarizzazione</w:t>
            </w:r>
          </w:p>
          <w:p w14:paraId="10F1CA7D"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Nei primi due mesi, con il coordinamento dei referenti di entrambi gli enti si procederà all’organizzazione degli incontri di promozione della lettura sia attraverso un contatto con le scuole che grazie alla predisposizione dei materiali informativi da diffondere attraverso le reti territoriali per intercettare la platea giovanile anche extrascolastica. Per comunicare e promuovere le attività si procederà, quindi, a realizzare materiali ad hoc con l’aggiunta di un’attività di comunicazione da realizzare sul web e sui canali social degli enti, tramite newsletter e mailing list.</w:t>
            </w:r>
          </w:p>
          <w:p w14:paraId="26F1D2B0" w14:textId="77777777" w:rsidR="008B1C50" w:rsidRPr="002645F0" w:rsidRDefault="008B1C50" w:rsidP="008B1C50">
            <w:pPr>
              <w:tabs>
                <w:tab w:val="left" w:pos="834"/>
              </w:tabs>
              <w:jc w:val="both"/>
              <w:rPr>
                <w:rFonts w:asciiTheme="majorBidi" w:eastAsia="Times New Roman" w:hAnsiTheme="majorBidi" w:cstheme="majorBidi"/>
                <w:i/>
                <w:sz w:val="20"/>
                <w:szCs w:val="20"/>
              </w:rPr>
            </w:pPr>
          </w:p>
          <w:p w14:paraId="262C6309" w14:textId="45CAB780"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 xml:space="preserve">Attività 1.4.2 – Realizzazione </w:t>
            </w:r>
            <w:r w:rsidR="00087E9A" w:rsidRPr="002645F0">
              <w:rPr>
                <w:rFonts w:asciiTheme="majorBidi" w:eastAsia="Times New Roman" w:hAnsiTheme="majorBidi" w:cstheme="majorBidi"/>
                <w:i/>
                <w:sz w:val="20"/>
                <w:szCs w:val="20"/>
              </w:rPr>
              <w:t>e disseminazione</w:t>
            </w:r>
          </w:p>
          <w:p w14:paraId="0FE0137C"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La realizzazione degli incontri di lettura comincerà dal terzo mese ed andrà avanti tutto il resto dell’anno di servizio civile, prevedendo tra gli spazi utilizzabili non solo le due sedi di attuazione, ma anche la Biblioteca Grazia Deledda e il Centro di animazione sociale e culturale Giorgio Mancini. </w:t>
            </w:r>
          </w:p>
          <w:p w14:paraId="119FBF8D" w14:textId="6F4F9962" w:rsidR="002733F3" w:rsidRPr="002645F0" w:rsidRDefault="002733F3" w:rsidP="002733F3">
            <w:pPr>
              <w:pStyle w:val="NormaleWeb"/>
              <w:spacing w:before="0" w:beforeAutospacing="0" w:after="0" w:afterAutospacing="0"/>
              <w:jc w:val="both"/>
              <w:rPr>
                <w:rFonts w:asciiTheme="majorBidi" w:hAnsiTheme="majorBidi" w:cstheme="majorBidi"/>
                <w:sz w:val="20"/>
                <w:szCs w:val="20"/>
              </w:rPr>
            </w:pPr>
            <w:r w:rsidRPr="002645F0">
              <w:rPr>
                <w:rFonts w:asciiTheme="majorBidi" w:hAnsiTheme="majorBidi" w:cstheme="majorBidi"/>
                <w:sz w:val="20"/>
                <w:szCs w:val="20"/>
              </w:rPr>
              <w:t xml:space="preserve">Le attività saranno supportate da una disseminazione sul </w:t>
            </w:r>
            <w:r w:rsidRPr="002645F0">
              <w:rPr>
                <w:rFonts w:asciiTheme="majorBidi" w:hAnsiTheme="majorBidi" w:cstheme="majorBidi"/>
                <w:color w:val="000000"/>
                <w:sz w:val="20"/>
                <w:szCs w:val="20"/>
              </w:rPr>
              <w:t>web e sui social, con campagne di storytelling e produzione di contenuti fotografici e audiovisivi.</w:t>
            </w:r>
          </w:p>
          <w:p w14:paraId="2BBF5DE1" w14:textId="77777777" w:rsidR="008B1C50" w:rsidRPr="002645F0" w:rsidRDefault="008B1C50" w:rsidP="008B1C50">
            <w:pPr>
              <w:tabs>
                <w:tab w:val="left" w:pos="834"/>
              </w:tabs>
              <w:jc w:val="both"/>
              <w:rPr>
                <w:rFonts w:asciiTheme="majorBidi" w:eastAsia="Times New Roman" w:hAnsiTheme="majorBidi" w:cstheme="majorBidi"/>
                <w:b/>
                <w:sz w:val="20"/>
                <w:szCs w:val="20"/>
              </w:rPr>
            </w:pPr>
          </w:p>
          <w:p w14:paraId="678150E9"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b/>
                <w:sz w:val="20"/>
                <w:szCs w:val="20"/>
              </w:rPr>
              <w:t xml:space="preserve">L’Azione 1.5 </w:t>
            </w:r>
            <w:r w:rsidRPr="002645F0">
              <w:rPr>
                <w:rFonts w:asciiTheme="majorBidi" w:eastAsia="Times New Roman" w:hAnsiTheme="majorBidi" w:cstheme="majorBidi"/>
                <w:sz w:val="20"/>
                <w:szCs w:val="20"/>
              </w:rPr>
              <w:t>prevede</w:t>
            </w:r>
            <w:r w:rsidRPr="002645F0">
              <w:rPr>
                <w:rFonts w:asciiTheme="majorBidi" w:eastAsia="Times New Roman" w:hAnsiTheme="majorBidi" w:cstheme="majorBidi"/>
                <w:b/>
                <w:sz w:val="20"/>
                <w:szCs w:val="20"/>
              </w:rPr>
              <w:t xml:space="preserve"> la </w:t>
            </w:r>
            <w:r w:rsidRPr="002645F0">
              <w:rPr>
                <w:rFonts w:asciiTheme="majorBidi" w:eastAsia="Times New Roman" w:hAnsiTheme="majorBidi" w:cstheme="majorBidi"/>
                <w:b/>
                <w:color w:val="000000"/>
                <w:sz w:val="20"/>
                <w:szCs w:val="20"/>
              </w:rPr>
              <w:t xml:space="preserve">realizzazione di laboratori di manualità, riciclo, riuso e creatività. </w:t>
            </w:r>
          </w:p>
          <w:p w14:paraId="6709E21E" w14:textId="77777777" w:rsidR="008B1C50" w:rsidRPr="002645F0" w:rsidRDefault="008B1C50" w:rsidP="008B1C50">
            <w:pPr>
              <w:tabs>
                <w:tab w:val="left" w:pos="834"/>
              </w:tabs>
              <w:jc w:val="both"/>
              <w:rPr>
                <w:rFonts w:asciiTheme="majorBidi" w:eastAsia="Times New Roman" w:hAnsiTheme="majorBidi" w:cstheme="majorBidi"/>
                <w:i/>
                <w:sz w:val="20"/>
                <w:szCs w:val="20"/>
                <w:u w:val="single"/>
              </w:rPr>
            </w:pPr>
            <w:r w:rsidRPr="002645F0">
              <w:rPr>
                <w:rFonts w:asciiTheme="majorBidi" w:eastAsia="Times New Roman" w:hAnsiTheme="majorBidi" w:cstheme="majorBidi"/>
                <w:i/>
                <w:sz w:val="20"/>
                <w:szCs w:val="20"/>
                <w:u w:val="single"/>
              </w:rPr>
              <w:t>Sede: Napoli Pedala</w:t>
            </w:r>
          </w:p>
          <w:p w14:paraId="692E7CF3" w14:textId="77777777" w:rsidR="00DE26D3" w:rsidRPr="002645F0" w:rsidRDefault="00DE26D3" w:rsidP="00DE26D3">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L’attività prevede la progettazione e la realizzazione di laboratori pratici dedicati alla manualità, al riciclo e al riuso creativo di componenti di biciclette. I laboratori sono rivolti a bambini, ragazzi e giovani, con l’obiettivo di stimolare la creatività, promuovere l’educazione ambientale e trasmettere competenze tecniche legate alla riparazione, trasformazione e valorizzazione di materiali considerati di scarto. Attraverso un approccio educativo basato sul “fare”, i partecipanti impareranno a smontare, riconoscere e riutilizzare parti di biciclette (come camere d’aria, catene, pedali, manubri, ecc.), trasformandole in oggetti funzionali, artistici o di design. I laboratori favoriranno anche il lavoro di gruppo, la cooperazione e la sensibilizzazione ai temi della sostenibilità e dell’economia circolare.</w:t>
            </w:r>
          </w:p>
          <w:p w14:paraId="01349330" w14:textId="5AEEDB44"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Queste attività che riguarderanno </w:t>
            </w:r>
            <w:r w:rsidRPr="002645F0">
              <w:rPr>
                <w:rFonts w:asciiTheme="majorBidi" w:eastAsia="Times New Roman" w:hAnsiTheme="majorBidi" w:cstheme="majorBidi"/>
                <w:color w:val="000000"/>
                <w:sz w:val="20"/>
                <w:szCs w:val="20"/>
              </w:rPr>
              <w:t xml:space="preserve">il campo della </w:t>
            </w:r>
            <w:r w:rsidRPr="002645F0">
              <w:rPr>
                <w:rFonts w:asciiTheme="majorBidi" w:eastAsia="Times New Roman" w:hAnsiTheme="majorBidi" w:cstheme="majorBidi"/>
                <w:color w:val="222222"/>
                <w:sz w:val="20"/>
                <w:szCs w:val="20"/>
              </w:rPr>
              <w:t>cultura della mobilità sostenibile, della ciclabilità urbana e turistico-sportiva</w:t>
            </w:r>
            <w:r w:rsidRPr="002645F0">
              <w:rPr>
                <w:rFonts w:asciiTheme="majorBidi" w:eastAsia="Times New Roman" w:hAnsiTheme="majorBidi" w:cstheme="majorBidi"/>
                <w:sz w:val="20"/>
                <w:szCs w:val="20"/>
              </w:rPr>
              <w:t xml:space="preserve">, saranno supportate da “Lunia Film Srls”, che si impegna ad offrire 1 operatore per la </w:t>
            </w:r>
            <w:r w:rsidRPr="002645F0">
              <w:rPr>
                <w:rFonts w:asciiTheme="majorBidi" w:eastAsia="Times New Roman" w:hAnsiTheme="majorBidi" w:cstheme="majorBidi"/>
                <w:sz w:val="20"/>
                <w:szCs w:val="20"/>
              </w:rPr>
              <w:lastRenderedPageBreak/>
              <w:t xml:space="preserve">documentazione audiovisiva, e da “Birev”, che si impegna ad offrire l’intervento di 1 operatore per creare momenti di scambio con i minori attraverso attività educative e culturali. </w:t>
            </w:r>
          </w:p>
          <w:p w14:paraId="58FF3655"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51D446ED"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 xml:space="preserve">Attività 1.5.1 - Promozione e preparazione attività laboratoriali </w:t>
            </w:r>
          </w:p>
          <w:p w14:paraId="2BCA9E13" w14:textId="77777777" w:rsidR="00347795"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Nel primo mese si procederà innanzitutto a promuovere sul territorio le attività laboratoriali che si svolgeranno all’interno di una ciclofficina, grazie a</w:t>
            </w:r>
            <w:r w:rsidR="00347795" w:rsidRPr="002645F0">
              <w:rPr>
                <w:rFonts w:asciiTheme="majorBidi" w:eastAsia="Times New Roman" w:hAnsiTheme="majorBidi" w:cstheme="majorBidi"/>
                <w:sz w:val="20"/>
                <w:szCs w:val="20"/>
              </w:rPr>
              <w:t>lla diffusione di</w:t>
            </w:r>
            <w:r w:rsidRPr="002645F0">
              <w:rPr>
                <w:rFonts w:asciiTheme="majorBidi" w:eastAsia="Times New Roman" w:hAnsiTheme="majorBidi" w:cstheme="majorBidi"/>
                <w:sz w:val="20"/>
                <w:szCs w:val="20"/>
              </w:rPr>
              <w:t xml:space="preserve"> materiali cartacei e </w:t>
            </w:r>
            <w:r w:rsidR="00347795" w:rsidRPr="002645F0">
              <w:rPr>
                <w:rFonts w:asciiTheme="majorBidi" w:eastAsia="Times New Roman" w:hAnsiTheme="majorBidi" w:cstheme="majorBidi"/>
                <w:sz w:val="20"/>
                <w:szCs w:val="20"/>
              </w:rPr>
              <w:t>alla produzione su</w:t>
            </w:r>
            <w:r w:rsidRPr="002645F0">
              <w:rPr>
                <w:rFonts w:asciiTheme="majorBidi" w:eastAsia="Times New Roman" w:hAnsiTheme="majorBidi" w:cstheme="majorBidi"/>
                <w:sz w:val="20"/>
                <w:szCs w:val="20"/>
              </w:rPr>
              <w:t>l web</w:t>
            </w:r>
            <w:r w:rsidR="00347795" w:rsidRPr="002645F0">
              <w:rPr>
                <w:rFonts w:asciiTheme="majorBidi" w:eastAsia="Times New Roman" w:hAnsiTheme="majorBidi" w:cstheme="majorBidi"/>
                <w:sz w:val="20"/>
                <w:szCs w:val="20"/>
              </w:rPr>
              <w:t xml:space="preserve"> e sui social di contenuti digitali</w:t>
            </w:r>
            <w:r w:rsidRPr="002645F0">
              <w:rPr>
                <w:rFonts w:asciiTheme="majorBidi" w:eastAsia="Times New Roman" w:hAnsiTheme="majorBidi" w:cstheme="majorBidi"/>
                <w:sz w:val="20"/>
                <w:szCs w:val="20"/>
              </w:rPr>
              <w:t xml:space="preserve">. </w:t>
            </w:r>
            <w:r w:rsidR="00347795" w:rsidRPr="002645F0">
              <w:rPr>
                <w:rFonts w:asciiTheme="majorBidi" w:eastAsia="Times New Roman" w:hAnsiTheme="majorBidi" w:cstheme="majorBidi"/>
                <w:sz w:val="20"/>
                <w:szCs w:val="20"/>
              </w:rPr>
              <w:t>La promozione sarà realizzata anche grazie</w:t>
            </w:r>
            <w:r w:rsidRPr="002645F0">
              <w:rPr>
                <w:rFonts w:asciiTheme="majorBidi" w:eastAsia="Times New Roman" w:hAnsiTheme="majorBidi" w:cstheme="majorBidi"/>
                <w:sz w:val="20"/>
                <w:szCs w:val="20"/>
              </w:rPr>
              <w:t xml:space="preserve"> </w:t>
            </w:r>
            <w:r w:rsidR="00347795" w:rsidRPr="002645F0">
              <w:rPr>
                <w:rFonts w:asciiTheme="majorBidi" w:eastAsia="Times New Roman" w:hAnsiTheme="majorBidi" w:cstheme="majorBidi"/>
                <w:sz w:val="20"/>
                <w:szCs w:val="20"/>
              </w:rPr>
              <w:t>al</w:t>
            </w:r>
            <w:r w:rsidRPr="002645F0">
              <w:rPr>
                <w:rFonts w:asciiTheme="majorBidi" w:eastAsia="Times New Roman" w:hAnsiTheme="majorBidi" w:cstheme="majorBidi"/>
                <w:sz w:val="20"/>
                <w:szCs w:val="20"/>
              </w:rPr>
              <w:t xml:space="preserve">la rete di rapporti con </w:t>
            </w:r>
            <w:r w:rsidR="00347795" w:rsidRPr="002645F0">
              <w:rPr>
                <w:rFonts w:asciiTheme="majorBidi" w:eastAsia="Times New Roman" w:hAnsiTheme="majorBidi" w:cstheme="majorBidi"/>
                <w:sz w:val="20"/>
                <w:szCs w:val="20"/>
              </w:rPr>
              <w:t xml:space="preserve">associazioni, </w:t>
            </w:r>
            <w:r w:rsidRPr="002645F0">
              <w:rPr>
                <w:rFonts w:asciiTheme="majorBidi" w:eastAsia="Times New Roman" w:hAnsiTheme="majorBidi" w:cstheme="majorBidi"/>
                <w:sz w:val="20"/>
                <w:szCs w:val="20"/>
              </w:rPr>
              <w:t>enti di terzo settore e istituzioni scolastich</w:t>
            </w:r>
            <w:r w:rsidR="00347795" w:rsidRPr="002645F0">
              <w:rPr>
                <w:rFonts w:asciiTheme="majorBidi" w:eastAsia="Times New Roman" w:hAnsiTheme="majorBidi" w:cstheme="majorBidi"/>
                <w:sz w:val="20"/>
                <w:szCs w:val="20"/>
              </w:rPr>
              <w:t>e.</w:t>
            </w:r>
            <w:r w:rsidRPr="002645F0">
              <w:rPr>
                <w:rFonts w:asciiTheme="majorBidi" w:eastAsia="Times New Roman" w:hAnsiTheme="majorBidi" w:cstheme="majorBidi"/>
                <w:sz w:val="20"/>
                <w:szCs w:val="20"/>
              </w:rPr>
              <w:t xml:space="preserve"> </w:t>
            </w:r>
          </w:p>
          <w:p w14:paraId="57B1D48D" w14:textId="264B21D7" w:rsidR="008B1C50" w:rsidRPr="002645F0" w:rsidRDefault="009D0D54"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Fatto ciò,</w:t>
            </w:r>
            <w:r w:rsidR="00347795" w:rsidRPr="002645F0">
              <w:rPr>
                <w:rFonts w:asciiTheme="majorBidi" w:eastAsia="Times New Roman" w:hAnsiTheme="majorBidi" w:cstheme="majorBidi"/>
                <w:sz w:val="20"/>
                <w:szCs w:val="20"/>
              </w:rPr>
              <w:t xml:space="preserve"> si procederà a raccogliere le iscrizioni per comporre i gruppi che parteciperanno ai laboratori e,</w:t>
            </w:r>
            <w:r w:rsidR="008B1C50" w:rsidRPr="002645F0">
              <w:rPr>
                <w:rFonts w:asciiTheme="majorBidi" w:eastAsia="Times New Roman" w:hAnsiTheme="majorBidi" w:cstheme="majorBidi"/>
                <w:sz w:val="20"/>
                <w:szCs w:val="20"/>
              </w:rPr>
              <w:t xml:space="preserve"> </w:t>
            </w:r>
            <w:r w:rsidR="00347795" w:rsidRPr="002645F0">
              <w:rPr>
                <w:rFonts w:asciiTheme="majorBidi" w:eastAsia="Times New Roman" w:hAnsiTheme="majorBidi" w:cstheme="majorBidi"/>
                <w:sz w:val="20"/>
                <w:szCs w:val="20"/>
              </w:rPr>
              <w:t>s</w:t>
            </w:r>
            <w:r w:rsidR="008B1C50" w:rsidRPr="002645F0">
              <w:rPr>
                <w:rFonts w:asciiTheme="majorBidi" w:eastAsia="Times New Roman" w:hAnsiTheme="majorBidi" w:cstheme="majorBidi"/>
                <w:sz w:val="20"/>
                <w:szCs w:val="20"/>
              </w:rPr>
              <w:t>uccessivamente</w:t>
            </w:r>
            <w:r w:rsidR="00347795" w:rsidRPr="002645F0">
              <w:rPr>
                <w:rFonts w:asciiTheme="majorBidi" w:eastAsia="Times New Roman" w:hAnsiTheme="majorBidi" w:cstheme="majorBidi"/>
                <w:sz w:val="20"/>
                <w:szCs w:val="20"/>
              </w:rPr>
              <w:t>,</w:t>
            </w:r>
            <w:r w:rsidR="008B1C50" w:rsidRPr="002645F0">
              <w:rPr>
                <w:rFonts w:asciiTheme="majorBidi" w:eastAsia="Times New Roman" w:hAnsiTheme="majorBidi" w:cstheme="majorBidi"/>
                <w:sz w:val="20"/>
                <w:szCs w:val="20"/>
              </w:rPr>
              <w:t xml:space="preserve"> </w:t>
            </w:r>
            <w:r w:rsidR="00347795" w:rsidRPr="002645F0">
              <w:rPr>
                <w:rFonts w:asciiTheme="majorBidi" w:eastAsia="Times New Roman" w:hAnsiTheme="majorBidi" w:cstheme="majorBidi"/>
                <w:sz w:val="20"/>
                <w:szCs w:val="20"/>
              </w:rPr>
              <w:t>e ad organizzare logisticamente tutto</w:t>
            </w:r>
            <w:r w:rsidR="008B1C50" w:rsidRPr="002645F0">
              <w:rPr>
                <w:rFonts w:asciiTheme="majorBidi" w:eastAsia="Times New Roman" w:hAnsiTheme="majorBidi" w:cstheme="majorBidi"/>
                <w:sz w:val="20"/>
                <w:szCs w:val="20"/>
              </w:rPr>
              <w:t xml:space="preserve">, recuperando le attrezzature </w:t>
            </w:r>
            <w:r w:rsidR="00347795" w:rsidRPr="002645F0">
              <w:rPr>
                <w:rFonts w:asciiTheme="majorBidi" w:eastAsia="Times New Roman" w:hAnsiTheme="majorBidi" w:cstheme="majorBidi"/>
                <w:sz w:val="20"/>
                <w:szCs w:val="20"/>
              </w:rPr>
              <w:t xml:space="preserve">e i materiali </w:t>
            </w:r>
            <w:r w:rsidR="008B1C50" w:rsidRPr="002645F0">
              <w:rPr>
                <w:rFonts w:asciiTheme="majorBidi" w:eastAsia="Times New Roman" w:hAnsiTheme="majorBidi" w:cstheme="majorBidi"/>
                <w:sz w:val="20"/>
                <w:szCs w:val="20"/>
              </w:rPr>
              <w:t xml:space="preserve">necessari </w:t>
            </w:r>
            <w:r w:rsidR="00347795" w:rsidRPr="002645F0">
              <w:rPr>
                <w:rFonts w:asciiTheme="majorBidi" w:eastAsia="Times New Roman" w:hAnsiTheme="majorBidi" w:cstheme="majorBidi"/>
                <w:sz w:val="20"/>
                <w:szCs w:val="20"/>
              </w:rPr>
              <w:t>per poi allestire</w:t>
            </w:r>
            <w:r w:rsidR="008B1C50" w:rsidRPr="002645F0">
              <w:rPr>
                <w:rFonts w:asciiTheme="majorBidi" w:eastAsia="Times New Roman" w:hAnsiTheme="majorBidi" w:cstheme="majorBidi"/>
                <w:sz w:val="20"/>
                <w:szCs w:val="20"/>
              </w:rPr>
              <w:t xml:space="preserve"> gli spazi.</w:t>
            </w:r>
          </w:p>
          <w:p w14:paraId="5C3418FC"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55AF6DBD"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Attività 1.5.2 - Svolgimento laboratori di manualità, riciclo e riuso</w:t>
            </w:r>
          </w:p>
          <w:p w14:paraId="4611BE9B" w14:textId="4ED19FDE" w:rsidR="00DE26D3" w:rsidRPr="002645F0" w:rsidRDefault="008B1C50" w:rsidP="00DE26D3">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Dal secondo mese e fino alla fine del progetto, si procederà a realizzare le attività previste. Con percorsi specifici di ciclo-meccanica i giovani e i minori coinvolti sperimenteranno la manualità lavorando con bici, smontandole, sezionando e riutilizzando i pezzi, con un lavoro importante di sensibilizzazione al riciclo e al riuso di materiali vecchi. </w:t>
            </w:r>
          </w:p>
          <w:p w14:paraId="71466B5E" w14:textId="77777777" w:rsidR="00DE26D3" w:rsidRPr="002645F0" w:rsidRDefault="00DE26D3" w:rsidP="00DE26D3">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I percorsi laboratoriali daranno rapidamente ai ragazzi la possibilità di mettere subito in pratica le tecniche che apprenderanno. I laboratori saranno non solo finalizzati alla costruzione di nuove bici, ma anche a trasformare i pezzi delle vecchie bici in sculture e creazioni per dare libero sfogo alla loro espressività.</w:t>
            </w:r>
          </w:p>
          <w:p w14:paraId="1FEB7D80" w14:textId="74814B94" w:rsidR="00347795" w:rsidRPr="002645F0" w:rsidRDefault="00DE26D3"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Le attività saranno supportate da una disseminazione sul</w:t>
            </w:r>
            <w:r w:rsidR="00266442" w:rsidRPr="002645F0">
              <w:rPr>
                <w:rFonts w:asciiTheme="majorBidi" w:eastAsia="Times New Roman" w:hAnsiTheme="majorBidi" w:cstheme="majorBidi"/>
                <w:sz w:val="20"/>
                <w:szCs w:val="20"/>
              </w:rPr>
              <w:t xml:space="preserve"> </w:t>
            </w:r>
            <w:r w:rsidR="00347795" w:rsidRPr="002645F0">
              <w:rPr>
                <w:rFonts w:asciiTheme="majorBidi" w:eastAsia="Times New Roman" w:hAnsiTheme="majorBidi" w:cstheme="majorBidi"/>
                <w:sz w:val="20"/>
                <w:szCs w:val="20"/>
              </w:rPr>
              <w:t>web e sui social, con campagne di storytelling e produzione di contenuti fotografici e audiovisivi.</w:t>
            </w:r>
          </w:p>
          <w:p w14:paraId="31CA1D12"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31CA106F" w14:textId="2B438CFB"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Attività 1.5.3 – Pedalate sociali</w:t>
            </w:r>
            <w:r w:rsidR="00347795" w:rsidRPr="002645F0">
              <w:rPr>
                <w:rFonts w:asciiTheme="majorBidi" w:eastAsia="Times New Roman" w:hAnsiTheme="majorBidi" w:cstheme="majorBidi"/>
                <w:i/>
                <w:sz w:val="20"/>
                <w:szCs w:val="20"/>
              </w:rPr>
              <w:t xml:space="preserve"> e Napoli Bike Festival</w:t>
            </w:r>
          </w:p>
          <w:p w14:paraId="2FE54472" w14:textId="1798B590"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Dal sesto mese fino e dopo aver costruito con i ragazzi partecipanti ai laboratori laboratoriali, si organizzeranno</w:t>
            </w:r>
            <w:r w:rsidR="00347795" w:rsidRPr="002645F0">
              <w:rPr>
                <w:rFonts w:asciiTheme="majorBidi" w:eastAsia="Times New Roman" w:hAnsiTheme="majorBidi" w:cstheme="majorBidi"/>
                <w:sz w:val="20"/>
                <w:szCs w:val="20"/>
              </w:rPr>
              <w:t>, periodicamente,</w:t>
            </w:r>
            <w:r w:rsidRPr="002645F0">
              <w:rPr>
                <w:rFonts w:asciiTheme="majorBidi" w:eastAsia="Times New Roman" w:hAnsiTheme="majorBidi" w:cstheme="majorBidi"/>
                <w:sz w:val="20"/>
                <w:szCs w:val="20"/>
              </w:rPr>
              <w:t xml:space="preserve"> delle pedalate social</w:t>
            </w:r>
            <w:r w:rsidR="00347795" w:rsidRPr="002645F0">
              <w:rPr>
                <w:rFonts w:asciiTheme="majorBidi" w:eastAsia="Times New Roman" w:hAnsiTheme="majorBidi" w:cstheme="majorBidi"/>
                <w:sz w:val="20"/>
                <w:szCs w:val="20"/>
              </w:rPr>
              <w:t>i</w:t>
            </w:r>
            <w:r w:rsidRPr="002645F0">
              <w:rPr>
                <w:rFonts w:asciiTheme="majorBidi" w:eastAsia="Times New Roman" w:hAnsiTheme="majorBidi" w:cstheme="majorBidi"/>
                <w:sz w:val="20"/>
                <w:szCs w:val="20"/>
              </w:rPr>
              <w:t xml:space="preserve"> incentrate, di volta in volta, su diverse tematiche per sensibilizzare la popolazione del territorio, come è il caso della pedalata antirazzista o di quella a favore della legalità. </w:t>
            </w:r>
            <w:r w:rsidR="00347795" w:rsidRPr="002645F0">
              <w:rPr>
                <w:rFonts w:asciiTheme="majorBidi" w:eastAsia="Times New Roman" w:hAnsiTheme="majorBidi" w:cstheme="majorBidi"/>
                <w:sz w:val="20"/>
                <w:szCs w:val="20"/>
              </w:rPr>
              <w:t>Inoltre, i partecipanti saranno coinvolti anche nel Napoli Bike Festival</w:t>
            </w:r>
            <w:r w:rsidR="0084041E" w:rsidRPr="002645F0">
              <w:rPr>
                <w:rFonts w:asciiTheme="majorBidi" w:eastAsia="Times New Roman" w:hAnsiTheme="majorBidi" w:cstheme="majorBidi"/>
                <w:sz w:val="20"/>
                <w:szCs w:val="20"/>
              </w:rPr>
              <w:t>, la manifestazione che annualmente celebra la cultura della bicicletta e si propone di promuovere la mobilità sostenibile e il cicloturismo a Napoli.</w:t>
            </w:r>
          </w:p>
          <w:p w14:paraId="097FA641" w14:textId="7C87AB9E"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Questi momenti renderanno i </w:t>
            </w:r>
            <w:r w:rsidR="0084041E" w:rsidRPr="002645F0">
              <w:rPr>
                <w:rFonts w:asciiTheme="majorBidi" w:eastAsia="Times New Roman" w:hAnsiTheme="majorBidi" w:cstheme="majorBidi"/>
                <w:sz w:val="20"/>
                <w:szCs w:val="20"/>
              </w:rPr>
              <w:t>giovani</w:t>
            </w:r>
            <w:r w:rsidRPr="002645F0">
              <w:rPr>
                <w:rFonts w:asciiTheme="majorBidi" w:eastAsia="Times New Roman" w:hAnsiTheme="majorBidi" w:cstheme="majorBidi"/>
                <w:sz w:val="20"/>
                <w:szCs w:val="20"/>
              </w:rPr>
              <w:t xml:space="preserve"> protagonisti perché potranno vedere i frutti del loro lavoro e, al tempo stesso, rendersi protagonisti, divertendosi, di azioni volte a favorire l’avvicinamento delle persone alla cultura della mobilità sostenibile e della ciclabilità urbana, attraverso la riscoperta di Napoli da un punto di vista insolito.</w:t>
            </w:r>
          </w:p>
          <w:p w14:paraId="6AE7976B" w14:textId="0D84BA09" w:rsidR="0084041E" w:rsidRPr="002645F0" w:rsidRDefault="0084041E"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Lo svolgimento degli eventi sarà accompagnato dalla produzione di contenuti sul web e sui social, con campagne di storytelling e produzione di contenuti fotografici e audiovisivi, e dalla diffusione di comunicati stampa.</w:t>
            </w:r>
          </w:p>
          <w:p w14:paraId="0119C11E"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54124389"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5BB5BBFB"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b/>
                <w:sz w:val="20"/>
                <w:szCs w:val="20"/>
              </w:rPr>
              <w:t xml:space="preserve">L’Azione 2.1 </w:t>
            </w:r>
            <w:r w:rsidRPr="002645F0">
              <w:rPr>
                <w:rFonts w:asciiTheme="majorBidi" w:eastAsia="Times New Roman" w:hAnsiTheme="majorBidi" w:cstheme="majorBidi"/>
                <w:sz w:val="20"/>
                <w:szCs w:val="20"/>
              </w:rPr>
              <w:t>prevede</w:t>
            </w:r>
            <w:r w:rsidRPr="002645F0">
              <w:rPr>
                <w:rFonts w:asciiTheme="majorBidi" w:eastAsia="Times New Roman" w:hAnsiTheme="majorBidi" w:cstheme="majorBidi"/>
                <w:b/>
                <w:sz w:val="20"/>
                <w:szCs w:val="20"/>
              </w:rPr>
              <w:t xml:space="preserve"> l’organizzazione attività di tutoraggio scolastico</w:t>
            </w:r>
            <w:r w:rsidRPr="002645F0">
              <w:rPr>
                <w:rFonts w:asciiTheme="majorBidi" w:eastAsia="Times New Roman" w:hAnsiTheme="majorBidi" w:cstheme="majorBidi"/>
                <w:sz w:val="20"/>
                <w:szCs w:val="20"/>
              </w:rPr>
              <w:t xml:space="preserve"> </w:t>
            </w:r>
            <w:r w:rsidRPr="002645F0">
              <w:rPr>
                <w:rFonts w:asciiTheme="majorBidi" w:eastAsia="Times New Roman" w:hAnsiTheme="majorBidi" w:cstheme="majorBidi"/>
                <w:b/>
                <w:sz w:val="20"/>
                <w:szCs w:val="20"/>
              </w:rPr>
              <w:t>che si svolgeranno presso le sedi di 2 enti di accoglienza continuamente fino alla fine dell’annualità di servizio civile.</w:t>
            </w:r>
            <w:r w:rsidRPr="002645F0">
              <w:rPr>
                <w:rFonts w:asciiTheme="majorBidi" w:eastAsia="Times New Roman" w:hAnsiTheme="majorBidi" w:cstheme="majorBidi"/>
                <w:sz w:val="20"/>
                <w:szCs w:val="20"/>
              </w:rPr>
              <w:t xml:space="preserve"> </w:t>
            </w:r>
          </w:p>
          <w:p w14:paraId="65F96FFC" w14:textId="77777777" w:rsidR="008B1C50" w:rsidRPr="002645F0" w:rsidRDefault="008B1C50" w:rsidP="008B1C50">
            <w:pPr>
              <w:tabs>
                <w:tab w:val="left" w:pos="834"/>
              </w:tabs>
              <w:jc w:val="both"/>
              <w:rPr>
                <w:rFonts w:asciiTheme="majorBidi" w:eastAsia="Times New Roman" w:hAnsiTheme="majorBidi" w:cstheme="majorBidi"/>
                <w:i/>
                <w:sz w:val="20"/>
                <w:szCs w:val="20"/>
                <w:u w:val="single"/>
              </w:rPr>
            </w:pPr>
            <w:r w:rsidRPr="002645F0">
              <w:rPr>
                <w:rFonts w:asciiTheme="majorBidi" w:eastAsia="Times New Roman" w:hAnsiTheme="majorBidi" w:cstheme="majorBidi"/>
                <w:i/>
                <w:sz w:val="20"/>
                <w:szCs w:val="20"/>
                <w:u w:val="single"/>
              </w:rPr>
              <w:t>Sedi: Traparentesi, Terra di Confine e Figli in Famiglia</w:t>
            </w:r>
          </w:p>
          <w:p w14:paraId="3D52395A" w14:textId="427DCFDC" w:rsidR="00DE26D3" w:rsidRPr="002645F0" w:rsidRDefault="00DE26D3" w:rsidP="00DE26D3">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L’attività consiste in un supporto continuativo al percorso scolastico di bambini e ragazzi, attraverso interventi di tutoraggio personalizzato presso le sedi di </w:t>
            </w:r>
            <w:r w:rsidR="00117E38" w:rsidRPr="002645F0">
              <w:rPr>
                <w:rFonts w:asciiTheme="majorBidi" w:eastAsia="Times New Roman" w:hAnsiTheme="majorBidi" w:cstheme="majorBidi"/>
                <w:sz w:val="20"/>
                <w:szCs w:val="20"/>
              </w:rPr>
              <w:t>tre</w:t>
            </w:r>
            <w:r w:rsidRPr="002645F0">
              <w:rPr>
                <w:rFonts w:asciiTheme="majorBidi" w:eastAsia="Times New Roman" w:hAnsiTheme="majorBidi" w:cstheme="majorBidi"/>
                <w:sz w:val="20"/>
                <w:szCs w:val="20"/>
              </w:rPr>
              <w:t xml:space="preserve"> enti di accoglienza. Il tutoraggio ha lo scopo di sostenere lo studio, potenziare le competenze individuali e favorire l’autonomia nell’apprendimento, contribuendo alla prevenzione della dispersione scolastica e al rafforzamento dell’inclusione sociale ed educativa. Nella gestione di tali interventi viene seguita una precisa metodologia fondata su 4 criteri operativi centrali: comunicazione e informazione; </w:t>
            </w:r>
            <w:r w:rsidR="009D0D54" w:rsidRPr="002645F0">
              <w:rPr>
                <w:rFonts w:asciiTheme="majorBidi" w:eastAsia="Times New Roman" w:hAnsiTheme="majorBidi" w:cstheme="majorBidi"/>
                <w:sz w:val="20"/>
                <w:szCs w:val="20"/>
              </w:rPr>
              <w:t>lucidità</w:t>
            </w:r>
            <w:r w:rsidRPr="002645F0">
              <w:rPr>
                <w:rFonts w:asciiTheme="majorBidi" w:eastAsia="Times New Roman" w:hAnsiTheme="majorBidi" w:cstheme="majorBidi"/>
                <w:sz w:val="20"/>
                <w:szCs w:val="20"/>
              </w:rPr>
              <w:t xml:space="preserve">; partecipazione; monitoraggio. </w:t>
            </w:r>
          </w:p>
          <w:p w14:paraId="2AA08F8C" w14:textId="061B74E3" w:rsidR="00DE26D3" w:rsidRPr="002645F0" w:rsidRDefault="00DE26D3"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Nello specifico saranno pianificati, insieme con gli utenti e con il coordinamento degli insegnanti, percorsi specifici per l’assistenza allo studio, cercando di aiutare i ragazzi segnalati dalle scuole del territorio o dai servizi sociali, favorendo il reinserimento nelle attività didattiche e il recupero di ragazzi a rischio di dispersione scolastica, nonché processi di integrazione per i minori di origine straniera. I percorsi di studio potranno riguardare anche singole materie e l’intervento sarà sempre coordinato con gli insegnanti, qualora questi lo riterranno opportuno, o su richiesta dei Centri Servizi Sociali.</w:t>
            </w:r>
          </w:p>
          <w:p w14:paraId="2D4A14A7" w14:textId="38CCFA06"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Le attività saranno svolte sinergicamente dagli enti di accoglienza e supportate da N:EA, che fornirà un operatore per intercettare minori figli di immigrati, da “Pibiesse Srl”, che garantirà una fornitura di materiali di stampa e cancelleria, e da Arte Solidale, che garantirà supporto tecnico e attrezzature per la realizzazione di documentazione audiovisiva e fotografica.</w:t>
            </w:r>
          </w:p>
          <w:p w14:paraId="0E07190C"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415894AF"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 xml:space="preserve">Attività 2.1.1 – Organizzazione del tutoraggio </w:t>
            </w:r>
          </w:p>
          <w:p w14:paraId="5F338CEF" w14:textId="712EAC16" w:rsidR="0084041E"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Nel primo mese del progetto</w:t>
            </w:r>
            <w:r w:rsidR="0084041E" w:rsidRPr="002645F0">
              <w:rPr>
                <w:rFonts w:asciiTheme="majorBidi" w:eastAsia="Times New Roman" w:hAnsiTheme="majorBidi" w:cstheme="majorBidi"/>
                <w:sz w:val="20"/>
                <w:szCs w:val="20"/>
              </w:rPr>
              <w:t>,</w:t>
            </w:r>
            <w:r w:rsidRPr="002645F0">
              <w:rPr>
                <w:rFonts w:asciiTheme="majorBidi" w:eastAsia="Times New Roman" w:hAnsiTheme="majorBidi" w:cstheme="majorBidi"/>
                <w:sz w:val="20"/>
                <w:szCs w:val="20"/>
              </w:rPr>
              <w:t xml:space="preserve"> attraverso un dialogo dei referenti delle associazioni con le </w:t>
            </w:r>
            <w:r w:rsidR="0084041E" w:rsidRPr="002645F0">
              <w:rPr>
                <w:rFonts w:asciiTheme="majorBidi" w:eastAsia="Times New Roman" w:hAnsiTheme="majorBidi" w:cstheme="majorBidi"/>
                <w:sz w:val="20"/>
                <w:szCs w:val="20"/>
              </w:rPr>
              <w:t>s</w:t>
            </w:r>
            <w:r w:rsidRPr="002645F0">
              <w:rPr>
                <w:rFonts w:asciiTheme="majorBidi" w:eastAsia="Times New Roman" w:hAnsiTheme="majorBidi" w:cstheme="majorBidi"/>
                <w:sz w:val="20"/>
                <w:szCs w:val="20"/>
              </w:rPr>
              <w:t xml:space="preserve">cuole presenti sul territorio e con i Centri dei Servizi Sociali, si procederà all’organizzazione dell’attività di tutoraggio scolastico </w:t>
            </w:r>
            <w:r w:rsidR="0084041E" w:rsidRPr="002645F0">
              <w:rPr>
                <w:rFonts w:asciiTheme="majorBidi" w:eastAsia="Times New Roman" w:hAnsiTheme="majorBidi" w:cstheme="majorBidi"/>
                <w:sz w:val="20"/>
                <w:szCs w:val="20"/>
              </w:rPr>
              <w:t>con la raccolta delle iscrizioni e</w:t>
            </w:r>
            <w:r w:rsidRPr="002645F0">
              <w:rPr>
                <w:rFonts w:asciiTheme="majorBidi" w:eastAsia="Times New Roman" w:hAnsiTheme="majorBidi" w:cstheme="majorBidi"/>
                <w:sz w:val="20"/>
                <w:szCs w:val="20"/>
              </w:rPr>
              <w:t xml:space="preserve"> la definizione dei gruppi di minori interessati a partecipare, che </w:t>
            </w:r>
            <w:r w:rsidR="0084041E" w:rsidRPr="002645F0">
              <w:rPr>
                <w:rFonts w:asciiTheme="majorBidi" w:eastAsia="Times New Roman" w:hAnsiTheme="majorBidi" w:cstheme="majorBidi"/>
                <w:sz w:val="20"/>
                <w:szCs w:val="20"/>
              </w:rPr>
              <w:t xml:space="preserve">potranno essere </w:t>
            </w:r>
            <w:r w:rsidR="0084041E" w:rsidRPr="002645F0">
              <w:rPr>
                <w:rFonts w:asciiTheme="majorBidi" w:eastAsia="Times New Roman" w:hAnsiTheme="majorBidi" w:cstheme="majorBidi"/>
                <w:sz w:val="20"/>
                <w:szCs w:val="20"/>
              </w:rPr>
              <w:lastRenderedPageBreak/>
              <w:t>integrati</w:t>
            </w:r>
            <w:r w:rsidRPr="002645F0">
              <w:rPr>
                <w:rFonts w:asciiTheme="majorBidi" w:eastAsia="Times New Roman" w:hAnsiTheme="majorBidi" w:cstheme="majorBidi"/>
                <w:sz w:val="20"/>
                <w:szCs w:val="20"/>
              </w:rPr>
              <w:t xml:space="preserve"> durante il corso dell’annualità di servizio civile. </w:t>
            </w:r>
            <w:r w:rsidR="0084041E" w:rsidRPr="002645F0">
              <w:rPr>
                <w:rFonts w:asciiTheme="majorBidi" w:eastAsia="Times New Roman" w:hAnsiTheme="majorBidi" w:cstheme="majorBidi"/>
                <w:sz w:val="20"/>
                <w:szCs w:val="20"/>
              </w:rPr>
              <w:t>Nel far ciò si promuoverà sinergicamente anche l'inclusione sociale nei percorsi di minori di origine straniera di prima o seconda generazione</w:t>
            </w:r>
          </w:p>
          <w:p w14:paraId="7E4CE7AB" w14:textId="00060DA4" w:rsidR="008B1C50" w:rsidRPr="002645F0" w:rsidRDefault="0084041E"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Si procederà poi a preparare i materiali necessari e a recuperare le attrezzature utili per poi allestire gli spazi</w:t>
            </w:r>
            <w:r w:rsidR="008B1C50" w:rsidRPr="002645F0">
              <w:rPr>
                <w:rFonts w:asciiTheme="majorBidi" w:eastAsia="Times New Roman" w:hAnsiTheme="majorBidi" w:cstheme="majorBidi"/>
                <w:sz w:val="20"/>
                <w:szCs w:val="20"/>
              </w:rPr>
              <w:t>.</w:t>
            </w:r>
          </w:p>
          <w:p w14:paraId="6760931D"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7EF8B372"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 xml:space="preserve">Attività 2.1.2 – Realizzazione attività </w:t>
            </w:r>
          </w:p>
          <w:p w14:paraId="0A30BE45" w14:textId="5F83E26F"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Dal secondo mese in avanti gli operatori delle associazioni avvieranno i percorsi di tutoraggio scolastico ai minori con difficoltà di apprendimento o che necessitano di un sostegno allo studio mancando nel tessuto familiare gli strumenti adatti. Le attività sono svolte principalmente di pomeriggio, i minori saranno seguiti nello svolgimento delle attività assegnate a scuola e nella realizzazione di esercitazioni specifiche per il recupero di particolari lacune. </w:t>
            </w:r>
          </w:p>
          <w:p w14:paraId="0B0006CE"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1B11C6FC"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b/>
                <w:sz w:val="20"/>
                <w:szCs w:val="20"/>
              </w:rPr>
              <w:t xml:space="preserve">L’Azione 2.2 </w:t>
            </w:r>
            <w:r w:rsidRPr="002645F0">
              <w:rPr>
                <w:rFonts w:asciiTheme="majorBidi" w:eastAsia="Times New Roman" w:hAnsiTheme="majorBidi" w:cstheme="majorBidi"/>
                <w:sz w:val="20"/>
                <w:szCs w:val="20"/>
              </w:rPr>
              <w:t>prevede</w:t>
            </w:r>
            <w:r w:rsidRPr="002645F0">
              <w:rPr>
                <w:rFonts w:asciiTheme="majorBidi" w:eastAsia="Times New Roman" w:hAnsiTheme="majorBidi" w:cstheme="majorBidi"/>
                <w:b/>
                <w:sz w:val="20"/>
                <w:szCs w:val="20"/>
              </w:rPr>
              <w:t xml:space="preserve"> la realizzazione di percorsi educativi sulla legalità e sulla memoria delle vittime innocenti delle mafie</w:t>
            </w:r>
            <w:r w:rsidRPr="002645F0">
              <w:rPr>
                <w:rFonts w:asciiTheme="majorBidi" w:eastAsia="Times New Roman" w:hAnsiTheme="majorBidi" w:cstheme="majorBidi"/>
                <w:sz w:val="20"/>
                <w:szCs w:val="20"/>
              </w:rPr>
              <w:t>.</w:t>
            </w:r>
          </w:p>
          <w:p w14:paraId="140B633A" w14:textId="77777777" w:rsidR="008B1C50" w:rsidRPr="002645F0" w:rsidRDefault="008B1C50" w:rsidP="008B1C50">
            <w:pPr>
              <w:tabs>
                <w:tab w:val="left" w:pos="834"/>
              </w:tabs>
              <w:jc w:val="both"/>
              <w:rPr>
                <w:rFonts w:asciiTheme="majorBidi" w:eastAsia="Times New Roman" w:hAnsiTheme="majorBidi" w:cstheme="majorBidi"/>
                <w:i/>
                <w:sz w:val="20"/>
                <w:szCs w:val="20"/>
                <w:u w:val="single"/>
              </w:rPr>
            </w:pPr>
            <w:r w:rsidRPr="002645F0">
              <w:rPr>
                <w:rFonts w:asciiTheme="majorBidi" w:eastAsia="Times New Roman" w:hAnsiTheme="majorBidi" w:cstheme="majorBidi"/>
                <w:i/>
                <w:sz w:val="20"/>
                <w:szCs w:val="20"/>
                <w:u w:val="single"/>
              </w:rPr>
              <w:t>Sedi: Terra di Confine e Figli in Famiglia</w:t>
            </w:r>
          </w:p>
          <w:p w14:paraId="13EA6BF5" w14:textId="1E9409FE"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Le iniziative saranno portate avanti di concerto con istituti scolastici coinvolti, insieme a docenti e dirigenti scolastici, e si realizzeranno nelle sedi e, all’occorrenza, nelle scuole</w:t>
            </w:r>
            <w:r w:rsidR="00DE26D3" w:rsidRPr="002645F0">
              <w:rPr>
                <w:rFonts w:asciiTheme="majorBidi" w:eastAsia="Times New Roman" w:hAnsiTheme="majorBidi" w:cstheme="majorBidi"/>
                <w:sz w:val="20"/>
                <w:szCs w:val="20"/>
              </w:rPr>
              <w:t>. L'attività si propone di promuovere una cultura della legalità e della cittadinanza attiva attraverso percorsi educativi rivolti a giovani e studenti, finalizzati a sensibilizzare sui temi della giustizia sociale e della legalità, nonché della memoria delle vittime innocenti delle mafie. Il progetto si articolerà in percorsi con incontri tematici, brevi momenti laboratoriali, testimonianze dirette, proiezioni, visite guidate a luoghi simbolo dell’antimafia e momenti di confronto con esperti e rappresentanti di associazioni impegnate nel contrasto alla criminalità organizzata.</w:t>
            </w:r>
          </w:p>
          <w:p w14:paraId="233C5F36"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5E1D5FD9" w14:textId="77777777" w:rsidR="008B1C50" w:rsidRPr="002645F0" w:rsidRDefault="008B1C50" w:rsidP="008B1C50">
            <w:pPr>
              <w:pBdr>
                <w:top w:val="nil"/>
                <w:left w:val="nil"/>
                <w:bottom w:val="nil"/>
                <w:right w:val="nil"/>
                <w:between w:val="nil"/>
              </w:pBdr>
              <w:ind w:left="2"/>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i/>
                <w:color w:val="000000"/>
                <w:sz w:val="20"/>
                <w:szCs w:val="20"/>
              </w:rPr>
              <w:t>Attività 2.2.1 - Preparazione percorsi</w:t>
            </w:r>
          </w:p>
          <w:p w14:paraId="27F301BE" w14:textId="767D0961" w:rsidR="008B1C50" w:rsidRPr="002645F0" w:rsidRDefault="008B1C50" w:rsidP="008B1C50">
            <w:pPr>
              <w:pBdr>
                <w:top w:val="nil"/>
                <w:left w:val="nil"/>
                <w:bottom w:val="nil"/>
                <w:right w:val="nil"/>
                <w:between w:val="nil"/>
              </w:pBdr>
              <w:ind w:left="2"/>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Nel primo mese, attraverso un lavoro di contatto con le scuole guidato dai referenti dei due enti coinvolti, si organizzeranno e pianificheranno i percorsi di promozione della legalità da svolgersi con diverse classi di studenti</w:t>
            </w:r>
            <w:r w:rsidR="0084041E" w:rsidRPr="002645F0">
              <w:rPr>
                <w:rFonts w:asciiTheme="majorBidi" w:eastAsia="Times New Roman" w:hAnsiTheme="majorBidi" w:cstheme="majorBidi"/>
                <w:color w:val="000000"/>
                <w:sz w:val="20"/>
                <w:szCs w:val="20"/>
              </w:rPr>
              <w:t>, raccogliendo le adesioni e calendarizzando gli interventi. Contestualmente saranno predisposti sia materiali informativi da diffondere nelle attività di contatto, sia materiali didattici da adoperare nei percorsi educativi.</w:t>
            </w:r>
          </w:p>
          <w:p w14:paraId="30969DCE" w14:textId="77777777" w:rsidR="008B1C50" w:rsidRPr="002645F0" w:rsidRDefault="008B1C50" w:rsidP="0084041E">
            <w:pPr>
              <w:pBdr>
                <w:top w:val="nil"/>
                <w:left w:val="nil"/>
                <w:bottom w:val="nil"/>
                <w:right w:val="nil"/>
                <w:between w:val="nil"/>
              </w:pBdr>
              <w:jc w:val="both"/>
              <w:rPr>
                <w:rFonts w:asciiTheme="majorBidi" w:eastAsia="Times New Roman" w:hAnsiTheme="majorBidi" w:cstheme="majorBidi"/>
                <w:color w:val="000000"/>
                <w:sz w:val="20"/>
                <w:szCs w:val="20"/>
              </w:rPr>
            </w:pPr>
          </w:p>
          <w:p w14:paraId="1D30C221" w14:textId="0D62C7D3" w:rsidR="008B1C50" w:rsidRPr="002645F0" w:rsidRDefault="008B1C50" w:rsidP="008B1C50">
            <w:pPr>
              <w:pBdr>
                <w:top w:val="nil"/>
                <w:left w:val="nil"/>
                <w:bottom w:val="nil"/>
                <w:right w:val="nil"/>
                <w:between w:val="nil"/>
              </w:pBdr>
              <w:ind w:left="2"/>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i/>
                <w:color w:val="000000"/>
                <w:sz w:val="20"/>
                <w:szCs w:val="20"/>
              </w:rPr>
              <w:t>Attività 2.2.2 – Realizzazione</w:t>
            </w:r>
            <w:r w:rsidR="0084041E" w:rsidRPr="002645F0">
              <w:rPr>
                <w:rFonts w:asciiTheme="majorBidi" w:eastAsia="Times New Roman" w:hAnsiTheme="majorBidi" w:cstheme="majorBidi"/>
                <w:i/>
                <w:color w:val="000000"/>
                <w:sz w:val="20"/>
                <w:szCs w:val="20"/>
              </w:rPr>
              <w:t xml:space="preserve"> e disseminazione</w:t>
            </w:r>
          </w:p>
          <w:p w14:paraId="72941ABE" w14:textId="77777777" w:rsidR="008B1C50" w:rsidRPr="002645F0" w:rsidRDefault="008B1C50" w:rsidP="008B1C50">
            <w:pPr>
              <w:pBdr>
                <w:top w:val="nil"/>
                <w:left w:val="nil"/>
                <w:bottom w:val="nil"/>
                <w:right w:val="nil"/>
                <w:between w:val="nil"/>
              </w:pBdr>
              <w:ind w:left="2"/>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 xml:space="preserve">Dal secondo mese fino </w:t>
            </w:r>
            <w:r w:rsidRPr="002645F0">
              <w:rPr>
                <w:rFonts w:asciiTheme="majorBidi" w:eastAsia="Times New Roman" w:hAnsiTheme="majorBidi" w:cstheme="majorBidi"/>
                <w:sz w:val="20"/>
                <w:szCs w:val="20"/>
              </w:rPr>
              <w:t>alla fine</w:t>
            </w:r>
            <w:r w:rsidRPr="002645F0">
              <w:rPr>
                <w:rFonts w:asciiTheme="majorBidi" w:eastAsia="Times New Roman" w:hAnsiTheme="majorBidi" w:cstheme="majorBidi"/>
                <w:color w:val="000000"/>
                <w:sz w:val="20"/>
                <w:szCs w:val="20"/>
              </w:rPr>
              <w:t xml:space="preserve"> del progetto saranno realizzate le attività di promozione della legalità, le quali, attraverso opportuni approfondimenti sulla storia della lotta alle mafie, saranno finalizzate alla stimolazione di azioni di cittadinanza attiva da parte dei giovani.</w:t>
            </w:r>
          </w:p>
          <w:p w14:paraId="221957F4" w14:textId="26255A56" w:rsidR="0084041E" w:rsidRPr="002645F0" w:rsidRDefault="0084041E" w:rsidP="0084041E">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Lo svolgimento delle attività sarà accompagnato dalla produzione di contenuti sul web e sui social, con campagne di storytelling e produzione di contenuti fotografici e audiovisivi, e dalla diffusione di comunicati stampa.</w:t>
            </w:r>
          </w:p>
          <w:p w14:paraId="750D80F6" w14:textId="77777777" w:rsidR="0084041E" w:rsidRPr="002645F0" w:rsidRDefault="0084041E" w:rsidP="008B1C50">
            <w:pPr>
              <w:pBdr>
                <w:top w:val="nil"/>
                <w:left w:val="nil"/>
                <w:bottom w:val="nil"/>
                <w:right w:val="nil"/>
                <w:between w:val="nil"/>
              </w:pBdr>
              <w:ind w:left="2"/>
              <w:jc w:val="both"/>
              <w:rPr>
                <w:rFonts w:asciiTheme="majorBidi" w:eastAsia="Times New Roman" w:hAnsiTheme="majorBidi" w:cstheme="majorBidi"/>
                <w:color w:val="000000"/>
                <w:sz w:val="20"/>
                <w:szCs w:val="20"/>
              </w:rPr>
            </w:pPr>
          </w:p>
          <w:p w14:paraId="50D10D45"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7EF6F404" w14:textId="77777777" w:rsidR="008B1C50" w:rsidRPr="002645F0" w:rsidRDefault="008B1C50" w:rsidP="008B1C50">
            <w:pPr>
              <w:pBdr>
                <w:top w:val="nil"/>
                <w:left w:val="nil"/>
                <w:bottom w:val="nil"/>
                <w:right w:val="nil"/>
                <w:between w:val="nil"/>
              </w:pBdr>
              <w:ind w:left="2"/>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b/>
                <w:color w:val="000000"/>
                <w:sz w:val="20"/>
                <w:szCs w:val="20"/>
              </w:rPr>
              <w:t xml:space="preserve">L’Azione 2.3 </w:t>
            </w:r>
            <w:r w:rsidRPr="002645F0">
              <w:rPr>
                <w:rFonts w:asciiTheme="majorBidi" w:eastAsia="Times New Roman" w:hAnsiTheme="majorBidi" w:cstheme="majorBidi"/>
                <w:color w:val="000000"/>
                <w:sz w:val="20"/>
                <w:szCs w:val="20"/>
              </w:rPr>
              <w:t>prevede</w:t>
            </w:r>
            <w:r w:rsidRPr="002645F0">
              <w:rPr>
                <w:rFonts w:asciiTheme="majorBidi" w:eastAsia="Times New Roman" w:hAnsiTheme="majorBidi" w:cstheme="majorBidi"/>
                <w:b/>
                <w:color w:val="000000"/>
                <w:sz w:val="20"/>
                <w:szCs w:val="20"/>
              </w:rPr>
              <w:t xml:space="preserve"> la realizzazione di laboratori espressivi e ludico-didattici</w:t>
            </w:r>
            <w:r w:rsidRPr="002645F0">
              <w:rPr>
                <w:rFonts w:asciiTheme="majorBidi" w:eastAsia="Times New Roman" w:hAnsiTheme="majorBidi" w:cstheme="majorBidi"/>
                <w:color w:val="000000"/>
                <w:sz w:val="20"/>
                <w:szCs w:val="20"/>
              </w:rPr>
              <w:t>.</w:t>
            </w:r>
          </w:p>
          <w:p w14:paraId="62FC497E" w14:textId="77777777" w:rsidR="008B1C50" w:rsidRPr="002645F0" w:rsidRDefault="008B1C50" w:rsidP="008B1C50">
            <w:pPr>
              <w:tabs>
                <w:tab w:val="left" w:pos="834"/>
              </w:tabs>
              <w:jc w:val="both"/>
              <w:rPr>
                <w:rFonts w:asciiTheme="majorBidi" w:eastAsia="Times New Roman" w:hAnsiTheme="majorBidi" w:cstheme="majorBidi"/>
                <w:i/>
                <w:sz w:val="20"/>
                <w:szCs w:val="20"/>
                <w:u w:val="single"/>
              </w:rPr>
            </w:pPr>
            <w:r w:rsidRPr="002645F0">
              <w:rPr>
                <w:rFonts w:asciiTheme="majorBidi" w:eastAsia="Times New Roman" w:hAnsiTheme="majorBidi" w:cstheme="majorBidi"/>
                <w:i/>
                <w:sz w:val="20"/>
                <w:szCs w:val="20"/>
                <w:u w:val="single"/>
              </w:rPr>
              <w:t>Sedi: Traparentesi, Terra di Confine, Figli in Famiglia, Arci Movie e Atelier Re Mida</w:t>
            </w:r>
          </w:p>
          <w:p w14:paraId="039C5359" w14:textId="0D8D0189" w:rsidR="008B1C50" w:rsidRPr="002645F0" w:rsidRDefault="008B1C50" w:rsidP="008B1C50">
            <w:pPr>
              <w:pBdr>
                <w:top w:val="nil"/>
                <w:left w:val="nil"/>
                <w:bottom w:val="nil"/>
                <w:right w:val="nil"/>
                <w:between w:val="nil"/>
              </w:pBdr>
              <w:ind w:left="2"/>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Ogni laboratorio offrirà agli alunni delle scuole aderenti una diversa occasione di avvicinamento alla lettura, attraverso l’utilizzo di tecniche e metodologie tipiche dell’animazione, in un contesto educativo non formale. Saranno, infatti, concordati in sintonia con i dirigenti scolastici calendari di incontri dove gli operatori volontari proporranno alle classi laboratori ludico‐didattici basati sulla lettura di testi e successiva elaborazione attraverso attività quali la manipolazione, la riscrittura, l’elaborazione fantastica e la messa in scena. Gli incontri saranno suddivisi in tre fasi: una prima fase di presentazione in cui, attraverso giochi di conoscenza, contatto e di fiducia. si cercherà di creare un ambiente stimolante, divertente e fiducioso; la seconda fase sarà dedicata al laboratorio vero e proprio mentre la terza fase servirà come momento di verifica e valutazione rispetto all’attività e all’esperienza vissuta sia per gli alunni che per gli operatori volontari.</w:t>
            </w:r>
          </w:p>
          <w:p w14:paraId="1F363861"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L’attività sarà realizzata con la collaborazione di Arte Solidale, che garantirà supporto tecnico e attrezzature per la realizzazione di documentazione audiovisiva e fotografica, da “Pibiesse Srl”, che garantirà una fornitura di materiali di stampa e cancelleria, e da N:EA, che fornirà un operatore per intercettare minori figli d’immigrati.</w:t>
            </w:r>
          </w:p>
          <w:p w14:paraId="7E1D99CE"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50A2795C" w14:textId="77777777" w:rsidR="008B1C50" w:rsidRPr="002645F0" w:rsidRDefault="008B1C50" w:rsidP="008B1C50">
            <w:pPr>
              <w:pBdr>
                <w:top w:val="nil"/>
                <w:left w:val="nil"/>
                <w:bottom w:val="nil"/>
                <w:right w:val="nil"/>
                <w:between w:val="nil"/>
              </w:pBdr>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i/>
                <w:color w:val="000000"/>
                <w:sz w:val="20"/>
                <w:szCs w:val="20"/>
              </w:rPr>
              <w:t>Attività 2.3.1 - Preparazione attività laboratoriali</w:t>
            </w:r>
          </w:p>
          <w:p w14:paraId="04168C47" w14:textId="77777777" w:rsidR="008B1C50" w:rsidRPr="002645F0" w:rsidRDefault="008B1C50" w:rsidP="008B1C50">
            <w:pPr>
              <w:pBdr>
                <w:top w:val="nil"/>
                <w:left w:val="nil"/>
                <w:bottom w:val="nil"/>
                <w:right w:val="nil"/>
                <w:between w:val="nil"/>
              </w:pBdr>
              <w:ind w:left="2"/>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Nei primi due mesi, prima si contatteranno le scuole per proporre il programma delle varie attività laboratoriali, e poi, insieme a quelle interessate, si pianificheranno gli interventi che saranno concordati insieme ai docenti coinvolti, tenendo conto delle loro attività disciplinari e interdisciplinari.</w:t>
            </w:r>
          </w:p>
          <w:p w14:paraId="701028B4" w14:textId="77777777" w:rsidR="008B1C50" w:rsidRPr="002645F0" w:rsidRDefault="008B1C50" w:rsidP="008B1C50">
            <w:pPr>
              <w:pBdr>
                <w:top w:val="nil"/>
                <w:left w:val="nil"/>
                <w:bottom w:val="nil"/>
                <w:right w:val="nil"/>
                <w:between w:val="nil"/>
              </w:pBdr>
              <w:ind w:left="2"/>
              <w:jc w:val="both"/>
              <w:rPr>
                <w:rFonts w:asciiTheme="majorBidi" w:eastAsia="Times New Roman" w:hAnsiTheme="majorBidi" w:cstheme="majorBidi"/>
                <w:i/>
                <w:color w:val="000000"/>
                <w:sz w:val="20"/>
                <w:szCs w:val="20"/>
              </w:rPr>
            </w:pPr>
          </w:p>
          <w:p w14:paraId="36F661F9" w14:textId="77777777" w:rsidR="008B1C50" w:rsidRPr="002645F0" w:rsidRDefault="008B1C50" w:rsidP="008B1C50">
            <w:pPr>
              <w:pBdr>
                <w:top w:val="nil"/>
                <w:left w:val="nil"/>
                <w:bottom w:val="nil"/>
                <w:right w:val="nil"/>
                <w:between w:val="nil"/>
              </w:pBdr>
              <w:ind w:left="2"/>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i/>
                <w:color w:val="000000"/>
                <w:sz w:val="20"/>
                <w:szCs w:val="20"/>
              </w:rPr>
              <w:t>Attività 2.3.2 - Svolgimento attività laboratoriali espressive e ludico-didattiche</w:t>
            </w:r>
          </w:p>
          <w:p w14:paraId="25196C8B" w14:textId="77777777" w:rsidR="008B1C50" w:rsidRPr="002645F0" w:rsidRDefault="008B1C50" w:rsidP="008B1C50">
            <w:pPr>
              <w:pBdr>
                <w:top w:val="nil"/>
                <w:left w:val="nil"/>
                <w:bottom w:val="nil"/>
                <w:right w:val="nil"/>
                <w:between w:val="nil"/>
              </w:pBdr>
              <w:ind w:left="2"/>
              <w:jc w:val="both"/>
              <w:rPr>
                <w:rFonts w:asciiTheme="majorBidi" w:eastAsia="Times New Roman" w:hAnsiTheme="majorBidi" w:cstheme="majorBidi"/>
                <w:color w:val="000000"/>
                <w:sz w:val="20"/>
                <w:szCs w:val="20"/>
              </w:rPr>
            </w:pPr>
            <w:r w:rsidRPr="002645F0">
              <w:rPr>
                <w:rFonts w:asciiTheme="majorBidi" w:eastAsia="Times New Roman" w:hAnsiTheme="majorBidi" w:cstheme="majorBidi"/>
                <w:color w:val="000000"/>
                <w:sz w:val="20"/>
                <w:szCs w:val="20"/>
              </w:rPr>
              <w:t xml:space="preserve">A partire dal terzo mese di progetto si attuerà la realizzazione dei Laboratori da svolgersi in parte presso le sedi di accoglienza e in parte presso le scuole. Tali attività di laboratorio riguarderanno anche percorsi di animazione alla lettura quali utilizzo delle “Carte di Propp”, costruzione di libri attraverso materiali riciclati, riscrittura e reinterpretazione di favole, rappresentazioni teatrali di storie e favole, etc. Lo sviluppo di tale percorso proseguirà </w:t>
            </w:r>
            <w:r w:rsidRPr="002645F0">
              <w:rPr>
                <w:rFonts w:asciiTheme="majorBidi" w:eastAsia="Times New Roman" w:hAnsiTheme="majorBidi" w:cstheme="majorBidi"/>
                <w:color w:val="000000"/>
                <w:sz w:val="20"/>
                <w:szCs w:val="20"/>
              </w:rPr>
              <w:lastRenderedPageBreak/>
              <w:t>durante tutto il progetto e verrà costantemente monitorato e verificato con incontri a cadenza settimanale con la supervisione degli operatori e formatori.</w:t>
            </w:r>
          </w:p>
          <w:p w14:paraId="5B65D73A" w14:textId="613E0749" w:rsidR="008B1C50" w:rsidRPr="002645F0" w:rsidRDefault="00313F34"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Lo svolgimento delle attività sarà accompagnato dalla disseminazione di contenuti sul web e sui social, con campagne di storytelling e produzione di contenuti fotografici e audiovisivi.</w:t>
            </w:r>
          </w:p>
          <w:p w14:paraId="6CFEB7E4"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02E18E48" w14:textId="77777777" w:rsidR="008B1C50" w:rsidRPr="002645F0" w:rsidRDefault="008B1C50" w:rsidP="008B1C50">
            <w:pPr>
              <w:tabs>
                <w:tab w:val="left" w:pos="834"/>
              </w:tabs>
              <w:jc w:val="both"/>
              <w:rPr>
                <w:rFonts w:asciiTheme="majorBidi" w:eastAsia="Times New Roman" w:hAnsiTheme="majorBidi" w:cstheme="majorBidi"/>
                <w:b/>
                <w:sz w:val="20"/>
                <w:szCs w:val="20"/>
              </w:rPr>
            </w:pPr>
            <w:r w:rsidRPr="002645F0">
              <w:rPr>
                <w:rFonts w:asciiTheme="majorBidi" w:eastAsia="Times New Roman" w:hAnsiTheme="majorBidi" w:cstheme="majorBidi"/>
                <w:b/>
                <w:sz w:val="20"/>
                <w:szCs w:val="20"/>
              </w:rPr>
              <w:t xml:space="preserve">L’Azione 3.1 </w:t>
            </w:r>
            <w:r w:rsidRPr="002645F0">
              <w:rPr>
                <w:rFonts w:asciiTheme="majorBidi" w:eastAsia="Times New Roman" w:hAnsiTheme="majorBidi" w:cstheme="majorBidi"/>
                <w:sz w:val="20"/>
                <w:szCs w:val="20"/>
              </w:rPr>
              <w:t>prevede</w:t>
            </w:r>
            <w:r w:rsidRPr="002645F0">
              <w:rPr>
                <w:rFonts w:asciiTheme="majorBidi" w:eastAsia="Times New Roman" w:hAnsiTheme="majorBidi" w:cstheme="majorBidi"/>
                <w:b/>
                <w:sz w:val="20"/>
                <w:szCs w:val="20"/>
              </w:rPr>
              <w:t xml:space="preserve"> la realizzazione di eventi in partenariato tra i sette enti co-progettanti</w:t>
            </w:r>
            <w:r w:rsidRPr="002645F0">
              <w:rPr>
                <w:rFonts w:asciiTheme="majorBidi" w:eastAsia="Times New Roman" w:hAnsiTheme="majorBidi" w:cstheme="majorBidi"/>
                <w:sz w:val="20"/>
                <w:szCs w:val="20"/>
              </w:rPr>
              <w:t xml:space="preserve"> </w:t>
            </w:r>
            <w:r w:rsidRPr="002645F0">
              <w:rPr>
                <w:rFonts w:asciiTheme="majorBidi" w:eastAsia="Times New Roman" w:hAnsiTheme="majorBidi" w:cstheme="majorBidi"/>
                <w:b/>
                <w:sz w:val="20"/>
                <w:szCs w:val="20"/>
              </w:rPr>
              <w:t>per la promozione e la disseminazione di tutte le opere prodotte con le attività progettuali</w:t>
            </w:r>
          </w:p>
          <w:p w14:paraId="221C1BBA" w14:textId="77777777" w:rsidR="008B1C50" w:rsidRPr="002645F0" w:rsidRDefault="008B1C50" w:rsidP="008B1C50">
            <w:pPr>
              <w:tabs>
                <w:tab w:val="left" w:pos="834"/>
              </w:tabs>
              <w:jc w:val="both"/>
              <w:rPr>
                <w:rFonts w:asciiTheme="majorBidi" w:eastAsia="Times New Roman" w:hAnsiTheme="majorBidi" w:cstheme="majorBidi"/>
                <w:i/>
                <w:sz w:val="20"/>
                <w:szCs w:val="20"/>
                <w:u w:val="single"/>
              </w:rPr>
            </w:pPr>
            <w:r w:rsidRPr="002645F0">
              <w:rPr>
                <w:rFonts w:asciiTheme="majorBidi" w:eastAsia="Times New Roman" w:hAnsiTheme="majorBidi" w:cstheme="majorBidi"/>
                <w:i/>
                <w:sz w:val="20"/>
                <w:szCs w:val="20"/>
                <w:u w:val="single"/>
              </w:rPr>
              <w:t>Tutte le sedi coinvolte</w:t>
            </w:r>
          </w:p>
          <w:p w14:paraId="2B60718F" w14:textId="1B2E06BC"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Durante l’anno di servizio </w:t>
            </w:r>
            <w:r w:rsidR="009D0D54" w:rsidRPr="002645F0">
              <w:rPr>
                <w:rFonts w:asciiTheme="majorBidi" w:eastAsia="Times New Roman" w:hAnsiTheme="majorBidi" w:cstheme="majorBidi"/>
                <w:sz w:val="20"/>
                <w:szCs w:val="20"/>
              </w:rPr>
              <w:t>civile, in primo luogo,</w:t>
            </w:r>
            <w:r w:rsidRPr="002645F0">
              <w:rPr>
                <w:rFonts w:asciiTheme="majorBidi" w:eastAsia="Times New Roman" w:hAnsiTheme="majorBidi" w:cstheme="majorBidi"/>
                <w:sz w:val="20"/>
                <w:szCs w:val="20"/>
              </w:rPr>
              <w:t xml:space="preserve"> si vuole partire da un controllo delle realtà che operano in ambito sociale e culturale sul territorio tra pubblico e privato per ampliare la rete di sostegno al progetto. Dopo aver avviato i contatti, partendo dalle attività progettuali e da un loro monitoraggio, si costruiranno nella parte finale dell’anno di SCU due eventi di rete di restituzione e di disseminazione di tutti i percorsi avviati con tutto ciò che sarà stato prodotto dalle associazioni nello svolgimento delle attività (cortometraggi, musiche, pieces teatrali, mostre fotografiche, opere artistiche, materiali riciclati, disegni, </w:t>
            </w:r>
            <w:r w:rsidR="009D0D54" w:rsidRPr="002645F0">
              <w:rPr>
                <w:rFonts w:asciiTheme="majorBidi" w:eastAsia="Times New Roman" w:hAnsiTheme="majorBidi" w:cstheme="majorBidi"/>
                <w:sz w:val="20"/>
                <w:szCs w:val="20"/>
              </w:rPr>
              <w:t>etc.</w:t>
            </w:r>
            <w:r w:rsidRPr="002645F0">
              <w:rPr>
                <w:rFonts w:asciiTheme="majorBidi" w:eastAsia="Times New Roman" w:hAnsiTheme="majorBidi" w:cstheme="majorBidi"/>
                <w:sz w:val="20"/>
                <w:szCs w:val="20"/>
              </w:rPr>
              <w:t>). I due eventi saranno realizzati presso il Cinema Pierrot di Ponticelli e rappresenteranno anche un momento fondamentale di incontro e di conoscenza per tutti i volontari in SCU degli enti di accoglienza.</w:t>
            </w:r>
          </w:p>
          <w:p w14:paraId="2DF15444"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L’attività sarà realizzata con la collaborazione di Arte Solidale, che garantirà supporto tecnico e attrezzature per la realizzazione di documentazione audiovisiva e fotografica, e da “Pibiesse Srl”, che garantirà una fornitura di materiali di stampa e cancelleria.</w:t>
            </w:r>
          </w:p>
          <w:p w14:paraId="1E3A7BF6"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44B25C3E"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Attività 3.1.1 – Check dell’esistente</w:t>
            </w:r>
          </w:p>
          <w:p w14:paraId="09898221"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In questa fase di due mesi il personale delle associazioni procederà insieme ad una mappatura dei rapporti esistenti tra gli enti attuatori del progetto SCU e gli altri soggetti quali enti pubblici e privati, agenzie formative, istituzionali e non, presenti sul territorio, stabilendo le linee d’azione e le priorità di sviluppo. Come strumento per controllare l’esistente si potrà adoperare un database comune, funzionale alla gestione dei rapporti. </w:t>
            </w:r>
          </w:p>
          <w:p w14:paraId="7B51EA07"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Risulteranno importanti i rapporti con i diversi assessorati del Comune di Napoli che si occupano di cultura e sociale, nell’ottica di favorire le sinergie tra soggetti operanti negli stessi ambiti d’intervento degli enti co-progettanti.</w:t>
            </w:r>
          </w:p>
          <w:p w14:paraId="108BF7AC"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64A92EF7"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Attività 3.1.2 – Monitoraggio, organizzazione e promozione attività</w:t>
            </w:r>
          </w:p>
          <w:p w14:paraId="497B9D63" w14:textId="41CC9A1A"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A partire dall’ampliamento della rete di sostegno a progetto, si procederà, nei mesi successivi, a programmare gli eventi da realizzare verificando, in primo luogo, l’andamento di tutte le attività del progetto attraverso la somministrazione di questionari e la realizzazione di interviste. Successivamente si procederà alla raccolta degli output (prodotti artistici e cul</w:t>
            </w:r>
            <w:r w:rsidR="00313F34" w:rsidRPr="002645F0">
              <w:rPr>
                <w:rFonts w:asciiTheme="majorBidi" w:eastAsia="Times New Roman" w:hAnsiTheme="majorBidi" w:cstheme="majorBidi"/>
                <w:sz w:val="20"/>
                <w:szCs w:val="20"/>
              </w:rPr>
              <w:t>t</w:t>
            </w:r>
            <w:r w:rsidRPr="002645F0">
              <w:rPr>
                <w:rFonts w:asciiTheme="majorBidi" w:eastAsia="Times New Roman" w:hAnsiTheme="majorBidi" w:cstheme="majorBidi"/>
                <w:sz w:val="20"/>
                <w:szCs w:val="20"/>
              </w:rPr>
              <w:t>urali) realizzati nelle attività curate da</w:t>
            </w:r>
            <w:r w:rsidR="00313F34" w:rsidRPr="002645F0">
              <w:rPr>
                <w:rFonts w:asciiTheme="majorBidi" w:eastAsia="Times New Roman" w:hAnsiTheme="majorBidi" w:cstheme="majorBidi"/>
                <w:sz w:val="20"/>
                <w:szCs w:val="20"/>
              </w:rPr>
              <w:t>gli</w:t>
            </w:r>
            <w:r w:rsidRPr="002645F0">
              <w:rPr>
                <w:rFonts w:asciiTheme="majorBidi" w:eastAsia="Times New Roman" w:hAnsiTheme="majorBidi" w:cstheme="majorBidi"/>
                <w:sz w:val="20"/>
                <w:szCs w:val="20"/>
              </w:rPr>
              <w:t xml:space="preserve"> </w:t>
            </w:r>
            <w:r w:rsidR="00313F34" w:rsidRPr="002645F0">
              <w:rPr>
                <w:rFonts w:asciiTheme="majorBidi" w:eastAsia="Times New Roman" w:hAnsiTheme="majorBidi" w:cstheme="majorBidi"/>
                <w:sz w:val="20"/>
                <w:szCs w:val="20"/>
              </w:rPr>
              <w:t>8</w:t>
            </w:r>
            <w:r w:rsidRPr="002645F0">
              <w:rPr>
                <w:rFonts w:asciiTheme="majorBidi" w:eastAsia="Times New Roman" w:hAnsiTheme="majorBidi" w:cstheme="majorBidi"/>
                <w:sz w:val="20"/>
                <w:szCs w:val="20"/>
              </w:rPr>
              <w:t xml:space="preserve"> enti attuatori Si procederà, quindi, a fissare le due date, definire i contenuti, preparare logisticamente gli spazi, elaborare i materiali promozionali.</w:t>
            </w:r>
          </w:p>
          <w:p w14:paraId="2651A8C5"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Per comunicare e promuovere le attività si procederà, quindi, a realizzare materiali ad hoc con l’aggiunta di un’attività di comunicazione da realizzare sul web e sui canali social degli enti, tramite newsletter e mailing list.</w:t>
            </w:r>
          </w:p>
          <w:p w14:paraId="25C4642F"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7A443803"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Attività 3.1.3 – Realizzazione eventi di rete</w:t>
            </w:r>
          </w:p>
          <w:p w14:paraId="2625BC3C"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Lo svolgimento delle attività elaborate in rete e strutturate secondo la logica della condivisione e della partecipazione ampia di soggetti anche esterni al progetto, sarà previsto a chiusura dell’anno di servizio civile con la realizzazione di due eventi cui saranno invitati i giovani che hanno partecipato alle attività insieme rappresentanti delle scuole, delle istituzioni e di altri enti operanti in ambito socio-culturale.</w:t>
            </w:r>
          </w:p>
          <w:p w14:paraId="10B30811" w14:textId="785C20B0" w:rsidR="008B1C50" w:rsidRPr="002645F0" w:rsidRDefault="00313F34"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Lo svolgimento degli eventi sarà accompagnato dalla produzione di contenuti sul web e sui social, con campagne di storytelling e produzione di contenuti fotografici e audiovisivi, e dalla diffusione di comunicati stampa.</w:t>
            </w:r>
          </w:p>
          <w:p w14:paraId="3F49257B"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742FA716" w14:textId="1478BB34" w:rsidR="008B1C50" w:rsidRPr="002645F0" w:rsidRDefault="008B1C50" w:rsidP="008B1C50">
            <w:pPr>
              <w:tabs>
                <w:tab w:val="left" w:pos="834"/>
              </w:tabs>
              <w:jc w:val="both"/>
              <w:rPr>
                <w:rFonts w:asciiTheme="majorBidi" w:eastAsia="Times New Roman" w:hAnsiTheme="majorBidi" w:cstheme="majorBidi"/>
                <w:b/>
                <w:sz w:val="20"/>
                <w:szCs w:val="20"/>
              </w:rPr>
            </w:pPr>
            <w:r w:rsidRPr="002645F0">
              <w:rPr>
                <w:rFonts w:asciiTheme="majorBidi" w:eastAsia="Times New Roman" w:hAnsiTheme="majorBidi" w:cstheme="majorBidi"/>
                <w:b/>
                <w:sz w:val="20"/>
                <w:szCs w:val="20"/>
              </w:rPr>
              <w:t xml:space="preserve">L’Azione 3.2 </w:t>
            </w:r>
            <w:r w:rsidRPr="002645F0">
              <w:rPr>
                <w:rFonts w:asciiTheme="majorBidi" w:eastAsia="Times New Roman" w:hAnsiTheme="majorBidi" w:cstheme="majorBidi"/>
                <w:sz w:val="20"/>
                <w:szCs w:val="20"/>
              </w:rPr>
              <w:t>prevede</w:t>
            </w:r>
            <w:r w:rsidRPr="002645F0">
              <w:rPr>
                <w:rFonts w:asciiTheme="majorBidi" w:eastAsia="Times New Roman" w:hAnsiTheme="majorBidi" w:cstheme="majorBidi"/>
                <w:b/>
                <w:sz w:val="20"/>
                <w:szCs w:val="20"/>
              </w:rPr>
              <w:t xml:space="preserve"> la disseminazione dei risultati delle attività progettuali attraverso eventi di animazione in piazza, incontri pubblici, convegni e/o seminari.</w:t>
            </w:r>
          </w:p>
          <w:p w14:paraId="6329FB2A" w14:textId="77777777" w:rsidR="008B1C50" w:rsidRPr="002645F0" w:rsidRDefault="008B1C50" w:rsidP="008B1C50">
            <w:pPr>
              <w:tabs>
                <w:tab w:val="left" w:pos="834"/>
              </w:tabs>
              <w:jc w:val="both"/>
              <w:rPr>
                <w:rFonts w:asciiTheme="majorBidi" w:eastAsia="Times New Roman" w:hAnsiTheme="majorBidi" w:cstheme="majorBidi"/>
                <w:i/>
                <w:sz w:val="20"/>
                <w:szCs w:val="20"/>
                <w:u w:val="single"/>
              </w:rPr>
            </w:pPr>
            <w:r w:rsidRPr="002645F0">
              <w:rPr>
                <w:rFonts w:asciiTheme="majorBidi" w:eastAsia="Times New Roman" w:hAnsiTheme="majorBidi" w:cstheme="majorBidi"/>
                <w:i/>
                <w:sz w:val="20"/>
                <w:szCs w:val="20"/>
                <w:u w:val="single"/>
              </w:rPr>
              <w:t>Tutte le sedi coinvolte</w:t>
            </w:r>
          </w:p>
          <w:p w14:paraId="5C9563FB"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Queste attività verranno realizzate con la collaborazione di Arte Solidale, che garantirà supporto tecnico e attrezzature per la realizzazione di documentazione audiovisiva e fotografica, da “Pibiesse Srl”, che garantirà una fornitura di materiali di stampa e cancelleria, e da “Birev” che si impegna ad offrire l’intervento di 1 per intercettare flussi di turisti negli eventi in piazza e creare momenti di scambio con i minori attraverso attività educative e culturali.</w:t>
            </w:r>
          </w:p>
          <w:p w14:paraId="6A297956" w14:textId="77777777" w:rsidR="008B1C50" w:rsidRPr="002645F0" w:rsidRDefault="008B1C50" w:rsidP="008B1C50">
            <w:pPr>
              <w:tabs>
                <w:tab w:val="left" w:pos="834"/>
              </w:tabs>
              <w:jc w:val="both"/>
              <w:rPr>
                <w:rFonts w:asciiTheme="majorBidi" w:eastAsia="Times New Roman" w:hAnsiTheme="majorBidi" w:cstheme="majorBidi"/>
                <w:sz w:val="20"/>
                <w:szCs w:val="20"/>
              </w:rPr>
            </w:pPr>
          </w:p>
          <w:p w14:paraId="5420BA53" w14:textId="77777777" w:rsidR="008B1C50" w:rsidRPr="002645F0" w:rsidRDefault="008B1C50" w:rsidP="008B1C50">
            <w:pPr>
              <w:tabs>
                <w:tab w:val="left" w:pos="834"/>
              </w:tabs>
              <w:jc w:val="both"/>
              <w:rPr>
                <w:rFonts w:asciiTheme="majorBidi" w:eastAsia="Times New Roman" w:hAnsiTheme="majorBidi" w:cstheme="majorBidi"/>
                <w:i/>
                <w:sz w:val="20"/>
                <w:szCs w:val="20"/>
              </w:rPr>
            </w:pPr>
            <w:r w:rsidRPr="002645F0">
              <w:rPr>
                <w:rFonts w:asciiTheme="majorBidi" w:eastAsia="Times New Roman" w:hAnsiTheme="majorBidi" w:cstheme="majorBidi"/>
                <w:i/>
                <w:sz w:val="20"/>
                <w:szCs w:val="20"/>
              </w:rPr>
              <w:t>Attività 3.2.1 – Disseminazione risultati e realizzazione eventi di piazza, convegni e seminari</w:t>
            </w:r>
          </w:p>
          <w:p w14:paraId="0698D314" w14:textId="01745ECC"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 xml:space="preserve">Al fine di informare le istituzioni e la cittadinanza sugli obiettivi di lavoro e sulle attività che saranno </w:t>
            </w:r>
            <w:r w:rsidR="00313F34" w:rsidRPr="002645F0">
              <w:rPr>
                <w:rFonts w:asciiTheme="majorBidi" w:eastAsia="Times New Roman" w:hAnsiTheme="majorBidi" w:cstheme="majorBidi"/>
                <w:sz w:val="20"/>
                <w:szCs w:val="20"/>
              </w:rPr>
              <w:t>portate avanti durante l’anno di servizio civile</w:t>
            </w:r>
            <w:r w:rsidRPr="002645F0">
              <w:rPr>
                <w:rFonts w:asciiTheme="majorBidi" w:eastAsia="Times New Roman" w:hAnsiTheme="majorBidi" w:cstheme="majorBidi"/>
                <w:sz w:val="20"/>
                <w:szCs w:val="20"/>
              </w:rPr>
              <w:t xml:space="preserve">, nella parte finale del progetto </w:t>
            </w:r>
            <w:r w:rsidR="00313F34" w:rsidRPr="002645F0">
              <w:rPr>
                <w:rFonts w:asciiTheme="majorBidi" w:eastAsia="Times New Roman" w:hAnsiTheme="majorBidi" w:cstheme="majorBidi"/>
                <w:sz w:val="20"/>
                <w:szCs w:val="20"/>
              </w:rPr>
              <w:t xml:space="preserve">saranno organizzati </w:t>
            </w:r>
            <w:r w:rsidRPr="002645F0">
              <w:rPr>
                <w:rFonts w:asciiTheme="majorBidi" w:eastAsia="Times New Roman" w:hAnsiTheme="majorBidi" w:cstheme="majorBidi"/>
                <w:sz w:val="20"/>
                <w:szCs w:val="20"/>
              </w:rPr>
              <w:t xml:space="preserve">eventi di animazione di piazza e di strada, incontri pubblici, convegni e/o seminari. </w:t>
            </w:r>
          </w:p>
          <w:p w14:paraId="2FE66056" w14:textId="77777777" w:rsidR="008B1C50" w:rsidRPr="002645F0" w:rsidRDefault="008B1C50" w:rsidP="008B1C5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lastRenderedPageBreak/>
              <w:t>Saranno, inoltre, predisposti strumenti appositi per la promozione del progetto sia cartacei (brochure, volantini e locandine) sia audiovisivi (video e spot promozionali, mostre fotografiche), nonché creatività per promuovere il tutto con campagne web e attraverso l’utilizzo dei canali social degli enti.</w:t>
            </w:r>
          </w:p>
          <w:p w14:paraId="41032F26" w14:textId="3D1DBF2B" w:rsidR="008B1C50" w:rsidRPr="002645F0" w:rsidRDefault="008B1C50" w:rsidP="002645F0">
            <w:pPr>
              <w:tabs>
                <w:tab w:val="left" w:pos="834"/>
              </w:tabs>
              <w:jc w:val="both"/>
              <w:rPr>
                <w:rFonts w:asciiTheme="majorBidi" w:eastAsia="Times New Roman" w:hAnsiTheme="majorBidi" w:cstheme="majorBidi"/>
                <w:sz w:val="20"/>
                <w:szCs w:val="20"/>
              </w:rPr>
            </w:pPr>
            <w:r w:rsidRPr="002645F0">
              <w:rPr>
                <w:rFonts w:asciiTheme="majorBidi" w:eastAsia="Times New Roman" w:hAnsiTheme="majorBidi" w:cstheme="majorBidi"/>
                <w:sz w:val="20"/>
                <w:szCs w:val="20"/>
              </w:rPr>
              <w:t>L’analisi incrociata sull’impatto comunicativo del progetto sarà considerata un indicatore strategico per valutare il livello di riconoscimento pubblico degli interventi e come strumento privilegiato per accrescere il livello di consapevolezza civica sui temi trattati.</w:t>
            </w:r>
          </w:p>
        </w:tc>
      </w:tr>
    </w:tbl>
    <w:p w14:paraId="25D40758" w14:textId="77777777" w:rsidR="00F95BF4" w:rsidRPr="00BA339A" w:rsidRDefault="00F95BF4" w:rsidP="0096709C">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522A6FCB" w14:textId="77777777" w:rsidR="002326AC" w:rsidRPr="00BA339A" w:rsidRDefault="002326AC" w:rsidP="0096709C">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410F9AC2" w14:textId="77777777" w:rsidR="002326AC" w:rsidRPr="00BA339A" w:rsidRDefault="002326AC" w:rsidP="0096709C">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78B36DAF" w14:textId="77777777" w:rsidR="002326AC" w:rsidRPr="00BA339A" w:rsidRDefault="002326AC" w:rsidP="0096709C">
      <w:pPr>
        <w:widowControl w:val="0"/>
        <w:tabs>
          <w:tab w:val="left" w:pos="0"/>
        </w:tabs>
        <w:spacing w:after="0" w:line="240" w:lineRule="auto"/>
        <w:ind w:right="113"/>
        <w:jc w:val="both"/>
        <w:rPr>
          <w:rFonts w:ascii="Times New Roman" w:eastAsia="Times New Roman" w:hAnsi="Times New Roman" w:cs="Times New Roman"/>
          <w:i/>
        </w:rPr>
        <w:sectPr w:rsidR="002326AC" w:rsidRPr="00BA339A" w:rsidSect="00C85EB9">
          <w:footerReference w:type="default" r:id="rId10"/>
          <w:pgSz w:w="11906" w:h="16838"/>
          <w:pgMar w:top="1417" w:right="1558" w:bottom="1134" w:left="1134" w:header="708" w:footer="708" w:gutter="0"/>
          <w:cols w:space="708"/>
          <w:docGrid w:linePitch="360"/>
        </w:sectPr>
      </w:pPr>
    </w:p>
    <w:p w14:paraId="1683D254" w14:textId="6486B77B" w:rsidR="00E0698A" w:rsidRPr="00BA339A" w:rsidRDefault="002B6AE3" w:rsidP="0096709C">
      <w:pPr>
        <w:widowControl w:val="0"/>
        <w:tabs>
          <w:tab w:val="left" w:pos="0"/>
        </w:tabs>
        <w:spacing w:after="0" w:line="240" w:lineRule="auto"/>
        <w:ind w:right="113"/>
        <w:jc w:val="both"/>
        <w:rPr>
          <w:rFonts w:ascii="Times New Roman" w:eastAsia="Times New Roman" w:hAnsi="Times New Roman" w:cs="Times New Roman"/>
          <w:i/>
        </w:rPr>
      </w:pPr>
      <w:r w:rsidRPr="00BA339A">
        <w:rPr>
          <w:rFonts w:ascii="Times New Roman" w:eastAsia="Times New Roman" w:hAnsi="Times New Roman" w:cs="Times New Roman"/>
          <w:i/>
        </w:rPr>
        <w:lastRenderedPageBreak/>
        <w:t>5</w:t>
      </w:r>
      <w:r w:rsidR="00E0698A" w:rsidRPr="00BA339A">
        <w:rPr>
          <w:rFonts w:ascii="Times New Roman" w:eastAsia="Times New Roman" w:hAnsi="Times New Roman" w:cs="Times New Roman"/>
          <w:i/>
        </w:rPr>
        <w:t xml:space="preserve">.2) Tempi di realizzazione delle attività del progetto descritte </w:t>
      </w:r>
      <w:r w:rsidR="00E455C8" w:rsidRPr="00BA339A">
        <w:rPr>
          <w:rFonts w:ascii="Times New Roman" w:eastAsia="Times New Roman" w:hAnsi="Times New Roman" w:cs="Times New Roman"/>
          <w:i/>
        </w:rPr>
        <w:t xml:space="preserve">alla voce </w:t>
      </w:r>
      <w:r w:rsidRPr="00BA339A">
        <w:rPr>
          <w:rFonts w:ascii="Times New Roman" w:eastAsia="Times New Roman" w:hAnsi="Times New Roman" w:cs="Times New Roman"/>
          <w:i/>
        </w:rPr>
        <w:t>5</w:t>
      </w:r>
      <w:r w:rsidR="00145816" w:rsidRPr="00BA339A">
        <w:rPr>
          <w:rFonts w:ascii="Times New Roman" w:eastAsia="Times New Roman" w:hAnsi="Times New Roman" w:cs="Times New Roman"/>
          <w:i/>
        </w:rPr>
        <w:t>.1</w:t>
      </w:r>
      <w:r w:rsidR="00A60DEF" w:rsidRPr="00BA339A">
        <w:rPr>
          <w:rFonts w:ascii="Times New Roman" w:eastAsia="Times New Roman" w:hAnsi="Times New Roman" w:cs="Times New Roman"/>
          <w:i/>
        </w:rPr>
        <w:t xml:space="preserve"> </w:t>
      </w:r>
      <w:r w:rsidR="00A60DEF" w:rsidRPr="00BA339A">
        <w:rPr>
          <w:rFonts w:ascii="Times New Roman" w:eastAsia="Calibri" w:hAnsi="Times New Roman" w:cs="Times New Roman"/>
          <w:i/>
        </w:rPr>
        <w:t>(*)</w:t>
      </w:r>
    </w:p>
    <w:p w14:paraId="5A28AED0"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W w:w="138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2"/>
        <w:gridCol w:w="709"/>
        <w:gridCol w:w="708"/>
        <w:gridCol w:w="709"/>
        <w:gridCol w:w="709"/>
        <w:gridCol w:w="675"/>
        <w:gridCol w:w="709"/>
        <w:gridCol w:w="708"/>
        <w:gridCol w:w="709"/>
        <w:gridCol w:w="709"/>
        <w:gridCol w:w="709"/>
        <w:gridCol w:w="708"/>
        <w:gridCol w:w="709"/>
      </w:tblGrid>
      <w:tr w:rsidR="008B1C50" w14:paraId="603589AD" w14:textId="77777777" w:rsidTr="00233614">
        <w:trPr>
          <w:cantSplit/>
          <w:trHeight w:val="340"/>
        </w:trPr>
        <w:tc>
          <w:tcPr>
            <w:tcW w:w="13863" w:type="dxa"/>
            <w:gridSpan w:val="13"/>
            <w:tcBorders>
              <w:top w:val="nil"/>
              <w:left w:val="nil"/>
              <w:bottom w:val="single" w:sz="4" w:space="0" w:color="000000"/>
              <w:right w:val="nil"/>
            </w:tcBorders>
            <w:shd w:val="clear" w:color="auto" w:fill="FFFFFF"/>
            <w:vAlign w:val="center"/>
          </w:tcPr>
          <w:p w14:paraId="1254F487" w14:textId="77777777" w:rsidR="008B1C50" w:rsidRDefault="008B1C50" w:rsidP="008B1C5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Diagramma di Gantt:</w:t>
            </w:r>
          </w:p>
        </w:tc>
      </w:tr>
      <w:tr w:rsidR="008B1C50" w14:paraId="5C5AFEC8" w14:textId="77777777" w:rsidTr="00233614">
        <w:trPr>
          <w:cantSplit/>
          <w:trHeight w:val="623"/>
        </w:trPr>
        <w:tc>
          <w:tcPr>
            <w:tcW w:w="5392" w:type="dxa"/>
            <w:tcBorders>
              <w:top w:val="single" w:sz="4" w:space="0" w:color="000000"/>
            </w:tcBorders>
            <w:shd w:val="clear" w:color="auto" w:fill="DBE5F1"/>
            <w:vAlign w:val="center"/>
          </w:tcPr>
          <w:p w14:paraId="00EF9941" w14:textId="77777777" w:rsidR="008B1C50" w:rsidRDefault="008B1C50" w:rsidP="008B1C50">
            <w:pPr>
              <w:spacing w:after="0" w:line="240" w:lineRule="auto"/>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Azioni e Attività</w:t>
            </w:r>
          </w:p>
        </w:tc>
        <w:tc>
          <w:tcPr>
            <w:tcW w:w="709" w:type="dxa"/>
            <w:tcBorders>
              <w:top w:val="single" w:sz="4" w:space="0" w:color="000000"/>
            </w:tcBorders>
            <w:shd w:val="clear" w:color="auto" w:fill="DBE5F1"/>
            <w:vAlign w:val="center"/>
          </w:tcPr>
          <w:p w14:paraId="02D6F935" w14:textId="77777777" w:rsidR="008B1C50" w:rsidRDefault="008B1C50" w:rsidP="008B1C50">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1° mese</w:t>
            </w:r>
          </w:p>
        </w:tc>
        <w:tc>
          <w:tcPr>
            <w:tcW w:w="708" w:type="dxa"/>
            <w:tcBorders>
              <w:top w:val="single" w:sz="4" w:space="0" w:color="000000"/>
            </w:tcBorders>
            <w:shd w:val="clear" w:color="auto" w:fill="DBE5F1"/>
            <w:vAlign w:val="center"/>
          </w:tcPr>
          <w:p w14:paraId="0C230847" w14:textId="77777777" w:rsidR="008B1C50" w:rsidRDefault="008B1C50" w:rsidP="008B1C50">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2° mese</w:t>
            </w:r>
          </w:p>
        </w:tc>
        <w:tc>
          <w:tcPr>
            <w:tcW w:w="709" w:type="dxa"/>
            <w:tcBorders>
              <w:top w:val="single" w:sz="4" w:space="0" w:color="000000"/>
            </w:tcBorders>
            <w:shd w:val="clear" w:color="auto" w:fill="DBE5F1"/>
            <w:vAlign w:val="center"/>
          </w:tcPr>
          <w:p w14:paraId="3701363D" w14:textId="77777777" w:rsidR="008B1C50" w:rsidRDefault="008B1C50" w:rsidP="008B1C50">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3° mese</w:t>
            </w:r>
          </w:p>
        </w:tc>
        <w:tc>
          <w:tcPr>
            <w:tcW w:w="709" w:type="dxa"/>
            <w:tcBorders>
              <w:top w:val="single" w:sz="4" w:space="0" w:color="000000"/>
            </w:tcBorders>
            <w:shd w:val="clear" w:color="auto" w:fill="DBE5F1"/>
            <w:vAlign w:val="center"/>
          </w:tcPr>
          <w:p w14:paraId="448A9454" w14:textId="77777777" w:rsidR="008B1C50" w:rsidRDefault="008B1C50" w:rsidP="008B1C50">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4° mese</w:t>
            </w:r>
          </w:p>
        </w:tc>
        <w:tc>
          <w:tcPr>
            <w:tcW w:w="675" w:type="dxa"/>
            <w:tcBorders>
              <w:top w:val="single" w:sz="4" w:space="0" w:color="000000"/>
            </w:tcBorders>
            <w:shd w:val="clear" w:color="auto" w:fill="DBE5F1"/>
            <w:vAlign w:val="center"/>
          </w:tcPr>
          <w:p w14:paraId="136936E8" w14:textId="77777777" w:rsidR="008B1C50" w:rsidRDefault="008B1C50" w:rsidP="008B1C50">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5° mese</w:t>
            </w:r>
          </w:p>
        </w:tc>
        <w:tc>
          <w:tcPr>
            <w:tcW w:w="709" w:type="dxa"/>
            <w:tcBorders>
              <w:top w:val="single" w:sz="4" w:space="0" w:color="000000"/>
            </w:tcBorders>
            <w:shd w:val="clear" w:color="auto" w:fill="DBE5F1"/>
            <w:vAlign w:val="center"/>
          </w:tcPr>
          <w:p w14:paraId="466C1455" w14:textId="77777777" w:rsidR="008B1C50" w:rsidRDefault="008B1C50" w:rsidP="008B1C50">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6° mese</w:t>
            </w:r>
          </w:p>
        </w:tc>
        <w:tc>
          <w:tcPr>
            <w:tcW w:w="708" w:type="dxa"/>
            <w:tcBorders>
              <w:top w:val="single" w:sz="4" w:space="0" w:color="000000"/>
            </w:tcBorders>
            <w:shd w:val="clear" w:color="auto" w:fill="DBE5F1"/>
            <w:vAlign w:val="center"/>
          </w:tcPr>
          <w:p w14:paraId="3B54E79B" w14:textId="77777777" w:rsidR="008B1C50" w:rsidRDefault="008B1C50" w:rsidP="008B1C50">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7° mese</w:t>
            </w:r>
          </w:p>
        </w:tc>
        <w:tc>
          <w:tcPr>
            <w:tcW w:w="709" w:type="dxa"/>
            <w:tcBorders>
              <w:top w:val="single" w:sz="4" w:space="0" w:color="000000"/>
            </w:tcBorders>
            <w:shd w:val="clear" w:color="auto" w:fill="DBE5F1"/>
            <w:vAlign w:val="center"/>
          </w:tcPr>
          <w:p w14:paraId="43460046" w14:textId="77777777" w:rsidR="008B1C50" w:rsidRDefault="008B1C50" w:rsidP="008B1C50">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8° mese</w:t>
            </w:r>
          </w:p>
        </w:tc>
        <w:tc>
          <w:tcPr>
            <w:tcW w:w="709" w:type="dxa"/>
            <w:tcBorders>
              <w:top w:val="single" w:sz="4" w:space="0" w:color="000000"/>
            </w:tcBorders>
            <w:shd w:val="clear" w:color="auto" w:fill="DBE5F1"/>
            <w:vAlign w:val="center"/>
          </w:tcPr>
          <w:p w14:paraId="6F854489" w14:textId="77777777" w:rsidR="008B1C50" w:rsidRDefault="008B1C50" w:rsidP="008B1C50">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9° mese</w:t>
            </w:r>
          </w:p>
        </w:tc>
        <w:tc>
          <w:tcPr>
            <w:tcW w:w="709" w:type="dxa"/>
            <w:tcBorders>
              <w:top w:val="single" w:sz="4" w:space="0" w:color="000000"/>
            </w:tcBorders>
            <w:shd w:val="clear" w:color="auto" w:fill="DBE5F1"/>
            <w:vAlign w:val="center"/>
          </w:tcPr>
          <w:p w14:paraId="66A32411" w14:textId="77777777" w:rsidR="008B1C50" w:rsidRDefault="008B1C50" w:rsidP="008B1C50">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10° mese</w:t>
            </w:r>
          </w:p>
        </w:tc>
        <w:tc>
          <w:tcPr>
            <w:tcW w:w="708" w:type="dxa"/>
            <w:tcBorders>
              <w:top w:val="single" w:sz="4" w:space="0" w:color="000000"/>
            </w:tcBorders>
            <w:shd w:val="clear" w:color="auto" w:fill="DBE5F1"/>
            <w:vAlign w:val="center"/>
          </w:tcPr>
          <w:p w14:paraId="1BAB9A63" w14:textId="77777777" w:rsidR="008B1C50" w:rsidRDefault="008B1C50" w:rsidP="008B1C50">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11° mese</w:t>
            </w:r>
          </w:p>
        </w:tc>
        <w:tc>
          <w:tcPr>
            <w:tcW w:w="709" w:type="dxa"/>
            <w:tcBorders>
              <w:top w:val="single" w:sz="4" w:space="0" w:color="000000"/>
            </w:tcBorders>
            <w:shd w:val="clear" w:color="auto" w:fill="DBE5F1"/>
            <w:vAlign w:val="center"/>
          </w:tcPr>
          <w:p w14:paraId="214E8542" w14:textId="77777777" w:rsidR="008B1C50" w:rsidRDefault="008B1C50" w:rsidP="008B1C50">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12° mese</w:t>
            </w:r>
          </w:p>
        </w:tc>
      </w:tr>
      <w:tr w:rsidR="008B1C50" w14:paraId="07FFC24B" w14:textId="77777777" w:rsidTr="00233614">
        <w:trPr>
          <w:cantSplit/>
          <w:trHeight w:val="340"/>
        </w:trPr>
        <w:tc>
          <w:tcPr>
            <w:tcW w:w="13863" w:type="dxa"/>
            <w:gridSpan w:val="13"/>
            <w:shd w:val="clear" w:color="auto" w:fill="auto"/>
            <w:vAlign w:val="center"/>
          </w:tcPr>
          <w:p w14:paraId="29ED1546" w14:textId="77777777" w:rsidR="008B1C50" w:rsidRDefault="008B1C50" w:rsidP="008B1C50">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AREA DI BISOGNO 1</w:t>
            </w:r>
          </w:p>
          <w:p w14:paraId="0755F760" w14:textId="77777777" w:rsidR="008B1C50" w:rsidRDefault="008B1C50" w:rsidP="008B1C5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Incrementare le attività di promozione culturale</w:t>
            </w:r>
          </w:p>
        </w:tc>
      </w:tr>
      <w:tr w:rsidR="008B1C50" w14:paraId="5A5B6DFD" w14:textId="77777777" w:rsidTr="00233614">
        <w:trPr>
          <w:cantSplit/>
          <w:trHeight w:val="340"/>
        </w:trPr>
        <w:tc>
          <w:tcPr>
            <w:tcW w:w="5392" w:type="dxa"/>
          </w:tcPr>
          <w:p w14:paraId="79CD755C" w14:textId="77777777" w:rsidR="008B1C50" w:rsidRDefault="008B1C50" w:rsidP="008B1C50">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1.1.1 </w:t>
            </w:r>
          </w:p>
          <w:p w14:paraId="5A1C3A83" w14:textId="77777777" w:rsidR="008B1C50" w:rsidRDefault="008B1C50" w:rsidP="008B1C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i/>
                <w:color w:val="000000"/>
                <w:sz w:val="18"/>
                <w:szCs w:val="18"/>
              </w:rPr>
              <w:t>Preparazione laboratori e incontri</w:t>
            </w:r>
          </w:p>
        </w:tc>
        <w:tc>
          <w:tcPr>
            <w:tcW w:w="709" w:type="dxa"/>
            <w:shd w:val="clear" w:color="auto" w:fill="95B3D7"/>
            <w:vAlign w:val="center"/>
          </w:tcPr>
          <w:p w14:paraId="07FDA99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2960560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FD0552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65EBAF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1B385A3F"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BEAF0A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F1F721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467B48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9850A9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FF4062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F9C714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FB1FD9E"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1D89677B" w14:textId="77777777" w:rsidTr="00233614">
        <w:trPr>
          <w:cantSplit/>
          <w:trHeight w:val="340"/>
        </w:trPr>
        <w:tc>
          <w:tcPr>
            <w:tcW w:w="5392" w:type="dxa"/>
          </w:tcPr>
          <w:p w14:paraId="009769B7" w14:textId="77777777" w:rsidR="008B1C50" w:rsidRDefault="008B1C50" w:rsidP="008B1C50">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1.1.2 </w:t>
            </w:r>
          </w:p>
          <w:p w14:paraId="4BBF4D0C" w14:textId="012F3E98" w:rsidR="008B1C50" w:rsidRDefault="008B1C50" w:rsidP="008B1C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Svolgimento attività laboratoriali</w:t>
            </w:r>
            <w:r w:rsidR="007C6E3B">
              <w:rPr>
                <w:rFonts w:ascii="Times New Roman" w:eastAsia="Times New Roman" w:hAnsi="Times New Roman" w:cs="Times New Roman"/>
                <w:i/>
                <w:sz w:val="18"/>
                <w:szCs w:val="18"/>
              </w:rPr>
              <w:t xml:space="preserve">, </w:t>
            </w:r>
            <w:r w:rsidR="007C6E3B" w:rsidRPr="007C6E3B">
              <w:rPr>
                <w:rFonts w:ascii="Times New Roman" w:eastAsia="Times New Roman" w:hAnsi="Times New Roman" w:cs="Times New Roman"/>
                <w:i/>
                <w:sz w:val="18"/>
                <w:szCs w:val="18"/>
              </w:rPr>
              <w:t>monitoraggio e disseminazione</w:t>
            </w:r>
          </w:p>
        </w:tc>
        <w:tc>
          <w:tcPr>
            <w:tcW w:w="709" w:type="dxa"/>
            <w:shd w:val="clear" w:color="auto" w:fill="auto"/>
            <w:vAlign w:val="center"/>
          </w:tcPr>
          <w:p w14:paraId="04FBAEB7" w14:textId="77777777" w:rsidR="008B1C50" w:rsidRDefault="008B1C50" w:rsidP="008B1C50">
            <w:pPr>
              <w:spacing w:after="0" w:line="240" w:lineRule="auto"/>
              <w:jc w:val="center"/>
              <w:rPr>
                <w:rFonts w:ascii="Times New Roman" w:eastAsia="Times New Roman" w:hAnsi="Times New Roman" w:cs="Times New Roman"/>
                <w:b/>
                <w:sz w:val="18"/>
                <w:szCs w:val="18"/>
              </w:rPr>
            </w:pPr>
          </w:p>
        </w:tc>
        <w:tc>
          <w:tcPr>
            <w:tcW w:w="708" w:type="dxa"/>
            <w:shd w:val="clear" w:color="auto" w:fill="auto"/>
            <w:vAlign w:val="center"/>
          </w:tcPr>
          <w:p w14:paraId="466A49E5" w14:textId="77777777" w:rsidR="008B1C50" w:rsidRDefault="008B1C50" w:rsidP="008B1C50">
            <w:pPr>
              <w:spacing w:after="0" w:line="240" w:lineRule="auto"/>
              <w:jc w:val="center"/>
              <w:rPr>
                <w:rFonts w:ascii="Times New Roman" w:eastAsia="Times New Roman" w:hAnsi="Times New Roman" w:cs="Times New Roman"/>
                <w:b/>
                <w:sz w:val="18"/>
                <w:szCs w:val="18"/>
              </w:rPr>
            </w:pPr>
          </w:p>
        </w:tc>
        <w:tc>
          <w:tcPr>
            <w:tcW w:w="709" w:type="dxa"/>
            <w:shd w:val="clear" w:color="auto" w:fill="95B3D7"/>
            <w:vAlign w:val="center"/>
          </w:tcPr>
          <w:p w14:paraId="76A19E7F" w14:textId="77777777" w:rsidR="008B1C50" w:rsidRDefault="008B1C50" w:rsidP="008B1C50">
            <w:pPr>
              <w:spacing w:after="0" w:line="240" w:lineRule="auto"/>
              <w:jc w:val="center"/>
              <w:rPr>
                <w:rFonts w:ascii="Times New Roman" w:eastAsia="Times New Roman" w:hAnsi="Times New Roman" w:cs="Times New Roman"/>
                <w:b/>
                <w:sz w:val="18"/>
                <w:szCs w:val="18"/>
              </w:rPr>
            </w:pPr>
          </w:p>
        </w:tc>
        <w:tc>
          <w:tcPr>
            <w:tcW w:w="709" w:type="dxa"/>
            <w:shd w:val="clear" w:color="auto" w:fill="95B3D7"/>
            <w:vAlign w:val="center"/>
          </w:tcPr>
          <w:p w14:paraId="314A52D7" w14:textId="77777777" w:rsidR="008B1C50" w:rsidRDefault="008B1C50" w:rsidP="008B1C50">
            <w:pPr>
              <w:spacing w:after="0" w:line="240" w:lineRule="auto"/>
              <w:jc w:val="center"/>
              <w:rPr>
                <w:rFonts w:ascii="Times New Roman" w:eastAsia="Times New Roman" w:hAnsi="Times New Roman" w:cs="Times New Roman"/>
                <w:b/>
                <w:sz w:val="18"/>
                <w:szCs w:val="18"/>
              </w:rPr>
            </w:pPr>
          </w:p>
        </w:tc>
        <w:tc>
          <w:tcPr>
            <w:tcW w:w="675" w:type="dxa"/>
            <w:shd w:val="clear" w:color="auto" w:fill="95B3D7"/>
            <w:vAlign w:val="center"/>
          </w:tcPr>
          <w:p w14:paraId="0B58E0BE" w14:textId="77777777" w:rsidR="008B1C50" w:rsidRDefault="008B1C50" w:rsidP="008B1C50">
            <w:pPr>
              <w:spacing w:after="0" w:line="240" w:lineRule="auto"/>
              <w:jc w:val="center"/>
              <w:rPr>
                <w:rFonts w:ascii="Times New Roman" w:eastAsia="Times New Roman" w:hAnsi="Times New Roman" w:cs="Times New Roman"/>
                <w:b/>
                <w:sz w:val="18"/>
                <w:szCs w:val="18"/>
              </w:rPr>
            </w:pPr>
          </w:p>
        </w:tc>
        <w:tc>
          <w:tcPr>
            <w:tcW w:w="709" w:type="dxa"/>
            <w:shd w:val="clear" w:color="auto" w:fill="95B3D7"/>
            <w:vAlign w:val="center"/>
          </w:tcPr>
          <w:p w14:paraId="6BB29C4F" w14:textId="77777777" w:rsidR="008B1C50" w:rsidRDefault="008B1C50" w:rsidP="008B1C50">
            <w:pPr>
              <w:spacing w:after="0" w:line="240" w:lineRule="auto"/>
              <w:jc w:val="center"/>
              <w:rPr>
                <w:rFonts w:ascii="Times New Roman" w:eastAsia="Times New Roman" w:hAnsi="Times New Roman" w:cs="Times New Roman"/>
                <w:b/>
                <w:sz w:val="18"/>
                <w:szCs w:val="18"/>
              </w:rPr>
            </w:pPr>
          </w:p>
        </w:tc>
        <w:tc>
          <w:tcPr>
            <w:tcW w:w="708" w:type="dxa"/>
            <w:shd w:val="clear" w:color="auto" w:fill="95B3D7"/>
            <w:vAlign w:val="center"/>
          </w:tcPr>
          <w:p w14:paraId="3E2360E2" w14:textId="77777777" w:rsidR="008B1C50" w:rsidRDefault="008B1C50" w:rsidP="008B1C50">
            <w:pPr>
              <w:spacing w:after="0" w:line="240" w:lineRule="auto"/>
              <w:jc w:val="center"/>
              <w:rPr>
                <w:rFonts w:ascii="Times New Roman" w:eastAsia="Times New Roman" w:hAnsi="Times New Roman" w:cs="Times New Roman"/>
                <w:b/>
                <w:sz w:val="18"/>
                <w:szCs w:val="18"/>
              </w:rPr>
            </w:pPr>
          </w:p>
        </w:tc>
        <w:tc>
          <w:tcPr>
            <w:tcW w:w="709" w:type="dxa"/>
            <w:shd w:val="clear" w:color="auto" w:fill="95B3D7"/>
            <w:vAlign w:val="center"/>
          </w:tcPr>
          <w:p w14:paraId="6E48A460" w14:textId="77777777" w:rsidR="008B1C50" w:rsidRDefault="008B1C50" w:rsidP="008B1C50">
            <w:pPr>
              <w:spacing w:after="0" w:line="240" w:lineRule="auto"/>
              <w:jc w:val="center"/>
              <w:rPr>
                <w:rFonts w:ascii="Times New Roman" w:eastAsia="Times New Roman" w:hAnsi="Times New Roman" w:cs="Times New Roman"/>
                <w:b/>
                <w:sz w:val="18"/>
                <w:szCs w:val="18"/>
              </w:rPr>
            </w:pPr>
          </w:p>
        </w:tc>
        <w:tc>
          <w:tcPr>
            <w:tcW w:w="709" w:type="dxa"/>
            <w:shd w:val="clear" w:color="auto" w:fill="95B3D7"/>
            <w:vAlign w:val="center"/>
          </w:tcPr>
          <w:p w14:paraId="73D6F4C0" w14:textId="77777777" w:rsidR="008B1C50" w:rsidRDefault="008B1C50" w:rsidP="008B1C50">
            <w:pPr>
              <w:spacing w:after="0" w:line="240" w:lineRule="auto"/>
              <w:jc w:val="center"/>
              <w:rPr>
                <w:rFonts w:ascii="Times New Roman" w:eastAsia="Times New Roman" w:hAnsi="Times New Roman" w:cs="Times New Roman"/>
                <w:b/>
                <w:sz w:val="18"/>
                <w:szCs w:val="18"/>
              </w:rPr>
            </w:pPr>
          </w:p>
        </w:tc>
        <w:tc>
          <w:tcPr>
            <w:tcW w:w="709" w:type="dxa"/>
            <w:shd w:val="clear" w:color="auto" w:fill="95B3D7"/>
            <w:vAlign w:val="center"/>
          </w:tcPr>
          <w:p w14:paraId="18786FF3" w14:textId="77777777" w:rsidR="008B1C50" w:rsidRDefault="008B1C50" w:rsidP="008B1C50">
            <w:pPr>
              <w:spacing w:after="0" w:line="240" w:lineRule="auto"/>
              <w:jc w:val="center"/>
              <w:rPr>
                <w:rFonts w:ascii="Times New Roman" w:eastAsia="Times New Roman" w:hAnsi="Times New Roman" w:cs="Times New Roman"/>
                <w:b/>
                <w:sz w:val="18"/>
                <w:szCs w:val="18"/>
              </w:rPr>
            </w:pPr>
          </w:p>
        </w:tc>
        <w:tc>
          <w:tcPr>
            <w:tcW w:w="708" w:type="dxa"/>
            <w:shd w:val="clear" w:color="auto" w:fill="95B3D7"/>
            <w:vAlign w:val="center"/>
          </w:tcPr>
          <w:p w14:paraId="5F6B7D0A" w14:textId="77777777" w:rsidR="008B1C50" w:rsidRDefault="008B1C50" w:rsidP="008B1C50">
            <w:pPr>
              <w:spacing w:after="0" w:line="240" w:lineRule="auto"/>
              <w:jc w:val="center"/>
              <w:rPr>
                <w:rFonts w:ascii="Times New Roman" w:eastAsia="Times New Roman" w:hAnsi="Times New Roman" w:cs="Times New Roman"/>
                <w:b/>
                <w:sz w:val="18"/>
                <w:szCs w:val="18"/>
              </w:rPr>
            </w:pPr>
          </w:p>
        </w:tc>
        <w:tc>
          <w:tcPr>
            <w:tcW w:w="709" w:type="dxa"/>
            <w:shd w:val="clear" w:color="auto" w:fill="95B3D7"/>
            <w:vAlign w:val="center"/>
          </w:tcPr>
          <w:p w14:paraId="39A8D894" w14:textId="77777777" w:rsidR="008B1C50" w:rsidRDefault="008B1C50" w:rsidP="008B1C50">
            <w:pPr>
              <w:spacing w:after="0" w:line="240" w:lineRule="auto"/>
              <w:jc w:val="center"/>
              <w:rPr>
                <w:rFonts w:ascii="Times New Roman" w:eastAsia="Times New Roman" w:hAnsi="Times New Roman" w:cs="Times New Roman"/>
                <w:b/>
                <w:sz w:val="18"/>
                <w:szCs w:val="18"/>
              </w:rPr>
            </w:pPr>
          </w:p>
        </w:tc>
      </w:tr>
      <w:tr w:rsidR="008B1C50" w14:paraId="520057A0" w14:textId="77777777" w:rsidTr="00233614">
        <w:trPr>
          <w:cantSplit/>
          <w:trHeight w:val="340"/>
        </w:trPr>
        <w:tc>
          <w:tcPr>
            <w:tcW w:w="5392" w:type="dxa"/>
          </w:tcPr>
          <w:p w14:paraId="3B5398A0" w14:textId="77777777" w:rsidR="008B1C50" w:rsidRDefault="008B1C50" w:rsidP="008B1C50">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1.2.1 </w:t>
            </w:r>
          </w:p>
          <w:p w14:paraId="1112FBC8" w14:textId="77777777" w:rsidR="008B1C50" w:rsidRDefault="008B1C50" w:rsidP="008B1C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Organizzazione proiezioni cinematografiche</w:t>
            </w:r>
          </w:p>
        </w:tc>
        <w:tc>
          <w:tcPr>
            <w:tcW w:w="709" w:type="dxa"/>
            <w:shd w:val="clear" w:color="auto" w:fill="95B3D7"/>
            <w:vAlign w:val="center"/>
          </w:tcPr>
          <w:p w14:paraId="2051F05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027DF46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516C3A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55BBCA6"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6B610FE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5AB3A4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4E876B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51EFCAF"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0D093E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CC5CB1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B0D45F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740F4E9"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689E9E59" w14:textId="77777777" w:rsidTr="00233614">
        <w:trPr>
          <w:cantSplit/>
          <w:trHeight w:val="375"/>
        </w:trPr>
        <w:tc>
          <w:tcPr>
            <w:tcW w:w="5392" w:type="dxa"/>
          </w:tcPr>
          <w:p w14:paraId="722E6BD0" w14:textId="77777777" w:rsidR="008B1C50" w:rsidRDefault="008B1C50" w:rsidP="008B1C50">
            <w:pPr>
              <w:tabs>
                <w:tab w:val="left" w:pos="834"/>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1.2.2 </w:t>
            </w:r>
          </w:p>
          <w:p w14:paraId="79EB10D5" w14:textId="77777777" w:rsidR="008B1C50" w:rsidRDefault="008B1C50" w:rsidP="008B1C50">
            <w:pPr>
              <w:tabs>
                <w:tab w:val="left" w:pos="834"/>
              </w:tabs>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Predisposizione materiale informativo e didattico</w:t>
            </w:r>
          </w:p>
        </w:tc>
        <w:tc>
          <w:tcPr>
            <w:tcW w:w="709" w:type="dxa"/>
            <w:shd w:val="clear" w:color="auto" w:fill="auto"/>
            <w:vAlign w:val="center"/>
          </w:tcPr>
          <w:p w14:paraId="49F1A866"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56D635F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72E1D1B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C37837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58BC582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C8ED92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F2CEF0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9DBAFAD" w14:textId="77777777" w:rsidR="008B1C50" w:rsidRDefault="008B1C50" w:rsidP="008B1C50">
            <w:pPr>
              <w:spacing w:after="0" w:line="240" w:lineRule="auto"/>
              <w:jc w:val="center"/>
              <w:rPr>
                <w:rFonts w:ascii="Times New Roman" w:eastAsia="Times New Roman" w:hAnsi="Times New Roman" w:cs="Times New Roman"/>
                <w:sz w:val="18"/>
                <w:szCs w:val="18"/>
                <w:highlight w:val="lightGray"/>
              </w:rPr>
            </w:pPr>
          </w:p>
        </w:tc>
        <w:tc>
          <w:tcPr>
            <w:tcW w:w="709" w:type="dxa"/>
            <w:shd w:val="clear" w:color="auto" w:fill="auto"/>
            <w:vAlign w:val="center"/>
          </w:tcPr>
          <w:p w14:paraId="1BEF2D2F" w14:textId="77777777" w:rsidR="008B1C50" w:rsidRDefault="008B1C50" w:rsidP="008B1C50">
            <w:pPr>
              <w:spacing w:after="0" w:line="240" w:lineRule="auto"/>
              <w:jc w:val="center"/>
              <w:rPr>
                <w:rFonts w:ascii="Times New Roman" w:eastAsia="Times New Roman" w:hAnsi="Times New Roman" w:cs="Times New Roman"/>
                <w:sz w:val="18"/>
                <w:szCs w:val="18"/>
                <w:highlight w:val="lightGray"/>
              </w:rPr>
            </w:pPr>
          </w:p>
        </w:tc>
        <w:tc>
          <w:tcPr>
            <w:tcW w:w="709" w:type="dxa"/>
            <w:shd w:val="clear" w:color="auto" w:fill="auto"/>
            <w:vAlign w:val="center"/>
          </w:tcPr>
          <w:p w14:paraId="41A5136E" w14:textId="77777777" w:rsidR="008B1C50" w:rsidRDefault="008B1C50" w:rsidP="008B1C50">
            <w:pPr>
              <w:spacing w:after="0" w:line="240" w:lineRule="auto"/>
              <w:jc w:val="center"/>
              <w:rPr>
                <w:rFonts w:ascii="Times New Roman" w:eastAsia="Times New Roman" w:hAnsi="Times New Roman" w:cs="Times New Roman"/>
                <w:sz w:val="18"/>
                <w:szCs w:val="18"/>
                <w:highlight w:val="lightGray"/>
              </w:rPr>
            </w:pPr>
          </w:p>
        </w:tc>
        <w:tc>
          <w:tcPr>
            <w:tcW w:w="708" w:type="dxa"/>
            <w:shd w:val="clear" w:color="auto" w:fill="auto"/>
            <w:vAlign w:val="center"/>
          </w:tcPr>
          <w:p w14:paraId="74E7350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4E96398"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2A1B5774" w14:textId="77777777" w:rsidTr="00233614">
        <w:trPr>
          <w:cantSplit/>
          <w:trHeight w:val="340"/>
        </w:trPr>
        <w:tc>
          <w:tcPr>
            <w:tcW w:w="5392" w:type="dxa"/>
          </w:tcPr>
          <w:p w14:paraId="282DBE42" w14:textId="77777777" w:rsidR="008B1C50" w:rsidRDefault="008B1C50" w:rsidP="008B1C50">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color w:val="000000"/>
                <w:sz w:val="18"/>
                <w:szCs w:val="18"/>
              </w:rPr>
              <w:t>Attività 1.2.3</w:t>
            </w:r>
            <w:r>
              <w:rPr>
                <w:rFonts w:ascii="Times New Roman" w:eastAsia="Times New Roman" w:hAnsi="Times New Roman" w:cs="Times New Roman"/>
                <w:i/>
                <w:sz w:val="18"/>
                <w:szCs w:val="18"/>
              </w:rPr>
              <w:t xml:space="preserve"> </w:t>
            </w:r>
          </w:p>
          <w:p w14:paraId="7DE8C277" w14:textId="77777777" w:rsidR="008B1C50" w:rsidRDefault="008B1C50" w:rsidP="008B1C50">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i/>
                <w:sz w:val="18"/>
                <w:szCs w:val="18"/>
              </w:rPr>
              <w:t>Svolgimento rassegne di film e attività collaterali</w:t>
            </w:r>
          </w:p>
        </w:tc>
        <w:tc>
          <w:tcPr>
            <w:tcW w:w="709" w:type="dxa"/>
            <w:shd w:val="clear" w:color="auto" w:fill="auto"/>
            <w:vAlign w:val="center"/>
          </w:tcPr>
          <w:p w14:paraId="65793CE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72326F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A99B30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15761ED6"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95B3D7"/>
            <w:vAlign w:val="center"/>
          </w:tcPr>
          <w:p w14:paraId="6F89C4E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135448A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2374346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3C0BA91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266398E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55EC8CF6"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6EE88D0F"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6A787487"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5EE93F1C" w14:textId="77777777" w:rsidTr="00233614">
        <w:trPr>
          <w:cantSplit/>
          <w:trHeight w:val="340"/>
        </w:trPr>
        <w:tc>
          <w:tcPr>
            <w:tcW w:w="5392" w:type="dxa"/>
          </w:tcPr>
          <w:p w14:paraId="75F6D301" w14:textId="77777777" w:rsidR="008B1C50" w:rsidRDefault="008B1C50" w:rsidP="008B1C50">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1.3.1 </w:t>
            </w:r>
          </w:p>
          <w:p w14:paraId="1909D3B6" w14:textId="77777777" w:rsidR="008B1C50" w:rsidRDefault="008B1C50" w:rsidP="008B1C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Ideazione e scrittura spettacolo</w:t>
            </w:r>
          </w:p>
        </w:tc>
        <w:tc>
          <w:tcPr>
            <w:tcW w:w="709" w:type="dxa"/>
            <w:shd w:val="clear" w:color="auto" w:fill="95B3D7"/>
            <w:vAlign w:val="center"/>
          </w:tcPr>
          <w:p w14:paraId="290BBAD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420ACBA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332A1F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87BC58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7F5605F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22EBAF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75C7ED25"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11E1ACF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9B5316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7354D0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32D8F51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8401EC5"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668C5794" w14:textId="77777777" w:rsidTr="00233614">
        <w:trPr>
          <w:cantSplit/>
          <w:trHeight w:val="340"/>
        </w:trPr>
        <w:tc>
          <w:tcPr>
            <w:tcW w:w="5392" w:type="dxa"/>
          </w:tcPr>
          <w:p w14:paraId="35270351" w14:textId="77777777" w:rsidR="008B1C50" w:rsidRDefault="008B1C50" w:rsidP="008B1C50">
            <w:pPr>
              <w:tabs>
                <w:tab w:val="left" w:pos="834"/>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1.3.2 </w:t>
            </w:r>
          </w:p>
          <w:p w14:paraId="34B714B7" w14:textId="77777777" w:rsidR="008B1C50" w:rsidRDefault="008B1C50" w:rsidP="008B1C50">
            <w:pPr>
              <w:tabs>
                <w:tab w:val="left" w:pos="834"/>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Preparazione, allestimento e recupero materiali</w:t>
            </w:r>
          </w:p>
        </w:tc>
        <w:tc>
          <w:tcPr>
            <w:tcW w:w="709" w:type="dxa"/>
            <w:shd w:val="clear" w:color="auto" w:fill="auto"/>
            <w:vAlign w:val="center"/>
          </w:tcPr>
          <w:p w14:paraId="6EA2859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6BEC259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5D6BA23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53B226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48A2832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D8E7DE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E81081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3720604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701967D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9B289B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159F1D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29FC66F"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54829778" w14:textId="77777777" w:rsidTr="00233614">
        <w:trPr>
          <w:cantSplit/>
          <w:trHeight w:val="340"/>
        </w:trPr>
        <w:tc>
          <w:tcPr>
            <w:tcW w:w="5392" w:type="dxa"/>
          </w:tcPr>
          <w:p w14:paraId="3108BF01" w14:textId="77777777" w:rsidR="008B1C50" w:rsidRDefault="008B1C50" w:rsidP="008B1C50">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1.3.3 </w:t>
            </w:r>
          </w:p>
          <w:p w14:paraId="379454F7" w14:textId="77777777" w:rsidR="008B1C50" w:rsidRDefault="008B1C50" w:rsidP="008B1C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Svolgimento prove e promozione spettacolo</w:t>
            </w:r>
          </w:p>
        </w:tc>
        <w:tc>
          <w:tcPr>
            <w:tcW w:w="709" w:type="dxa"/>
            <w:shd w:val="clear" w:color="auto" w:fill="auto"/>
            <w:vAlign w:val="center"/>
          </w:tcPr>
          <w:p w14:paraId="508C6C2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361D3D7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1ACC451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2983600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95B3D7"/>
            <w:vAlign w:val="center"/>
          </w:tcPr>
          <w:p w14:paraId="300853E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A885AF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6C17054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A327A8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0D93E2D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7D7127D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7913557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5C2FD76"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7AEAE8C4" w14:textId="77777777" w:rsidTr="00233614">
        <w:trPr>
          <w:cantSplit/>
          <w:trHeight w:val="340"/>
        </w:trPr>
        <w:tc>
          <w:tcPr>
            <w:tcW w:w="5392" w:type="dxa"/>
          </w:tcPr>
          <w:p w14:paraId="30F9BD52" w14:textId="77777777" w:rsidR="008B1C50" w:rsidRDefault="008B1C50" w:rsidP="008B1C50">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color w:val="000000"/>
                <w:sz w:val="18"/>
                <w:szCs w:val="18"/>
              </w:rPr>
              <w:t>Attività 1.3.4</w:t>
            </w:r>
            <w:r>
              <w:rPr>
                <w:rFonts w:ascii="Times New Roman" w:eastAsia="Times New Roman" w:hAnsi="Times New Roman" w:cs="Times New Roman"/>
                <w:i/>
                <w:sz w:val="18"/>
                <w:szCs w:val="18"/>
              </w:rPr>
              <w:t xml:space="preserve"> </w:t>
            </w:r>
          </w:p>
          <w:p w14:paraId="77E0CDC0" w14:textId="77777777" w:rsidR="008B1C50" w:rsidRDefault="008B1C50" w:rsidP="008B1C50">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i/>
                <w:sz w:val="18"/>
                <w:szCs w:val="18"/>
              </w:rPr>
              <w:t>Calendarizzazione e realizzazione spettacoli</w:t>
            </w:r>
          </w:p>
        </w:tc>
        <w:tc>
          <w:tcPr>
            <w:tcW w:w="709" w:type="dxa"/>
            <w:shd w:val="clear" w:color="auto" w:fill="auto"/>
            <w:vAlign w:val="center"/>
          </w:tcPr>
          <w:p w14:paraId="06422C3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33A748B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39D95A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F832D9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2677DDD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5F86EDA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6580A5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A9284C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1FD7F5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50B28C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82799D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2246384F"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3B72B810" w14:textId="77777777" w:rsidTr="00233614">
        <w:trPr>
          <w:cantSplit/>
          <w:trHeight w:val="340"/>
        </w:trPr>
        <w:tc>
          <w:tcPr>
            <w:tcW w:w="5392" w:type="dxa"/>
            <w:vAlign w:val="center"/>
          </w:tcPr>
          <w:p w14:paraId="20F09EA4" w14:textId="77777777" w:rsidR="008B1C50" w:rsidRDefault="008B1C50" w:rsidP="008B1C50">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color w:val="000000"/>
                <w:sz w:val="18"/>
                <w:szCs w:val="18"/>
              </w:rPr>
              <w:t>Attività 1.4.1</w:t>
            </w:r>
            <w:r>
              <w:rPr>
                <w:rFonts w:ascii="Times New Roman" w:eastAsia="Times New Roman" w:hAnsi="Times New Roman" w:cs="Times New Roman"/>
                <w:i/>
                <w:sz w:val="18"/>
                <w:szCs w:val="18"/>
              </w:rPr>
              <w:t xml:space="preserve"> </w:t>
            </w:r>
          </w:p>
          <w:p w14:paraId="4A02C1BC" w14:textId="77777777" w:rsidR="008B1C50" w:rsidRDefault="008B1C50" w:rsidP="008B1C5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Preparazione e calendarizzazione attività di lettura</w:t>
            </w:r>
          </w:p>
        </w:tc>
        <w:tc>
          <w:tcPr>
            <w:tcW w:w="709" w:type="dxa"/>
            <w:shd w:val="clear" w:color="auto" w:fill="95B3D7"/>
            <w:vAlign w:val="center"/>
          </w:tcPr>
          <w:p w14:paraId="66CF201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330DECB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83E04D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E4C6AF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14B09525"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556793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176205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BC32A6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93F97C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7AF6525"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EC815D5"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CFA5A9B"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605BD9D1" w14:textId="77777777" w:rsidTr="00233614">
        <w:trPr>
          <w:cantSplit/>
          <w:trHeight w:val="340"/>
        </w:trPr>
        <w:tc>
          <w:tcPr>
            <w:tcW w:w="5392" w:type="dxa"/>
            <w:vAlign w:val="center"/>
          </w:tcPr>
          <w:p w14:paraId="3B0C09CA" w14:textId="77777777" w:rsidR="008B1C50" w:rsidRDefault="008B1C50" w:rsidP="008B1C50">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color w:val="000000"/>
                <w:sz w:val="18"/>
                <w:szCs w:val="18"/>
              </w:rPr>
              <w:t>Attività 1.4.2</w:t>
            </w:r>
            <w:r>
              <w:rPr>
                <w:rFonts w:ascii="Times New Roman" w:eastAsia="Times New Roman" w:hAnsi="Times New Roman" w:cs="Times New Roman"/>
                <w:i/>
                <w:sz w:val="18"/>
                <w:szCs w:val="18"/>
              </w:rPr>
              <w:t xml:space="preserve"> </w:t>
            </w:r>
          </w:p>
          <w:p w14:paraId="57E06B44" w14:textId="23AFD49A" w:rsidR="008B1C50" w:rsidRDefault="008B1C50" w:rsidP="008B1C5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Realizzazione</w:t>
            </w:r>
            <w:r w:rsidR="00313F34">
              <w:rPr>
                <w:rFonts w:ascii="Times New Roman" w:eastAsia="Times New Roman" w:hAnsi="Times New Roman" w:cs="Times New Roman"/>
                <w:i/>
                <w:sz w:val="18"/>
                <w:szCs w:val="18"/>
              </w:rPr>
              <w:t xml:space="preserve"> e disseminazione</w:t>
            </w:r>
          </w:p>
        </w:tc>
        <w:tc>
          <w:tcPr>
            <w:tcW w:w="709" w:type="dxa"/>
            <w:shd w:val="clear" w:color="auto" w:fill="auto"/>
            <w:vAlign w:val="center"/>
          </w:tcPr>
          <w:p w14:paraId="577FE43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6063345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58DC2BC6"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118824E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95B3D7"/>
            <w:vAlign w:val="center"/>
          </w:tcPr>
          <w:p w14:paraId="2EFD2AF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4166B055"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1B877BD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37A74545"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2719313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0C812FC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5313566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27E6E7EB"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3A497042" w14:textId="77777777" w:rsidTr="00233614">
        <w:trPr>
          <w:cantSplit/>
          <w:trHeight w:val="340"/>
        </w:trPr>
        <w:tc>
          <w:tcPr>
            <w:tcW w:w="5392" w:type="dxa"/>
          </w:tcPr>
          <w:p w14:paraId="3EC010A6" w14:textId="77777777" w:rsidR="008B1C50" w:rsidRDefault="008B1C50" w:rsidP="008B1C50">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1.5.1 </w:t>
            </w:r>
          </w:p>
          <w:p w14:paraId="694B9575" w14:textId="77777777" w:rsidR="008B1C50" w:rsidRDefault="008B1C50" w:rsidP="008B1C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Promozione e preparazione attività laboratoriali riuso e riciclo</w:t>
            </w:r>
          </w:p>
        </w:tc>
        <w:tc>
          <w:tcPr>
            <w:tcW w:w="709" w:type="dxa"/>
            <w:shd w:val="clear" w:color="auto" w:fill="95B3D7"/>
            <w:vAlign w:val="center"/>
          </w:tcPr>
          <w:p w14:paraId="13B18B9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D44CA6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31624F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39402A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50357C4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EEDACE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6F0FC09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A5D099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E450B4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9CE18C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298711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D36618E"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63C18833" w14:textId="77777777" w:rsidTr="00233614">
        <w:trPr>
          <w:cantSplit/>
          <w:trHeight w:val="340"/>
        </w:trPr>
        <w:tc>
          <w:tcPr>
            <w:tcW w:w="5392" w:type="dxa"/>
          </w:tcPr>
          <w:p w14:paraId="2E646E7E" w14:textId="77777777" w:rsidR="008B1C50" w:rsidRDefault="008B1C50" w:rsidP="008B1C50">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1.5.2 </w:t>
            </w:r>
          </w:p>
          <w:p w14:paraId="5DEF9B6F" w14:textId="77777777" w:rsidR="008B1C50" w:rsidRDefault="008B1C50" w:rsidP="008B1C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Svolgimento laboratori di manualità, riciclo e riuso</w:t>
            </w:r>
          </w:p>
        </w:tc>
        <w:tc>
          <w:tcPr>
            <w:tcW w:w="709" w:type="dxa"/>
            <w:shd w:val="clear" w:color="auto" w:fill="auto"/>
            <w:vAlign w:val="center"/>
          </w:tcPr>
          <w:p w14:paraId="4C2ACBF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20E07A8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5EC89FA5"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51A175A6"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95B3D7"/>
            <w:vAlign w:val="center"/>
          </w:tcPr>
          <w:p w14:paraId="3A2B530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2B1DC2D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2FC9410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56D13C0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33F7D99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4664416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0F2E502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7EC4ECE8"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66B87D46" w14:textId="77777777" w:rsidTr="00233614">
        <w:trPr>
          <w:cantSplit/>
          <w:trHeight w:val="340"/>
        </w:trPr>
        <w:tc>
          <w:tcPr>
            <w:tcW w:w="5392" w:type="dxa"/>
          </w:tcPr>
          <w:p w14:paraId="1292F98D" w14:textId="77777777" w:rsidR="008B1C50" w:rsidRDefault="008B1C50" w:rsidP="008B1C50">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1.5.3 </w:t>
            </w:r>
          </w:p>
          <w:p w14:paraId="2B7C54B7" w14:textId="2EF85386" w:rsidR="008B1C50" w:rsidRDefault="008B1C50" w:rsidP="008B1C5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Pedalate sociali</w:t>
            </w:r>
            <w:r w:rsidR="00313F34">
              <w:rPr>
                <w:rFonts w:ascii="Times New Roman" w:eastAsia="Times New Roman" w:hAnsi="Times New Roman" w:cs="Times New Roman"/>
                <w:i/>
                <w:sz w:val="18"/>
                <w:szCs w:val="18"/>
              </w:rPr>
              <w:t xml:space="preserve"> e Napoli Bike Festival</w:t>
            </w:r>
          </w:p>
        </w:tc>
        <w:tc>
          <w:tcPr>
            <w:tcW w:w="709" w:type="dxa"/>
            <w:shd w:val="clear" w:color="auto" w:fill="auto"/>
            <w:vAlign w:val="center"/>
          </w:tcPr>
          <w:p w14:paraId="5BCAB6B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0ACF5F5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08991E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8AF2A1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02EE0EF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01C1016F"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6460C1C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6EF73146"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1C2A4D4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1DE29626"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18A6F9F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58D10BA4"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32BE6F50" w14:textId="77777777" w:rsidTr="00233614">
        <w:trPr>
          <w:cantSplit/>
          <w:trHeight w:val="340"/>
        </w:trPr>
        <w:tc>
          <w:tcPr>
            <w:tcW w:w="13863" w:type="dxa"/>
            <w:gridSpan w:val="13"/>
            <w:vAlign w:val="center"/>
          </w:tcPr>
          <w:p w14:paraId="4EAAD972" w14:textId="77777777" w:rsidR="008B1C50" w:rsidRDefault="008B1C50" w:rsidP="008B1C50">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AREA DI BISOGNO 2</w:t>
            </w:r>
          </w:p>
          <w:p w14:paraId="0B64BD4A" w14:textId="77777777" w:rsidR="008B1C50" w:rsidRDefault="008B1C50" w:rsidP="008B1C5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Potenziare i servizi socio-educativi</w:t>
            </w:r>
          </w:p>
        </w:tc>
      </w:tr>
      <w:tr w:rsidR="008B1C50" w14:paraId="390B0D7F" w14:textId="77777777" w:rsidTr="00233614">
        <w:trPr>
          <w:cantSplit/>
          <w:trHeight w:val="340"/>
        </w:trPr>
        <w:tc>
          <w:tcPr>
            <w:tcW w:w="5392" w:type="dxa"/>
          </w:tcPr>
          <w:p w14:paraId="4EC12914" w14:textId="77777777" w:rsidR="008B1C50" w:rsidRDefault="008B1C50" w:rsidP="008B1C5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2.1.1 </w:t>
            </w:r>
          </w:p>
          <w:p w14:paraId="6351B603" w14:textId="77777777" w:rsidR="008B1C50" w:rsidRDefault="008B1C50" w:rsidP="008B1C5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Organizzazione del tutoraggio scolastico</w:t>
            </w:r>
          </w:p>
        </w:tc>
        <w:tc>
          <w:tcPr>
            <w:tcW w:w="709" w:type="dxa"/>
            <w:shd w:val="clear" w:color="auto" w:fill="95B3D7"/>
            <w:vAlign w:val="center"/>
          </w:tcPr>
          <w:p w14:paraId="50C0717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01CD12E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35A343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69283E5"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5DDAA51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7FCF08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DA3235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690577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A7932C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69E948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CB4BF6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D1FD3BF"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7020B87A" w14:textId="77777777" w:rsidTr="00233614">
        <w:trPr>
          <w:cantSplit/>
          <w:trHeight w:val="340"/>
        </w:trPr>
        <w:tc>
          <w:tcPr>
            <w:tcW w:w="5392" w:type="dxa"/>
          </w:tcPr>
          <w:p w14:paraId="78118312" w14:textId="77777777" w:rsidR="008B1C50" w:rsidRDefault="008B1C50" w:rsidP="008B1C50">
            <w:pPr>
              <w:tabs>
                <w:tab w:val="left" w:pos="168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Attività 2.1.2 </w:t>
            </w:r>
          </w:p>
          <w:p w14:paraId="52DE43BF" w14:textId="77777777" w:rsidR="008B1C50" w:rsidRDefault="008B1C50" w:rsidP="008B1C50">
            <w:pPr>
              <w:tabs>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Realizzazione attività</w:t>
            </w:r>
          </w:p>
        </w:tc>
        <w:tc>
          <w:tcPr>
            <w:tcW w:w="709" w:type="dxa"/>
            <w:shd w:val="clear" w:color="auto" w:fill="auto"/>
            <w:vAlign w:val="center"/>
          </w:tcPr>
          <w:p w14:paraId="33D9DA1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479181A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342875F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0F42F78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95B3D7"/>
            <w:vAlign w:val="center"/>
          </w:tcPr>
          <w:p w14:paraId="171DB0C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6912D25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121C924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6D25520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4BC8263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586EDFD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308D854F"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403FF181"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64989921" w14:textId="77777777" w:rsidTr="00233614">
        <w:trPr>
          <w:cantSplit/>
          <w:trHeight w:val="340"/>
        </w:trPr>
        <w:tc>
          <w:tcPr>
            <w:tcW w:w="5392" w:type="dxa"/>
          </w:tcPr>
          <w:p w14:paraId="32521FA0" w14:textId="77777777" w:rsidR="008B1C50" w:rsidRDefault="008B1C50" w:rsidP="008B1C50">
            <w:pPr>
              <w:spacing w:after="0"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18"/>
                <w:szCs w:val="18"/>
              </w:rPr>
              <w:t>Attività 2.2.1</w:t>
            </w:r>
            <w:r>
              <w:rPr>
                <w:rFonts w:ascii="Times New Roman" w:eastAsia="Times New Roman" w:hAnsi="Times New Roman" w:cs="Times New Roman"/>
                <w:i/>
                <w:color w:val="000000"/>
                <w:sz w:val="18"/>
                <w:szCs w:val="18"/>
              </w:rPr>
              <w:t xml:space="preserve"> </w:t>
            </w:r>
          </w:p>
          <w:p w14:paraId="139407FB" w14:textId="77777777" w:rsidR="008B1C50" w:rsidRDefault="008B1C50" w:rsidP="008B1C5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Preparazione percorsi legalità</w:t>
            </w:r>
          </w:p>
        </w:tc>
        <w:tc>
          <w:tcPr>
            <w:tcW w:w="709" w:type="dxa"/>
            <w:shd w:val="clear" w:color="auto" w:fill="95B3D7"/>
            <w:vAlign w:val="center"/>
          </w:tcPr>
          <w:p w14:paraId="3102ED45"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85535A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7F8FDDF"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6302D8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0150566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20ED77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0E6D300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DD921B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DEE995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57DA7D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609C9D4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349784A"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54626C28" w14:textId="77777777" w:rsidTr="00233614">
        <w:trPr>
          <w:cantSplit/>
          <w:trHeight w:val="340"/>
        </w:trPr>
        <w:tc>
          <w:tcPr>
            <w:tcW w:w="5392" w:type="dxa"/>
          </w:tcPr>
          <w:p w14:paraId="4D3776B5" w14:textId="77777777" w:rsidR="008B1C50" w:rsidRDefault="008B1C50" w:rsidP="008B1C5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2.2.2 </w:t>
            </w:r>
          </w:p>
          <w:p w14:paraId="63D1D0EC" w14:textId="3BDE1B74" w:rsidR="008B1C50" w:rsidRDefault="008B1C50" w:rsidP="008B1C5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i/>
                <w:color w:val="000000"/>
                <w:sz w:val="18"/>
                <w:szCs w:val="18"/>
              </w:rPr>
              <w:t>Realizzazione</w:t>
            </w:r>
            <w:r w:rsidR="00313F34">
              <w:rPr>
                <w:rFonts w:ascii="Times New Roman" w:eastAsia="Times New Roman" w:hAnsi="Times New Roman" w:cs="Times New Roman"/>
                <w:i/>
                <w:color w:val="000000"/>
                <w:sz w:val="18"/>
                <w:szCs w:val="18"/>
              </w:rPr>
              <w:t xml:space="preserve"> e disseminazione</w:t>
            </w:r>
          </w:p>
        </w:tc>
        <w:tc>
          <w:tcPr>
            <w:tcW w:w="709" w:type="dxa"/>
            <w:shd w:val="clear" w:color="auto" w:fill="auto"/>
            <w:vAlign w:val="center"/>
          </w:tcPr>
          <w:p w14:paraId="0348DF6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1DAF3AF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66754F86"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3D78B0F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95B3D7"/>
            <w:vAlign w:val="center"/>
          </w:tcPr>
          <w:p w14:paraId="5A29625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00AEC4C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4BBFD4F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1959FD4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2C570B5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225A4A4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7CDFE7B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34CA6A72"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6DE5FF63" w14:textId="77777777" w:rsidTr="00233614">
        <w:trPr>
          <w:cantSplit/>
          <w:trHeight w:val="340"/>
        </w:trPr>
        <w:tc>
          <w:tcPr>
            <w:tcW w:w="5392" w:type="dxa"/>
          </w:tcPr>
          <w:p w14:paraId="5EDC2514" w14:textId="77777777" w:rsidR="008B1C50" w:rsidRDefault="008B1C50" w:rsidP="008B1C5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2.3.1 </w:t>
            </w:r>
          </w:p>
          <w:p w14:paraId="3E875558" w14:textId="77777777" w:rsidR="008B1C50" w:rsidRDefault="008B1C50" w:rsidP="008B1C5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i/>
                <w:color w:val="000000"/>
                <w:sz w:val="18"/>
                <w:szCs w:val="18"/>
              </w:rPr>
              <w:t>Preparazione laboratori espressivi e ludico-didattici</w:t>
            </w:r>
          </w:p>
        </w:tc>
        <w:tc>
          <w:tcPr>
            <w:tcW w:w="709" w:type="dxa"/>
            <w:shd w:val="clear" w:color="auto" w:fill="95B3D7"/>
            <w:vAlign w:val="center"/>
          </w:tcPr>
          <w:p w14:paraId="68E1EC1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3E2AB6A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7AEC48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6B6DD1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404C97F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56ECC0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696E91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678CD1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3605B2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29677D5"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17FFFD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686D6AA"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7C18D4F5" w14:textId="77777777" w:rsidTr="00233614">
        <w:trPr>
          <w:cantSplit/>
          <w:trHeight w:val="340"/>
        </w:trPr>
        <w:tc>
          <w:tcPr>
            <w:tcW w:w="5392" w:type="dxa"/>
            <w:vAlign w:val="center"/>
          </w:tcPr>
          <w:p w14:paraId="2B836BAE" w14:textId="77777777" w:rsidR="008B1C50" w:rsidRDefault="008B1C50" w:rsidP="008B1C50">
            <w:pPr>
              <w:spacing w:after="0"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18"/>
                <w:szCs w:val="18"/>
              </w:rPr>
              <w:t>Attività 2.3.2</w:t>
            </w:r>
            <w:r>
              <w:rPr>
                <w:rFonts w:ascii="Times New Roman" w:eastAsia="Times New Roman" w:hAnsi="Times New Roman" w:cs="Times New Roman"/>
                <w:i/>
                <w:color w:val="000000"/>
                <w:sz w:val="18"/>
                <w:szCs w:val="18"/>
              </w:rPr>
              <w:t xml:space="preserve"> </w:t>
            </w:r>
          </w:p>
          <w:p w14:paraId="6BC6CFA5" w14:textId="77777777" w:rsidR="008B1C50" w:rsidRDefault="008B1C50" w:rsidP="008B1C5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i/>
                <w:color w:val="000000"/>
                <w:sz w:val="18"/>
                <w:szCs w:val="18"/>
              </w:rPr>
              <w:t>Svolgimento attività laboratoriali espressive e ludico-didattiche</w:t>
            </w:r>
          </w:p>
        </w:tc>
        <w:tc>
          <w:tcPr>
            <w:tcW w:w="709" w:type="dxa"/>
            <w:shd w:val="clear" w:color="auto" w:fill="auto"/>
            <w:vAlign w:val="center"/>
          </w:tcPr>
          <w:p w14:paraId="4518DA3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657736F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2985295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748F55C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95B3D7"/>
            <w:vAlign w:val="center"/>
          </w:tcPr>
          <w:p w14:paraId="39DB94F5"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37EE3BA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4973DF9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7D55A73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59FC5FB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41EFCF0F"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27E7506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70049D70"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5CCB2D3C" w14:textId="77777777" w:rsidTr="00233614">
        <w:trPr>
          <w:cantSplit/>
          <w:trHeight w:val="433"/>
        </w:trPr>
        <w:tc>
          <w:tcPr>
            <w:tcW w:w="13863" w:type="dxa"/>
            <w:gridSpan w:val="13"/>
            <w:vAlign w:val="center"/>
          </w:tcPr>
          <w:p w14:paraId="5FAEC432" w14:textId="77777777" w:rsidR="008B1C50" w:rsidRDefault="008B1C50" w:rsidP="008B1C50">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AREA DI BISOGNO 3</w:t>
            </w:r>
          </w:p>
          <w:p w14:paraId="4EA9A27B" w14:textId="77777777" w:rsidR="008B1C50" w:rsidRDefault="008B1C50" w:rsidP="008B1C5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Sviluppare la rete dell’associazionismo locale</w:t>
            </w:r>
          </w:p>
        </w:tc>
      </w:tr>
      <w:tr w:rsidR="008B1C50" w14:paraId="4C6330EC" w14:textId="77777777" w:rsidTr="00233614">
        <w:trPr>
          <w:cantSplit/>
          <w:trHeight w:val="340"/>
        </w:trPr>
        <w:tc>
          <w:tcPr>
            <w:tcW w:w="5392" w:type="dxa"/>
          </w:tcPr>
          <w:p w14:paraId="79934DDB" w14:textId="77777777" w:rsidR="008B1C50" w:rsidRDefault="008B1C50" w:rsidP="008B1C5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3.1.1 </w:t>
            </w:r>
          </w:p>
          <w:p w14:paraId="231EBC74" w14:textId="77777777" w:rsidR="008B1C50" w:rsidRDefault="008B1C50" w:rsidP="008B1C5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Check dell’esistente</w:t>
            </w:r>
          </w:p>
        </w:tc>
        <w:tc>
          <w:tcPr>
            <w:tcW w:w="709" w:type="dxa"/>
            <w:shd w:val="clear" w:color="auto" w:fill="auto"/>
            <w:vAlign w:val="center"/>
          </w:tcPr>
          <w:p w14:paraId="6D306536"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4A7B5D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0F8B2D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FF15D3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95B3D7"/>
            <w:vAlign w:val="center"/>
          </w:tcPr>
          <w:p w14:paraId="2992A80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7A45F215"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6864F70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465BAD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DBE524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9683FA6"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4F5E777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6198729"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06FC19CB" w14:textId="77777777" w:rsidTr="00233614">
        <w:trPr>
          <w:cantSplit/>
          <w:trHeight w:val="340"/>
        </w:trPr>
        <w:tc>
          <w:tcPr>
            <w:tcW w:w="5392" w:type="dxa"/>
          </w:tcPr>
          <w:p w14:paraId="14589F7C" w14:textId="77777777" w:rsidR="008B1C50" w:rsidRDefault="008B1C50" w:rsidP="008B1C5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3.1.2 </w:t>
            </w:r>
          </w:p>
          <w:p w14:paraId="26EB120B" w14:textId="77777777" w:rsidR="008B1C50" w:rsidRDefault="008B1C50" w:rsidP="008B1C5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 xml:space="preserve">Monitoraggio, organizzazione e promozione </w:t>
            </w:r>
          </w:p>
        </w:tc>
        <w:tc>
          <w:tcPr>
            <w:tcW w:w="709" w:type="dxa"/>
            <w:shd w:val="clear" w:color="auto" w:fill="auto"/>
            <w:vAlign w:val="center"/>
          </w:tcPr>
          <w:p w14:paraId="231FFA1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CCA839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02666D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C44D23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7740C4E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ACF55D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4F1D1DA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2B0775DF"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5841BC8F"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6CEB9DE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6158C9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3BF8FCB"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1C8BE29F" w14:textId="77777777" w:rsidTr="00233614">
        <w:trPr>
          <w:cantSplit/>
          <w:trHeight w:val="340"/>
        </w:trPr>
        <w:tc>
          <w:tcPr>
            <w:tcW w:w="5392" w:type="dxa"/>
          </w:tcPr>
          <w:p w14:paraId="10763952" w14:textId="77777777" w:rsidR="008B1C50" w:rsidRDefault="008B1C50" w:rsidP="008B1C50">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color w:val="000000"/>
                <w:sz w:val="18"/>
                <w:szCs w:val="18"/>
              </w:rPr>
              <w:t>Attività 3.1.3</w:t>
            </w:r>
            <w:r>
              <w:rPr>
                <w:rFonts w:ascii="Times New Roman" w:eastAsia="Times New Roman" w:hAnsi="Times New Roman" w:cs="Times New Roman"/>
                <w:i/>
                <w:sz w:val="18"/>
                <w:szCs w:val="18"/>
              </w:rPr>
              <w:t xml:space="preserve"> </w:t>
            </w:r>
          </w:p>
          <w:p w14:paraId="2281B796" w14:textId="77777777" w:rsidR="008B1C50" w:rsidRDefault="008B1C50" w:rsidP="008B1C5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i/>
                <w:sz w:val="18"/>
                <w:szCs w:val="18"/>
              </w:rPr>
              <w:t>Realizzazione eventi di rete</w:t>
            </w:r>
          </w:p>
        </w:tc>
        <w:tc>
          <w:tcPr>
            <w:tcW w:w="709" w:type="dxa"/>
            <w:shd w:val="clear" w:color="auto" w:fill="auto"/>
            <w:vAlign w:val="center"/>
          </w:tcPr>
          <w:p w14:paraId="656CC33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889168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E31155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C0BEF6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10EC7C5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B69FBD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0BEFBE8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76CFCD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B2C75A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3A9A42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4E0BB0B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3186D451"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3ECE0909" w14:textId="77777777" w:rsidTr="00233614">
        <w:trPr>
          <w:cantSplit/>
          <w:trHeight w:val="340"/>
        </w:trPr>
        <w:tc>
          <w:tcPr>
            <w:tcW w:w="5392" w:type="dxa"/>
            <w:vAlign w:val="center"/>
          </w:tcPr>
          <w:p w14:paraId="3D81B445" w14:textId="77777777" w:rsidR="008B1C50" w:rsidRDefault="008B1C50" w:rsidP="008B1C50">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3.2.1 </w:t>
            </w:r>
          </w:p>
          <w:p w14:paraId="33ED91FC" w14:textId="77777777" w:rsidR="008B1C50" w:rsidRDefault="008B1C50" w:rsidP="008B1C5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Disseminazione risultati e realizzazione eventi di piazza, convegni e seminari</w:t>
            </w:r>
          </w:p>
        </w:tc>
        <w:tc>
          <w:tcPr>
            <w:tcW w:w="709" w:type="dxa"/>
            <w:shd w:val="clear" w:color="auto" w:fill="auto"/>
            <w:vAlign w:val="center"/>
          </w:tcPr>
          <w:p w14:paraId="3C063EFF"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6AB9D4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0BE2C3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AB368B6"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7FC4FE6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361CCE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19FDA49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329FE7F5"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3B92773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7CF3A72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2A609C4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5756FA52"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2D3E66F8" w14:textId="77777777" w:rsidTr="00233614">
        <w:trPr>
          <w:cantSplit/>
          <w:trHeight w:val="340"/>
        </w:trPr>
        <w:tc>
          <w:tcPr>
            <w:tcW w:w="13863" w:type="dxa"/>
            <w:gridSpan w:val="13"/>
            <w:shd w:val="clear" w:color="auto" w:fill="DBE5F1"/>
            <w:vAlign w:val="center"/>
          </w:tcPr>
          <w:p w14:paraId="013D71AB" w14:textId="77777777" w:rsidR="008B1C50" w:rsidRDefault="008B1C50" w:rsidP="008B1C5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color w:val="002060"/>
                <w:sz w:val="18"/>
                <w:szCs w:val="18"/>
              </w:rPr>
              <w:t>AZIONI PREVISTE DAL PROGRAMMA E DAL PROGETTO</w:t>
            </w:r>
          </w:p>
        </w:tc>
      </w:tr>
      <w:tr w:rsidR="008B1C50" w14:paraId="583A5B41" w14:textId="77777777" w:rsidTr="00233614">
        <w:trPr>
          <w:cantSplit/>
          <w:trHeight w:val="340"/>
        </w:trPr>
        <w:tc>
          <w:tcPr>
            <w:tcW w:w="5392" w:type="dxa"/>
            <w:shd w:val="clear" w:color="auto" w:fill="auto"/>
            <w:vAlign w:val="center"/>
          </w:tcPr>
          <w:p w14:paraId="4E00F443" w14:textId="77777777" w:rsidR="008B1C5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Incontro OLP/Op. Vol. del progetto nella sede att. progetto</w:t>
            </w:r>
          </w:p>
        </w:tc>
        <w:tc>
          <w:tcPr>
            <w:tcW w:w="709" w:type="dxa"/>
            <w:shd w:val="clear" w:color="auto" w:fill="95B3D7"/>
            <w:vAlign w:val="center"/>
          </w:tcPr>
          <w:p w14:paraId="15A78E37"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580783EF"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335D4B41"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1D1CD7E1"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auto"/>
            <w:vAlign w:val="center"/>
          </w:tcPr>
          <w:p w14:paraId="76928F5A"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6F926DDF"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5F8DFFB7"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65980B7C"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14FD857E"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5CF6E666"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06F1B6AB"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01F968E9"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8B1C50" w14:paraId="486FA625" w14:textId="77777777" w:rsidTr="00233614">
        <w:trPr>
          <w:cantSplit/>
          <w:trHeight w:val="340"/>
        </w:trPr>
        <w:tc>
          <w:tcPr>
            <w:tcW w:w="5392" w:type="dxa"/>
            <w:shd w:val="clear" w:color="auto" w:fill="auto"/>
            <w:vAlign w:val="center"/>
          </w:tcPr>
          <w:p w14:paraId="51CBB7B0" w14:textId="77777777" w:rsidR="008B1C5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Incontro RPT/OLP/Op. vol. del progetto</w:t>
            </w:r>
          </w:p>
        </w:tc>
        <w:tc>
          <w:tcPr>
            <w:tcW w:w="709" w:type="dxa"/>
            <w:shd w:val="clear" w:color="auto" w:fill="auto"/>
            <w:vAlign w:val="center"/>
          </w:tcPr>
          <w:p w14:paraId="0F52BB13"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73DF7D19"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5FCF26EF"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95B3D7"/>
            <w:vAlign w:val="center"/>
          </w:tcPr>
          <w:p w14:paraId="29158C99"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95B3D7"/>
            <w:vAlign w:val="center"/>
          </w:tcPr>
          <w:p w14:paraId="3ABF8108"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95B3D7"/>
            <w:vAlign w:val="center"/>
          </w:tcPr>
          <w:p w14:paraId="5FC5D344"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4346BCDB"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0BC7FFA5"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12A70781"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2CD799EF"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663936E5"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3BFBDD90"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8B1C50" w14:paraId="3DCAD47F" w14:textId="77777777" w:rsidTr="00233614">
        <w:trPr>
          <w:cantSplit/>
          <w:trHeight w:val="340"/>
        </w:trPr>
        <w:tc>
          <w:tcPr>
            <w:tcW w:w="5392" w:type="dxa"/>
            <w:shd w:val="clear" w:color="auto" w:fill="auto"/>
            <w:vAlign w:val="center"/>
          </w:tcPr>
          <w:p w14:paraId="7E45A231" w14:textId="77777777" w:rsidR="008B1C5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Confronto RPT/OLP/Op. vol. del programma</w:t>
            </w:r>
          </w:p>
        </w:tc>
        <w:tc>
          <w:tcPr>
            <w:tcW w:w="709" w:type="dxa"/>
            <w:shd w:val="clear" w:color="auto" w:fill="auto"/>
            <w:vAlign w:val="center"/>
          </w:tcPr>
          <w:p w14:paraId="506C4050"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63EC297B"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76004D84"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04AAA822"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auto"/>
            <w:vAlign w:val="center"/>
          </w:tcPr>
          <w:p w14:paraId="2200D87A"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157D75AC"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95B3D7"/>
            <w:vAlign w:val="center"/>
          </w:tcPr>
          <w:p w14:paraId="0918078D"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95B3D7"/>
            <w:vAlign w:val="center"/>
          </w:tcPr>
          <w:p w14:paraId="79E66B4F"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95B3D7"/>
            <w:vAlign w:val="center"/>
          </w:tcPr>
          <w:p w14:paraId="17AFB3A8"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4A8BF48B"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76316165"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5F7244EB"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8B1C50" w14:paraId="6757905E" w14:textId="77777777" w:rsidTr="00233614">
        <w:trPr>
          <w:cantSplit/>
          <w:trHeight w:val="340"/>
        </w:trPr>
        <w:tc>
          <w:tcPr>
            <w:tcW w:w="5392" w:type="dxa"/>
            <w:shd w:val="clear" w:color="auto" w:fill="auto"/>
            <w:vAlign w:val="center"/>
          </w:tcPr>
          <w:p w14:paraId="2946DFE9" w14:textId="77777777" w:rsidR="008B1C5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di presentazione sull’avvio del programma/progetti</w:t>
            </w:r>
          </w:p>
        </w:tc>
        <w:tc>
          <w:tcPr>
            <w:tcW w:w="709" w:type="dxa"/>
            <w:shd w:val="clear" w:color="auto" w:fill="95B3D7"/>
            <w:vAlign w:val="center"/>
          </w:tcPr>
          <w:p w14:paraId="1F08A3F8"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29872F05"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4223A90F"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6D1980E9"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auto"/>
            <w:vAlign w:val="center"/>
          </w:tcPr>
          <w:p w14:paraId="06734A08"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0FEBD13A"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64C65A03"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28780AEB"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2047AD71"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78D59A3E"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358B46B1"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3B23CC0B"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8B1C50" w14:paraId="751CA9EF" w14:textId="77777777" w:rsidTr="00233614">
        <w:trPr>
          <w:cantSplit/>
          <w:trHeight w:val="340"/>
        </w:trPr>
        <w:tc>
          <w:tcPr>
            <w:tcW w:w="5392" w:type="dxa"/>
            <w:shd w:val="clear" w:color="auto" w:fill="auto"/>
            <w:vAlign w:val="center"/>
          </w:tcPr>
          <w:p w14:paraId="254A6634" w14:textId="77777777" w:rsidR="008B1C5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Attività di rendicontazione programma/progetti</w:t>
            </w:r>
          </w:p>
        </w:tc>
        <w:tc>
          <w:tcPr>
            <w:tcW w:w="709" w:type="dxa"/>
            <w:shd w:val="clear" w:color="auto" w:fill="auto"/>
            <w:vAlign w:val="center"/>
          </w:tcPr>
          <w:p w14:paraId="323F9CA1"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4D6887C2"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3E2CEAF4"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5C3E656F"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auto"/>
            <w:vAlign w:val="center"/>
          </w:tcPr>
          <w:p w14:paraId="60C64883"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31D8A6BA"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5F80FEF1"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72C1476D"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7BDE25AB"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145801BE"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95B3D7"/>
            <w:vAlign w:val="center"/>
          </w:tcPr>
          <w:p w14:paraId="0F4789CD"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95B3D7"/>
            <w:vAlign w:val="center"/>
          </w:tcPr>
          <w:p w14:paraId="467E44A8" w14:textId="77777777" w:rsidR="008B1C5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8B1C50" w14:paraId="347641FF" w14:textId="77777777" w:rsidTr="00233614">
        <w:trPr>
          <w:cantSplit/>
          <w:trHeight w:val="340"/>
        </w:trPr>
        <w:tc>
          <w:tcPr>
            <w:tcW w:w="5392" w:type="dxa"/>
            <w:shd w:val="clear" w:color="auto" w:fill="auto"/>
            <w:vAlign w:val="center"/>
          </w:tcPr>
          <w:p w14:paraId="67B02BE9" w14:textId="77777777" w:rsidR="008B1C50" w:rsidRDefault="008B1C50" w:rsidP="008B1C50">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Formazione Specifica</w:t>
            </w:r>
          </w:p>
        </w:tc>
        <w:tc>
          <w:tcPr>
            <w:tcW w:w="709" w:type="dxa"/>
            <w:shd w:val="clear" w:color="auto" w:fill="95B3D7"/>
            <w:vAlign w:val="center"/>
          </w:tcPr>
          <w:p w14:paraId="6C916DA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22294C2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255A768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A81685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718CA8E5"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C384A7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68E431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AB0FDEF"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30A8A3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66582B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F54E12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64D7460"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6771E791" w14:textId="77777777" w:rsidTr="00233614">
        <w:trPr>
          <w:cantSplit/>
          <w:trHeight w:val="340"/>
        </w:trPr>
        <w:tc>
          <w:tcPr>
            <w:tcW w:w="5392" w:type="dxa"/>
            <w:shd w:val="clear" w:color="auto" w:fill="auto"/>
            <w:vAlign w:val="center"/>
          </w:tcPr>
          <w:p w14:paraId="37CE932D" w14:textId="77777777" w:rsidR="008B1C50" w:rsidRDefault="008B1C50" w:rsidP="008B1C50">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Formazione Generale</w:t>
            </w:r>
          </w:p>
        </w:tc>
        <w:tc>
          <w:tcPr>
            <w:tcW w:w="709" w:type="dxa"/>
            <w:shd w:val="clear" w:color="auto" w:fill="95B3D7"/>
            <w:vAlign w:val="center"/>
          </w:tcPr>
          <w:p w14:paraId="0AF1006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5AA8A40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12A9F7D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1D94BAC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95B3D7"/>
            <w:vAlign w:val="center"/>
          </w:tcPr>
          <w:p w14:paraId="6DCE6AC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22E3A2F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1EEF68F"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7757AD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0F6F22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CB4D71F"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0ADC45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552E040"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623871E3" w14:textId="77777777" w:rsidTr="00233614">
        <w:trPr>
          <w:cantSplit/>
          <w:trHeight w:val="340"/>
        </w:trPr>
        <w:tc>
          <w:tcPr>
            <w:tcW w:w="5392" w:type="dxa"/>
            <w:shd w:val="clear" w:color="auto" w:fill="auto"/>
            <w:vAlign w:val="center"/>
          </w:tcPr>
          <w:p w14:paraId="17CD8A3B" w14:textId="77777777" w:rsidR="008B1C50" w:rsidRDefault="008B1C50" w:rsidP="008B1C50">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Monitoraggio operatori volontari</w:t>
            </w:r>
          </w:p>
        </w:tc>
        <w:tc>
          <w:tcPr>
            <w:tcW w:w="709" w:type="dxa"/>
            <w:shd w:val="clear" w:color="auto" w:fill="auto"/>
            <w:vAlign w:val="center"/>
          </w:tcPr>
          <w:p w14:paraId="433CCA2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0E2345E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A3CA62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3BFD33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711751F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26B0D1F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6873CB2B"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D4613A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46DB2A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3F6AC21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7DA428D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DBFCD6C"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2B85F7C1" w14:textId="77777777" w:rsidTr="00233614">
        <w:trPr>
          <w:cantSplit/>
          <w:trHeight w:val="340"/>
        </w:trPr>
        <w:tc>
          <w:tcPr>
            <w:tcW w:w="5392" w:type="dxa"/>
            <w:shd w:val="clear" w:color="auto" w:fill="auto"/>
            <w:vAlign w:val="center"/>
          </w:tcPr>
          <w:p w14:paraId="2A760083" w14:textId="77777777" w:rsidR="008B1C50" w:rsidRDefault="008B1C50" w:rsidP="008B1C50">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Monitoraggio OLP</w:t>
            </w:r>
          </w:p>
        </w:tc>
        <w:tc>
          <w:tcPr>
            <w:tcW w:w="709" w:type="dxa"/>
            <w:shd w:val="clear" w:color="auto" w:fill="auto"/>
            <w:vAlign w:val="center"/>
          </w:tcPr>
          <w:p w14:paraId="0BFE5C6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382BF22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8F66D83"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0D3E0C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0B640AB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7FCCEA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89095E9"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DD4032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989E48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0A1013F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25D9A75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9F4B30E"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108E1BD0" w14:textId="77777777" w:rsidTr="00233614">
        <w:trPr>
          <w:cantSplit/>
          <w:trHeight w:val="340"/>
        </w:trPr>
        <w:tc>
          <w:tcPr>
            <w:tcW w:w="5392" w:type="dxa"/>
            <w:shd w:val="clear" w:color="auto" w:fill="auto"/>
            <w:vAlign w:val="center"/>
          </w:tcPr>
          <w:p w14:paraId="4D7E6E85" w14:textId="77777777" w:rsidR="008B1C50" w:rsidRDefault="008B1C50" w:rsidP="008B1C50">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Tutoraggio</w:t>
            </w:r>
          </w:p>
        </w:tc>
        <w:tc>
          <w:tcPr>
            <w:tcW w:w="709" w:type="dxa"/>
            <w:shd w:val="clear" w:color="auto" w:fill="auto"/>
            <w:vAlign w:val="center"/>
          </w:tcPr>
          <w:p w14:paraId="0662C22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5BE2F5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C2B4E7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46ECD2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09C03BEA"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EC73A1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C0BE25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EF6EB9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1B9AED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0B764368"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5304AE9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75A9DCF2" w14:textId="77777777" w:rsidR="008B1C50" w:rsidRDefault="008B1C50" w:rsidP="008B1C50">
            <w:pPr>
              <w:spacing w:after="0" w:line="240" w:lineRule="auto"/>
              <w:jc w:val="center"/>
              <w:rPr>
                <w:rFonts w:ascii="Times New Roman" w:eastAsia="Times New Roman" w:hAnsi="Times New Roman" w:cs="Times New Roman"/>
                <w:sz w:val="18"/>
                <w:szCs w:val="18"/>
              </w:rPr>
            </w:pPr>
          </w:p>
        </w:tc>
      </w:tr>
      <w:tr w:rsidR="008B1C50" w14:paraId="140A605C" w14:textId="77777777" w:rsidTr="00233614">
        <w:trPr>
          <w:cantSplit/>
          <w:trHeight w:val="340"/>
        </w:trPr>
        <w:tc>
          <w:tcPr>
            <w:tcW w:w="5392" w:type="dxa"/>
            <w:shd w:val="clear" w:color="auto" w:fill="auto"/>
            <w:vAlign w:val="center"/>
          </w:tcPr>
          <w:p w14:paraId="36CDC39E" w14:textId="77777777" w:rsidR="008B1C50" w:rsidRDefault="008B1C50" w:rsidP="008B1C50">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Informazione e supporto GMO</w:t>
            </w:r>
          </w:p>
        </w:tc>
        <w:tc>
          <w:tcPr>
            <w:tcW w:w="709" w:type="dxa"/>
            <w:shd w:val="clear" w:color="auto" w:fill="95B3D7"/>
            <w:vAlign w:val="center"/>
          </w:tcPr>
          <w:p w14:paraId="0ED6621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517CB53C"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3841AC3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4A77B522"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675" w:type="dxa"/>
            <w:shd w:val="clear" w:color="auto" w:fill="95B3D7"/>
            <w:vAlign w:val="center"/>
          </w:tcPr>
          <w:p w14:paraId="6D6CB151"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7DDB53B4"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62271427"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103D0E70"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115F923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1A7A06CE"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8" w:type="dxa"/>
            <w:shd w:val="clear" w:color="auto" w:fill="95B3D7"/>
            <w:vAlign w:val="center"/>
          </w:tcPr>
          <w:p w14:paraId="5663BBBD" w14:textId="77777777" w:rsidR="008B1C50" w:rsidRDefault="008B1C50" w:rsidP="008B1C50">
            <w:pPr>
              <w:spacing w:after="0" w:line="240" w:lineRule="auto"/>
              <w:jc w:val="center"/>
              <w:rPr>
                <w:rFonts w:ascii="Times New Roman" w:eastAsia="Times New Roman" w:hAnsi="Times New Roman" w:cs="Times New Roman"/>
                <w:sz w:val="18"/>
                <w:szCs w:val="18"/>
              </w:rPr>
            </w:pPr>
          </w:p>
        </w:tc>
        <w:tc>
          <w:tcPr>
            <w:tcW w:w="709" w:type="dxa"/>
            <w:shd w:val="clear" w:color="auto" w:fill="95B3D7"/>
            <w:vAlign w:val="center"/>
          </w:tcPr>
          <w:p w14:paraId="4B26369F" w14:textId="77777777" w:rsidR="008B1C50" w:rsidRDefault="008B1C50" w:rsidP="008B1C50">
            <w:pPr>
              <w:spacing w:after="0" w:line="240" w:lineRule="auto"/>
              <w:jc w:val="center"/>
              <w:rPr>
                <w:rFonts w:ascii="Times New Roman" w:eastAsia="Times New Roman" w:hAnsi="Times New Roman" w:cs="Times New Roman"/>
                <w:sz w:val="18"/>
                <w:szCs w:val="18"/>
              </w:rPr>
            </w:pPr>
          </w:p>
        </w:tc>
      </w:tr>
    </w:tbl>
    <w:p w14:paraId="23DFB91D" w14:textId="77777777" w:rsidR="002326AC" w:rsidRPr="00BA339A" w:rsidRDefault="002326AC"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58CD5A69" w14:textId="77777777" w:rsidR="002326AC" w:rsidRPr="00BA339A" w:rsidRDefault="002326AC" w:rsidP="002645F0">
      <w:pPr>
        <w:widowControl w:val="0"/>
        <w:tabs>
          <w:tab w:val="left" w:pos="822"/>
          <w:tab w:val="left" w:pos="1276"/>
        </w:tabs>
        <w:spacing w:after="0" w:line="240" w:lineRule="auto"/>
        <w:ind w:right="113"/>
        <w:jc w:val="both"/>
        <w:rPr>
          <w:rFonts w:ascii="Times New Roman" w:eastAsia="Times New Roman" w:hAnsi="Times New Roman" w:cs="Times New Roman"/>
          <w:i/>
        </w:rPr>
        <w:sectPr w:rsidR="002326AC" w:rsidRPr="00BA339A" w:rsidSect="002326AC">
          <w:pgSz w:w="16838" w:h="11906" w:orient="landscape"/>
          <w:pgMar w:top="1559" w:right="1134" w:bottom="1134" w:left="1418" w:header="709" w:footer="709" w:gutter="0"/>
          <w:cols w:space="708"/>
          <w:docGrid w:linePitch="360"/>
        </w:sectPr>
      </w:pPr>
    </w:p>
    <w:p w14:paraId="2F77082A" w14:textId="0B2D8262" w:rsidR="00E0698A" w:rsidRPr="00BA339A" w:rsidRDefault="002B6AE3" w:rsidP="0096709C">
      <w:pPr>
        <w:widowControl w:val="0"/>
        <w:tabs>
          <w:tab w:val="left" w:pos="0"/>
        </w:tabs>
        <w:spacing w:after="0" w:line="240" w:lineRule="auto"/>
        <w:ind w:right="113"/>
        <w:jc w:val="both"/>
        <w:rPr>
          <w:rFonts w:ascii="Times New Roman" w:eastAsia="Times New Roman" w:hAnsi="Times New Roman" w:cs="Times New Roman"/>
          <w:i/>
        </w:rPr>
      </w:pPr>
      <w:r w:rsidRPr="00BA339A">
        <w:rPr>
          <w:rFonts w:ascii="Times New Roman" w:eastAsia="Times New Roman" w:hAnsi="Times New Roman" w:cs="Times New Roman"/>
          <w:i/>
        </w:rPr>
        <w:lastRenderedPageBreak/>
        <w:t>5</w:t>
      </w:r>
      <w:r w:rsidR="00E0698A" w:rsidRPr="00BA339A">
        <w:rPr>
          <w:rFonts w:ascii="Times New Roman" w:eastAsia="Times New Roman" w:hAnsi="Times New Roman" w:cs="Times New Roman"/>
          <w:i/>
        </w:rPr>
        <w:t>.3) Ruolo ed attività previste per gli operatori volontari nell’ambito del progetto</w:t>
      </w:r>
      <w:r w:rsidR="00A60DEF" w:rsidRPr="00BA339A">
        <w:rPr>
          <w:rFonts w:ascii="Times New Roman" w:eastAsia="Times New Roman" w:hAnsi="Times New Roman" w:cs="Times New Roman"/>
          <w:i/>
        </w:rPr>
        <w:t xml:space="preserve"> </w:t>
      </w:r>
      <w:r w:rsidR="00A60DEF" w:rsidRPr="00BA339A">
        <w:rPr>
          <w:rFonts w:ascii="Times New Roman" w:eastAsia="Calibri" w:hAnsi="Times New Roman" w:cs="Times New Roman"/>
          <w:i/>
        </w:rPr>
        <w:t>(*)</w:t>
      </w:r>
    </w:p>
    <w:p w14:paraId="04810D67"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2645F0" w14:paraId="2193F211" w14:textId="77777777" w:rsidTr="00BD634C">
        <w:tc>
          <w:tcPr>
            <w:tcW w:w="9327" w:type="dxa"/>
          </w:tcPr>
          <w:p w14:paraId="5F2CF7DE" w14:textId="77777777" w:rsidR="008B1C50" w:rsidRPr="002645F0" w:rsidRDefault="008B1C50" w:rsidP="008B1C50">
            <w:pPr>
              <w:pBdr>
                <w:top w:val="nil"/>
                <w:left w:val="nil"/>
                <w:bottom w:val="nil"/>
                <w:right w:val="nil"/>
                <w:between w:val="nil"/>
              </w:pBdr>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In relazione a quanto descritto rispetto alle azioni da svolgere per la realizzazione del progetto al box 5.1, gli operatori volontari di servizio civile universale saranno impegnati nelle attività con i seguenti ruoli.</w:t>
            </w:r>
          </w:p>
          <w:p w14:paraId="5B2DE433" w14:textId="77777777" w:rsidR="008B1C50" w:rsidRPr="002645F0" w:rsidRDefault="008B1C50" w:rsidP="008B1C50">
            <w:pPr>
              <w:pBdr>
                <w:top w:val="nil"/>
                <w:left w:val="nil"/>
                <w:bottom w:val="nil"/>
                <w:right w:val="nil"/>
                <w:between w:val="nil"/>
              </w:pBdr>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A discrezione dell’ente, sarà possibile svolgere parte delle attività “da remoto”; tale modalità non supererà il 30% del monte ore annuo degli operatori volontari e agli operatori volontari verranno garantiti adeguati strumenti per l’attività da remoto. </w:t>
            </w:r>
          </w:p>
          <w:p w14:paraId="3A78A51B" w14:textId="77777777" w:rsidR="008B1C50" w:rsidRPr="002645F0" w:rsidRDefault="008B1C50" w:rsidP="008B1C50">
            <w:pPr>
              <w:pBdr>
                <w:top w:val="nil"/>
                <w:left w:val="nil"/>
                <w:bottom w:val="nil"/>
                <w:right w:val="nil"/>
                <w:between w:val="nil"/>
              </w:pBdr>
              <w:jc w:val="both"/>
              <w:rPr>
                <w:rFonts w:ascii="Times New Roman" w:eastAsia="Times New Roman" w:hAnsi="Times New Roman" w:cs="Times New Roman"/>
                <w:color w:val="000000"/>
                <w:sz w:val="20"/>
                <w:szCs w:val="20"/>
              </w:rPr>
            </w:pPr>
          </w:p>
          <w:tbl>
            <w:tblPr>
              <w:tblW w:w="9098" w:type="dxa"/>
              <w:tblLook w:val="0000" w:firstRow="0" w:lastRow="0" w:firstColumn="0" w:lastColumn="0" w:noHBand="0" w:noVBand="0"/>
            </w:tblPr>
            <w:tblGrid>
              <w:gridCol w:w="1870"/>
              <w:gridCol w:w="2268"/>
              <w:gridCol w:w="4960"/>
            </w:tblGrid>
            <w:tr w:rsidR="008B1C50" w:rsidRPr="002645F0" w14:paraId="14C0D692" w14:textId="77777777" w:rsidTr="00233614">
              <w:trPr>
                <w:trHeight w:val="70"/>
              </w:trPr>
              <w:tc>
                <w:tcPr>
                  <w:tcW w:w="1870" w:type="dxa"/>
                  <w:tcBorders>
                    <w:top w:val="single" w:sz="4" w:space="0" w:color="000000"/>
                    <w:left w:val="single" w:sz="4" w:space="0" w:color="000000"/>
                    <w:bottom w:val="single" w:sz="4" w:space="0" w:color="000000"/>
                  </w:tcBorders>
                  <w:shd w:val="clear" w:color="auto" w:fill="C6D9F1"/>
                  <w:vAlign w:val="center"/>
                </w:tcPr>
                <w:p w14:paraId="74877F85"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Sede</w:t>
                  </w:r>
                </w:p>
              </w:tc>
              <w:tc>
                <w:tcPr>
                  <w:tcW w:w="2268" w:type="dxa"/>
                  <w:tcBorders>
                    <w:top w:val="single" w:sz="4" w:space="0" w:color="000000"/>
                    <w:left w:val="single" w:sz="4" w:space="0" w:color="000000"/>
                    <w:bottom w:val="single" w:sz="4" w:space="0" w:color="000000"/>
                  </w:tcBorders>
                  <w:shd w:val="clear" w:color="auto" w:fill="C6D9F1"/>
                </w:tcPr>
                <w:p w14:paraId="0D341365"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Progetto</w:t>
                  </w:r>
                </w:p>
              </w:tc>
              <w:tc>
                <w:tcPr>
                  <w:tcW w:w="496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1D8C9C2"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Ruolo degli operatori volontari</w:t>
                  </w:r>
                </w:p>
              </w:tc>
            </w:tr>
            <w:tr w:rsidR="008B1C50" w:rsidRPr="002645F0" w14:paraId="19A7B9A0" w14:textId="77777777" w:rsidTr="00233614">
              <w:trPr>
                <w:trHeight w:val="3034"/>
              </w:trPr>
              <w:tc>
                <w:tcPr>
                  <w:tcW w:w="1870" w:type="dxa"/>
                  <w:vMerge w:val="restart"/>
                  <w:tcBorders>
                    <w:top w:val="single" w:sz="4" w:space="0" w:color="000000"/>
                    <w:left w:val="single" w:sz="4" w:space="0" w:color="000000"/>
                  </w:tcBorders>
                </w:tcPr>
                <w:p w14:paraId="44F45044" w14:textId="2CED530F"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i/>
                      <w:sz w:val="20"/>
                      <w:szCs w:val="20"/>
                    </w:rPr>
                  </w:pPr>
                  <w:r w:rsidRPr="002645F0">
                    <w:rPr>
                      <w:rFonts w:ascii="Times New Roman" w:eastAsia="Times New Roman" w:hAnsi="Times New Roman" w:cs="Times New Roman"/>
                      <w:i/>
                      <w:color w:val="000000"/>
                      <w:sz w:val="20"/>
                      <w:szCs w:val="20"/>
                    </w:rPr>
                    <w:t>Sedi: Arci Movie, Figli in Famiglia, Traparentesi, Collettivo</w:t>
                  </w:r>
                  <w:r w:rsidRPr="002645F0">
                    <w:rPr>
                      <w:rFonts w:ascii="Times New Roman" w:eastAsia="Times New Roman" w:hAnsi="Times New Roman" w:cs="Times New Roman"/>
                      <w:i/>
                      <w:sz w:val="20"/>
                      <w:szCs w:val="20"/>
                    </w:rPr>
                    <w:t xml:space="preserve"> </w:t>
                  </w:r>
                  <w:r w:rsidRPr="002645F0">
                    <w:rPr>
                      <w:rFonts w:ascii="Times New Roman" w:eastAsia="Times New Roman" w:hAnsi="Times New Roman" w:cs="Times New Roman"/>
                      <w:i/>
                      <w:color w:val="000000"/>
                      <w:sz w:val="20"/>
                      <w:szCs w:val="20"/>
                    </w:rPr>
                    <w:t>Lunazione,</w:t>
                  </w:r>
                  <w:r w:rsidRPr="002645F0">
                    <w:rPr>
                      <w:rFonts w:ascii="Times New Roman" w:eastAsia="Times New Roman" w:hAnsi="Times New Roman" w:cs="Times New Roman"/>
                      <w:i/>
                      <w:sz w:val="20"/>
                      <w:szCs w:val="20"/>
                    </w:rPr>
                    <w:t xml:space="preserve"> Atelier Re Mida</w:t>
                  </w:r>
                  <w:r w:rsidR="00117E38" w:rsidRPr="002645F0">
                    <w:rPr>
                      <w:rFonts w:ascii="Times New Roman" w:eastAsia="Times New Roman" w:hAnsi="Times New Roman" w:cs="Times New Roman"/>
                      <w:i/>
                      <w:sz w:val="20"/>
                      <w:szCs w:val="20"/>
                    </w:rPr>
                    <w:t xml:space="preserve"> e Baracca dei buffoni</w:t>
                  </w:r>
                </w:p>
                <w:p w14:paraId="6BB82781"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12D061CC"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5F44922B"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64A86B43"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2C27DBE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102C22B5"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083C41EA"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0AB95E6A"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0467C906"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1C97ADB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01F02AB6"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75A34ACD"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14798DA5"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163B9E07"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Attività 1.1.1</w:t>
                  </w:r>
                </w:p>
                <w:p w14:paraId="082A3708" w14:textId="2BC2532E"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Preparazione laboratori</w:t>
                  </w:r>
                  <w:r w:rsidR="006B4974" w:rsidRPr="002645F0">
                    <w:rPr>
                      <w:rFonts w:ascii="Times New Roman" w:eastAsia="Times New Roman" w:hAnsi="Times New Roman" w:cs="Times New Roman"/>
                      <w:color w:val="000000"/>
                      <w:sz w:val="20"/>
                      <w:szCs w:val="20"/>
                    </w:rPr>
                    <w:t xml:space="preserve"> e incontri culturali</w:t>
                  </w:r>
                </w:p>
                <w:p w14:paraId="568DE221"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1C28FCFC"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6B7DFFB9"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5BC8548A"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61794519" w14:textId="43E5F74F" w:rsidR="007C6E3B" w:rsidRPr="002645F0" w:rsidRDefault="007C6E3B"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Supporto al personale degli enti di accoglienza nell’organizzazione delle attività, con assistenza logistica nell’allestimento degli spazi, nel recupero dei materiali e degli strumenti necessari, e nella redazione dei calendari attraverso l’uso di applicativi e database.</w:t>
                  </w:r>
                </w:p>
                <w:p w14:paraId="64803EEE" w14:textId="4E526026" w:rsidR="00DF7191"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Collaborazione al contatto con scuole e famiglie</w:t>
                  </w:r>
                  <w:r w:rsidR="00E074A8" w:rsidRPr="002645F0">
                    <w:rPr>
                      <w:rFonts w:ascii="Times New Roman" w:eastAsia="Times New Roman" w:hAnsi="Times New Roman" w:cs="Times New Roman"/>
                      <w:color w:val="000000"/>
                      <w:sz w:val="20"/>
                      <w:szCs w:val="20"/>
                    </w:rPr>
                    <w:t xml:space="preserve"> tramite invio mail e contatti telefonici</w:t>
                  </w:r>
                  <w:r w:rsidR="00DF7191" w:rsidRPr="002645F0">
                    <w:rPr>
                      <w:rFonts w:ascii="Times New Roman" w:eastAsia="Times New Roman" w:hAnsi="Times New Roman" w:cs="Times New Roman"/>
                      <w:color w:val="000000"/>
                      <w:sz w:val="20"/>
                      <w:szCs w:val="20"/>
                    </w:rPr>
                    <w:t>.</w:t>
                  </w:r>
                </w:p>
                <w:p w14:paraId="248B9389" w14:textId="4724154F"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sz w:val="20"/>
                      <w:szCs w:val="20"/>
                    </w:rPr>
                  </w:pPr>
                  <w:r w:rsidRPr="002645F0">
                    <w:rPr>
                      <w:rFonts w:ascii="Times New Roman" w:eastAsia="Times New Roman" w:hAnsi="Times New Roman" w:cs="Times New Roman"/>
                      <w:color w:val="000000"/>
                      <w:sz w:val="20"/>
                      <w:szCs w:val="20"/>
                    </w:rPr>
                    <w:t>-</w:t>
                  </w:r>
                  <w:r w:rsidR="007C6E3B" w:rsidRPr="002645F0">
                    <w:rPr>
                      <w:rFonts w:ascii="Times New Roman" w:eastAsia="Times New Roman" w:hAnsi="Times New Roman" w:cs="Times New Roman"/>
                      <w:sz w:val="20"/>
                      <w:szCs w:val="20"/>
                    </w:rPr>
                    <w:t xml:space="preserve"> Supporto alla promozione e alla comunicazione</w:t>
                  </w:r>
                  <w:r w:rsidR="00665529" w:rsidRPr="002645F0">
                    <w:rPr>
                      <w:rFonts w:ascii="Times New Roman" w:eastAsia="Times New Roman" w:hAnsi="Times New Roman" w:cs="Times New Roman"/>
                      <w:sz w:val="20"/>
                      <w:szCs w:val="20"/>
                    </w:rPr>
                    <w:t xml:space="preserve"> </w:t>
                  </w:r>
                  <w:r w:rsidR="007C6E3B" w:rsidRPr="002645F0">
                    <w:rPr>
                      <w:rFonts w:ascii="Times New Roman" w:eastAsia="Times New Roman" w:hAnsi="Times New Roman" w:cs="Times New Roman"/>
                      <w:sz w:val="20"/>
                      <w:szCs w:val="20"/>
                    </w:rPr>
                    <w:t xml:space="preserve">attraverso la </w:t>
                  </w:r>
                  <w:r w:rsidR="00DF7191" w:rsidRPr="002645F0">
                    <w:rPr>
                      <w:rFonts w:ascii="Times New Roman" w:eastAsia="Times New Roman" w:hAnsi="Times New Roman" w:cs="Times New Roman"/>
                      <w:sz w:val="20"/>
                      <w:szCs w:val="20"/>
                    </w:rPr>
                    <w:t xml:space="preserve">collaborazione all’elaborazione di materiali grafici, la </w:t>
                  </w:r>
                  <w:r w:rsidR="007C6E3B" w:rsidRPr="002645F0">
                    <w:rPr>
                      <w:rFonts w:ascii="Times New Roman" w:eastAsia="Times New Roman" w:hAnsi="Times New Roman" w:cs="Times New Roman"/>
                      <w:sz w:val="20"/>
                      <w:szCs w:val="20"/>
                    </w:rPr>
                    <w:t>gestione dei canali digitali (sito web, social media), l’uso di liste broadcast e altre interazioni dirette per incentivare la partecipazione, e la distribuzione di materiali informativi cartacei.</w:t>
                  </w:r>
                </w:p>
              </w:tc>
            </w:tr>
            <w:tr w:rsidR="008B1C50" w:rsidRPr="002645F0" w14:paraId="196050B3" w14:textId="77777777" w:rsidTr="00233614">
              <w:trPr>
                <w:trHeight w:val="2354"/>
              </w:trPr>
              <w:tc>
                <w:tcPr>
                  <w:tcW w:w="1870" w:type="dxa"/>
                  <w:vMerge/>
                  <w:tcBorders>
                    <w:top w:val="single" w:sz="4" w:space="0" w:color="000000"/>
                    <w:left w:val="single" w:sz="4" w:space="0" w:color="000000"/>
                  </w:tcBorders>
                </w:tcPr>
                <w:p w14:paraId="5288F435"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6B0D8139"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Attività 1.1.2</w:t>
                  </w:r>
                </w:p>
                <w:p w14:paraId="00235E19" w14:textId="0EACBE08"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Svolgimento attività laboratoriali</w:t>
                  </w:r>
                  <w:r w:rsidR="001E3C10" w:rsidRPr="002645F0">
                    <w:rPr>
                      <w:rFonts w:ascii="Times New Roman" w:eastAsia="Times New Roman" w:hAnsi="Times New Roman" w:cs="Times New Roman"/>
                      <w:color w:val="000000"/>
                      <w:sz w:val="20"/>
                      <w:szCs w:val="20"/>
                    </w:rPr>
                    <w:t>, monitoraggio e disseminazione</w:t>
                  </w:r>
                </w:p>
                <w:p w14:paraId="67DD9842"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7DDAD74F" w14:textId="387481D4" w:rsidR="006B4974" w:rsidRPr="002645F0" w:rsidRDefault="006B4974" w:rsidP="00F30A15">
                  <w:pPr>
                    <w:spacing w:after="0" w:line="240" w:lineRule="auto"/>
                    <w:jc w:val="both"/>
                    <w:rPr>
                      <w:rFonts w:ascii="Times New Roman" w:eastAsia="Times New Roman" w:hAnsi="Times New Roman" w:cs="Times New Roman"/>
                      <w:sz w:val="20"/>
                      <w:szCs w:val="20"/>
                    </w:rPr>
                  </w:pPr>
                  <w:r w:rsidRPr="002645F0">
                    <w:rPr>
                      <w:rFonts w:ascii="Times New Roman" w:eastAsia="Times New Roman" w:hAnsi="Times New Roman" w:cs="Times New Roman"/>
                      <w:color w:val="000000"/>
                      <w:sz w:val="20"/>
                      <w:szCs w:val="20"/>
                    </w:rPr>
                    <w:t xml:space="preserve">- Supporto nella realizzazione dei </w:t>
                  </w:r>
                  <w:r w:rsidR="00DF7191" w:rsidRPr="002645F0">
                    <w:rPr>
                      <w:rFonts w:ascii="Times New Roman" w:eastAsia="Times New Roman" w:hAnsi="Times New Roman" w:cs="Times New Roman"/>
                      <w:color w:val="000000"/>
                      <w:sz w:val="20"/>
                      <w:szCs w:val="20"/>
                    </w:rPr>
                    <w:t>laboratori e degli incontri culturali con assistenza alla conduzione dei gruppi e raccolta delle presenze, delle impressioni e dei feedback dai partecipanti.</w:t>
                  </w:r>
                </w:p>
                <w:p w14:paraId="610A4EF9" w14:textId="62E66F82" w:rsidR="008B1C50" w:rsidRPr="002645F0" w:rsidRDefault="008B1C50" w:rsidP="00F30A15">
                  <w:pPr>
                    <w:spacing w:after="0" w:line="240" w:lineRule="auto"/>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 </w:t>
                  </w:r>
                  <w:r w:rsidR="007C6E3B" w:rsidRPr="002645F0">
                    <w:rPr>
                      <w:rFonts w:ascii="Times New Roman" w:eastAsia="Times New Roman" w:hAnsi="Times New Roman" w:cs="Times New Roman"/>
                      <w:sz w:val="20"/>
                      <w:szCs w:val="20"/>
                    </w:rPr>
                    <w:t>Supporto alla disseminazione</w:t>
                  </w:r>
                  <w:r w:rsidR="00665529" w:rsidRPr="002645F0">
                    <w:rPr>
                      <w:rFonts w:ascii="Times New Roman" w:eastAsia="Times New Roman" w:hAnsi="Times New Roman" w:cs="Times New Roman"/>
                      <w:sz w:val="20"/>
                      <w:szCs w:val="20"/>
                    </w:rPr>
                    <w:t xml:space="preserve"> attraverso la</w:t>
                  </w:r>
                  <w:r w:rsidR="007C6E3B" w:rsidRPr="002645F0">
                    <w:rPr>
                      <w:rFonts w:ascii="Times New Roman" w:eastAsia="Times New Roman" w:hAnsi="Times New Roman" w:cs="Times New Roman"/>
                      <w:sz w:val="20"/>
                      <w:szCs w:val="20"/>
                    </w:rPr>
                    <w:t xml:space="preserve"> gestione dei canali digitali (sito web, social media)</w:t>
                  </w:r>
                  <w:r w:rsidR="00665529" w:rsidRPr="002645F0">
                    <w:rPr>
                      <w:rFonts w:ascii="Times New Roman" w:eastAsia="Times New Roman" w:hAnsi="Times New Roman" w:cs="Times New Roman"/>
                      <w:sz w:val="20"/>
                      <w:szCs w:val="20"/>
                    </w:rPr>
                    <w:t xml:space="preserve"> e la </w:t>
                  </w:r>
                  <w:r w:rsidR="007C6E3B" w:rsidRPr="002645F0">
                    <w:rPr>
                      <w:rFonts w:ascii="Times New Roman" w:eastAsia="Times New Roman" w:hAnsi="Times New Roman" w:cs="Times New Roman"/>
                      <w:sz w:val="20"/>
                      <w:szCs w:val="20"/>
                    </w:rPr>
                    <w:t>collaborazione all’attività di documentazione audiovisiva e fotografica</w:t>
                  </w:r>
                  <w:r w:rsidR="00665529" w:rsidRPr="002645F0">
                    <w:rPr>
                      <w:rFonts w:ascii="Times New Roman" w:eastAsia="Times New Roman" w:hAnsi="Times New Roman" w:cs="Times New Roman"/>
                      <w:sz w:val="20"/>
                      <w:szCs w:val="20"/>
                    </w:rPr>
                    <w:t>.</w:t>
                  </w:r>
                </w:p>
                <w:p w14:paraId="5EFACA6B" w14:textId="2598FBA3" w:rsidR="00665529" w:rsidRPr="002645F0" w:rsidRDefault="00665529" w:rsidP="00F30A15">
                  <w:pPr>
                    <w:tabs>
                      <w:tab w:val="left" w:pos="834"/>
                    </w:tabs>
                    <w:spacing w:after="0" w:line="240" w:lineRule="auto"/>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Collaborazione all’attività di monitoraggio e diffusione dei risultati attraverso la somministrazione di questionari agli utenti e la realizzazione di interviste.</w:t>
                  </w:r>
                </w:p>
                <w:p w14:paraId="704B71F9" w14:textId="7C18D044"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tc>
            </w:tr>
            <w:tr w:rsidR="008B1C50" w:rsidRPr="002645F0" w14:paraId="4DAED5E7" w14:textId="77777777" w:rsidTr="00233614">
              <w:trPr>
                <w:trHeight w:val="1472"/>
              </w:trPr>
              <w:tc>
                <w:tcPr>
                  <w:tcW w:w="1870" w:type="dxa"/>
                  <w:vMerge w:val="restart"/>
                  <w:tcBorders>
                    <w:top w:val="single" w:sz="4" w:space="0" w:color="000000"/>
                    <w:left w:val="single" w:sz="4" w:space="0" w:color="000000"/>
                  </w:tcBorders>
                </w:tcPr>
                <w:p w14:paraId="1F04A49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i/>
                      <w:color w:val="000000"/>
                      <w:sz w:val="20"/>
                      <w:szCs w:val="20"/>
                    </w:rPr>
                    <w:t>Sede: Arci Movie</w:t>
                  </w:r>
                </w:p>
                <w:p w14:paraId="102B0C3A"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5E80B89A"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Attività 1.2.1</w:t>
                  </w:r>
                </w:p>
                <w:p w14:paraId="0B36DA3E"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Organizzazione calendario proiezioni cinematografiche</w:t>
                  </w:r>
                </w:p>
              </w:tc>
              <w:tc>
                <w:tcPr>
                  <w:tcW w:w="4960" w:type="dxa"/>
                  <w:tcBorders>
                    <w:top w:val="single" w:sz="4" w:space="0" w:color="000000"/>
                    <w:left w:val="single" w:sz="4" w:space="0" w:color="000000"/>
                    <w:bottom w:val="single" w:sz="4" w:space="0" w:color="000000"/>
                    <w:right w:val="single" w:sz="4" w:space="0" w:color="000000"/>
                  </w:tcBorders>
                </w:tcPr>
                <w:p w14:paraId="525F3E62" w14:textId="61A2C231"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Supporto all’attività di contatto con le scuole, i docenti, i soci e la platea di persone partecipanti alle proiezioni</w:t>
                  </w:r>
                  <w:r w:rsidR="00665529" w:rsidRPr="002645F0">
                    <w:rPr>
                      <w:rFonts w:ascii="Times New Roman" w:eastAsia="Times New Roman" w:hAnsi="Times New Roman" w:cs="Times New Roman"/>
                      <w:color w:val="000000"/>
                      <w:sz w:val="20"/>
                      <w:szCs w:val="20"/>
                    </w:rPr>
                    <w:t xml:space="preserve"> tramite invio mail, contatti telefonici, </w:t>
                  </w:r>
                  <w:r w:rsidR="00665529" w:rsidRPr="002645F0">
                    <w:rPr>
                      <w:rFonts w:ascii="Times New Roman" w:eastAsia="Times New Roman" w:hAnsi="Times New Roman" w:cs="Times New Roman"/>
                      <w:sz w:val="20"/>
                      <w:szCs w:val="20"/>
                    </w:rPr>
                    <w:t>uso di liste broadcast e altre interazioni dirette.</w:t>
                  </w:r>
                </w:p>
                <w:p w14:paraId="2AE928D8" w14:textId="3A634568" w:rsidR="008B1C50" w:rsidRPr="002645F0" w:rsidRDefault="00665529" w:rsidP="00F30A15">
                  <w:pPr>
                    <w:tabs>
                      <w:tab w:val="center" w:pos="4819"/>
                      <w:tab w:val="right" w:pos="9638"/>
                    </w:tabs>
                    <w:spacing w:after="0" w:line="240" w:lineRule="auto"/>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Supporto alla promozione e alla comunicazione attraverso la collaborazione all’elaborazione di materiali grafici, la gestione dei canali digitali (sito web, social media) e la distribuzione di materiali informativi cartacei.</w:t>
                  </w:r>
                </w:p>
                <w:p w14:paraId="6E4C750C" w14:textId="4E7C7664" w:rsidR="00665529" w:rsidRPr="002645F0" w:rsidRDefault="00665529"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Supporto al personale di Arci Movie nell’organizzazione delle attività e degli spazi, con assistenza logistica nell’allestimento degli spazi, nel recupero dei materiali e degli strumenti necessari, e nella redazione dei calendari attraverso l’uso di applicativi e database.</w:t>
                  </w:r>
                </w:p>
                <w:p w14:paraId="24FC058C" w14:textId="684D7CB2"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736D930A" w14:textId="77777777"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tc>
            </w:tr>
            <w:tr w:rsidR="008B1C50" w:rsidRPr="002645F0" w14:paraId="0A80838D" w14:textId="77777777" w:rsidTr="00233614">
              <w:trPr>
                <w:trHeight w:val="2381"/>
              </w:trPr>
              <w:tc>
                <w:tcPr>
                  <w:tcW w:w="1870" w:type="dxa"/>
                  <w:vMerge/>
                  <w:tcBorders>
                    <w:top w:val="single" w:sz="4" w:space="0" w:color="000000"/>
                    <w:left w:val="single" w:sz="4" w:space="0" w:color="000000"/>
                  </w:tcBorders>
                </w:tcPr>
                <w:p w14:paraId="4750CEB7"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02172D7B"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Attività 1.2.2</w:t>
                  </w:r>
                </w:p>
                <w:p w14:paraId="4E3889D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Predisposizione materiale didattico</w:t>
                  </w:r>
                </w:p>
                <w:p w14:paraId="6A0D0C3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43C57E06" w14:textId="7199725B"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w:t>
                  </w:r>
                  <w:r w:rsidR="00665529" w:rsidRPr="002645F0">
                    <w:rPr>
                      <w:rFonts w:ascii="Times New Roman" w:eastAsia="Times New Roman" w:hAnsi="Times New Roman" w:cs="Times New Roman"/>
                      <w:color w:val="000000"/>
                      <w:sz w:val="20"/>
                      <w:szCs w:val="20"/>
                    </w:rPr>
                    <w:t>Supporto al personale di Arci Movie nelle ricerche filmografiche sul web, nella r</w:t>
                  </w:r>
                  <w:r w:rsidRPr="002645F0">
                    <w:rPr>
                      <w:rFonts w:ascii="Times New Roman" w:eastAsia="Times New Roman" w:hAnsi="Times New Roman" w:cs="Times New Roman"/>
                      <w:color w:val="000000"/>
                      <w:sz w:val="20"/>
                      <w:szCs w:val="20"/>
                    </w:rPr>
                    <w:t>edazione delle schede didattiche dei film</w:t>
                  </w:r>
                  <w:r w:rsidR="00665529" w:rsidRPr="002645F0">
                    <w:rPr>
                      <w:rFonts w:ascii="Times New Roman" w:eastAsia="Times New Roman" w:hAnsi="Times New Roman" w:cs="Times New Roman"/>
                      <w:color w:val="000000"/>
                      <w:sz w:val="20"/>
                      <w:szCs w:val="20"/>
                    </w:rPr>
                    <w:t xml:space="preserve"> </w:t>
                  </w:r>
                  <w:r w:rsidRPr="002645F0">
                    <w:rPr>
                      <w:rFonts w:ascii="Times New Roman" w:eastAsia="Times New Roman" w:hAnsi="Times New Roman" w:cs="Times New Roman"/>
                      <w:color w:val="000000"/>
                      <w:sz w:val="20"/>
                      <w:szCs w:val="20"/>
                    </w:rPr>
                    <w:t>secondo dei modelli forniti dall’associazione</w:t>
                  </w:r>
                  <w:r w:rsidR="00665529" w:rsidRPr="002645F0">
                    <w:rPr>
                      <w:rFonts w:ascii="Times New Roman" w:eastAsia="Times New Roman" w:hAnsi="Times New Roman" w:cs="Times New Roman"/>
                      <w:color w:val="000000"/>
                      <w:sz w:val="20"/>
                      <w:szCs w:val="20"/>
                    </w:rPr>
                    <w:t>, e nella costruzione di percorsi cinematografici a tema</w:t>
                  </w:r>
                </w:p>
              </w:tc>
            </w:tr>
            <w:tr w:rsidR="008B1C50" w:rsidRPr="002645F0" w14:paraId="6214616E" w14:textId="77777777" w:rsidTr="00233614">
              <w:trPr>
                <w:trHeight w:val="2911"/>
              </w:trPr>
              <w:tc>
                <w:tcPr>
                  <w:tcW w:w="1870" w:type="dxa"/>
                  <w:vMerge/>
                  <w:tcBorders>
                    <w:top w:val="single" w:sz="4" w:space="0" w:color="000000"/>
                    <w:left w:val="single" w:sz="4" w:space="0" w:color="000000"/>
                  </w:tcBorders>
                </w:tcPr>
                <w:p w14:paraId="7F4363C1"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5756D16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Attività 1.2.3</w:t>
                  </w:r>
                </w:p>
                <w:p w14:paraId="38AC6B02"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Svolgimento rassegne di film e attività collaterali</w:t>
                  </w:r>
                </w:p>
              </w:tc>
              <w:tc>
                <w:tcPr>
                  <w:tcW w:w="4960" w:type="dxa"/>
                  <w:tcBorders>
                    <w:top w:val="single" w:sz="4" w:space="0" w:color="000000"/>
                    <w:left w:val="single" w:sz="4" w:space="0" w:color="000000"/>
                    <w:bottom w:val="single" w:sz="4" w:space="0" w:color="000000"/>
                    <w:right w:val="single" w:sz="4" w:space="0" w:color="000000"/>
                  </w:tcBorders>
                </w:tcPr>
                <w:p w14:paraId="4991F89A" w14:textId="3D17B6BD"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w:t>
                  </w:r>
                  <w:r w:rsidR="001E3C10" w:rsidRPr="002645F0">
                    <w:rPr>
                      <w:rFonts w:ascii="Times New Roman" w:eastAsia="Times New Roman" w:hAnsi="Times New Roman" w:cs="Times New Roman"/>
                      <w:color w:val="000000"/>
                      <w:sz w:val="20"/>
                      <w:szCs w:val="20"/>
                    </w:rPr>
                    <w:t>Supporto alla g</w:t>
                  </w:r>
                  <w:r w:rsidRPr="002645F0">
                    <w:rPr>
                      <w:rFonts w:ascii="Times New Roman" w:eastAsia="Times New Roman" w:hAnsi="Times New Roman" w:cs="Times New Roman"/>
                      <w:color w:val="000000"/>
                      <w:sz w:val="20"/>
                      <w:szCs w:val="20"/>
                    </w:rPr>
                    <w:t xml:space="preserve">estione degli aspetti logistici quali </w:t>
                  </w:r>
                  <w:r w:rsidR="001E3C10" w:rsidRPr="002645F0">
                    <w:rPr>
                      <w:rFonts w:ascii="Times New Roman" w:eastAsia="Times New Roman" w:hAnsi="Times New Roman" w:cs="Times New Roman"/>
                      <w:color w:val="000000"/>
                      <w:sz w:val="20"/>
                      <w:szCs w:val="20"/>
                    </w:rPr>
                    <w:t>la cura degli spazi in cui si realizzeranno le attività e il controllo delle attrezzature impiegate</w:t>
                  </w:r>
                </w:p>
                <w:p w14:paraId="7FFB13B8" w14:textId="2B3B6007"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w:t>
                  </w:r>
                  <w:r w:rsidR="001E3C10" w:rsidRPr="002645F0">
                    <w:rPr>
                      <w:rFonts w:ascii="Times New Roman" w:eastAsia="Times New Roman" w:hAnsi="Times New Roman" w:cs="Times New Roman"/>
                      <w:color w:val="000000"/>
                      <w:sz w:val="20"/>
                      <w:szCs w:val="20"/>
                    </w:rPr>
                    <w:t>Supporto</w:t>
                  </w:r>
                  <w:r w:rsidRPr="002645F0">
                    <w:rPr>
                      <w:rFonts w:ascii="Times New Roman" w:eastAsia="Times New Roman" w:hAnsi="Times New Roman" w:cs="Times New Roman"/>
                      <w:color w:val="000000"/>
                      <w:sz w:val="20"/>
                      <w:szCs w:val="20"/>
                    </w:rPr>
                    <w:t xml:space="preserve"> </w:t>
                  </w:r>
                  <w:r w:rsidR="001E3C10" w:rsidRPr="002645F0">
                    <w:rPr>
                      <w:rFonts w:ascii="Times New Roman" w:eastAsia="Times New Roman" w:hAnsi="Times New Roman" w:cs="Times New Roman"/>
                      <w:color w:val="000000"/>
                      <w:sz w:val="20"/>
                      <w:szCs w:val="20"/>
                    </w:rPr>
                    <w:t>a</w:t>
                  </w:r>
                  <w:r w:rsidRPr="002645F0">
                    <w:rPr>
                      <w:rFonts w:ascii="Times New Roman" w:eastAsia="Times New Roman" w:hAnsi="Times New Roman" w:cs="Times New Roman"/>
                      <w:color w:val="000000"/>
                      <w:sz w:val="20"/>
                      <w:szCs w:val="20"/>
                    </w:rPr>
                    <w:t xml:space="preserve">l personale di Arci Movie </w:t>
                  </w:r>
                  <w:r w:rsidR="001E3C10" w:rsidRPr="002645F0">
                    <w:rPr>
                      <w:rFonts w:ascii="Times New Roman" w:eastAsia="Times New Roman" w:hAnsi="Times New Roman" w:cs="Times New Roman"/>
                      <w:color w:val="000000"/>
                      <w:sz w:val="20"/>
                      <w:szCs w:val="20"/>
                    </w:rPr>
                    <w:t>nella gestione dell’accoglienza a</w:t>
                  </w:r>
                  <w:r w:rsidRPr="002645F0">
                    <w:rPr>
                      <w:rFonts w:ascii="Times New Roman" w:eastAsia="Times New Roman" w:hAnsi="Times New Roman" w:cs="Times New Roman"/>
                      <w:color w:val="000000"/>
                      <w:sz w:val="20"/>
                      <w:szCs w:val="20"/>
                    </w:rPr>
                    <w:t xml:space="preserve">lle scolaresche e </w:t>
                  </w:r>
                  <w:r w:rsidR="001E3C10" w:rsidRPr="002645F0">
                    <w:rPr>
                      <w:rFonts w:ascii="Times New Roman" w:eastAsia="Times New Roman" w:hAnsi="Times New Roman" w:cs="Times New Roman"/>
                      <w:color w:val="000000"/>
                      <w:sz w:val="20"/>
                      <w:szCs w:val="20"/>
                    </w:rPr>
                    <w:t>a</w:t>
                  </w:r>
                  <w:r w:rsidRPr="002645F0">
                    <w:rPr>
                      <w:rFonts w:ascii="Times New Roman" w:eastAsia="Times New Roman" w:hAnsi="Times New Roman" w:cs="Times New Roman"/>
                      <w:color w:val="000000"/>
                      <w:sz w:val="20"/>
                      <w:szCs w:val="20"/>
                    </w:rPr>
                    <w:t xml:space="preserve">lle persone </w:t>
                  </w:r>
                  <w:r w:rsidR="001E3C10" w:rsidRPr="002645F0">
                    <w:rPr>
                      <w:rFonts w:ascii="Times New Roman" w:eastAsia="Times New Roman" w:hAnsi="Times New Roman" w:cs="Times New Roman"/>
                      <w:color w:val="000000"/>
                      <w:sz w:val="20"/>
                      <w:szCs w:val="20"/>
                    </w:rPr>
                    <w:t>ne</w:t>
                  </w:r>
                  <w:r w:rsidRPr="002645F0">
                    <w:rPr>
                      <w:rFonts w:ascii="Times New Roman" w:eastAsia="Times New Roman" w:hAnsi="Times New Roman" w:cs="Times New Roman"/>
                      <w:color w:val="000000"/>
                      <w:sz w:val="20"/>
                      <w:szCs w:val="20"/>
                    </w:rPr>
                    <w:t>gli spazi di proiezione come i cinema</w:t>
                  </w:r>
                </w:p>
                <w:p w14:paraId="08B6A63F" w14:textId="309DB4B4" w:rsidR="008B1C50" w:rsidRPr="002645F0" w:rsidRDefault="001E3C10" w:rsidP="00F30A15">
                  <w:pPr>
                    <w:spacing w:after="0" w:line="240" w:lineRule="auto"/>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Supporto alla disseminazione attraverso la gestione dei canali digitali (sito web, social media)</w:t>
                  </w:r>
                  <w:r w:rsidR="006B4974" w:rsidRPr="002645F0">
                    <w:rPr>
                      <w:rFonts w:ascii="Times New Roman" w:eastAsia="Times New Roman" w:hAnsi="Times New Roman" w:cs="Times New Roman"/>
                      <w:sz w:val="20"/>
                      <w:szCs w:val="20"/>
                    </w:rPr>
                    <w:t>,</w:t>
                  </w:r>
                  <w:r w:rsidRPr="002645F0">
                    <w:rPr>
                      <w:rFonts w:ascii="Times New Roman" w:eastAsia="Times New Roman" w:hAnsi="Times New Roman" w:cs="Times New Roman"/>
                      <w:sz w:val="20"/>
                      <w:szCs w:val="20"/>
                    </w:rPr>
                    <w:t xml:space="preserve"> la collaborazione all’attività di documentazione audiovisiva e fotografica</w:t>
                  </w:r>
                  <w:r w:rsidR="006B4974" w:rsidRPr="002645F0">
                    <w:rPr>
                      <w:rFonts w:ascii="Times New Roman" w:eastAsia="Times New Roman" w:hAnsi="Times New Roman" w:cs="Times New Roman"/>
                      <w:sz w:val="20"/>
                      <w:szCs w:val="20"/>
                    </w:rPr>
                    <w:t>, e l’assistenza nella redazione di comunicati stampa.</w:t>
                  </w:r>
                </w:p>
              </w:tc>
            </w:tr>
            <w:tr w:rsidR="008B1C50" w:rsidRPr="002645F0" w14:paraId="1AEBF702" w14:textId="77777777" w:rsidTr="00233614">
              <w:trPr>
                <w:trHeight w:val="557"/>
              </w:trPr>
              <w:tc>
                <w:tcPr>
                  <w:tcW w:w="1870" w:type="dxa"/>
                  <w:vMerge w:val="restart"/>
                  <w:tcBorders>
                    <w:top w:val="single" w:sz="4" w:space="0" w:color="000000"/>
                    <w:left w:val="single" w:sz="4" w:space="0" w:color="000000"/>
                  </w:tcBorders>
                </w:tcPr>
                <w:p w14:paraId="42EA9FAE" w14:textId="29055A71"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i/>
                      <w:color w:val="000000"/>
                      <w:sz w:val="20"/>
                      <w:szCs w:val="20"/>
                    </w:rPr>
                  </w:pPr>
                  <w:r w:rsidRPr="002645F0">
                    <w:rPr>
                      <w:rFonts w:ascii="Times New Roman" w:eastAsia="Times New Roman" w:hAnsi="Times New Roman" w:cs="Times New Roman"/>
                      <w:i/>
                      <w:color w:val="000000"/>
                      <w:sz w:val="20"/>
                      <w:szCs w:val="20"/>
                    </w:rPr>
                    <w:t>Sed</w:t>
                  </w:r>
                  <w:r w:rsidR="00117E38" w:rsidRPr="002645F0">
                    <w:rPr>
                      <w:rFonts w:ascii="Times New Roman" w:eastAsia="Times New Roman" w:hAnsi="Times New Roman" w:cs="Times New Roman"/>
                      <w:i/>
                      <w:color w:val="000000"/>
                      <w:sz w:val="20"/>
                      <w:szCs w:val="20"/>
                    </w:rPr>
                    <w:t>i</w:t>
                  </w:r>
                  <w:r w:rsidRPr="002645F0">
                    <w:rPr>
                      <w:rFonts w:ascii="Times New Roman" w:eastAsia="Times New Roman" w:hAnsi="Times New Roman" w:cs="Times New Roman"/>
                      <w:i/>
                      <w:color w:val="000000"/>
                      <w:sz w:val="20"/>
                      <w:szCs w:val="20"/>
                    </w:rPr>
                    <w:t>: Collettivo Lunazione</w:t>
                  </w:r>
                  <w:r w:rsidR="00117E38" w:rsidRPr="002645F0">
                    <w:rPr>
                      <w:rFonts w:ascii="Times New Roman" w:eastAsia="Times New Roman" w:hAnsi="Times New Roman" w:cs="Times New Roman"/>
                      <w:i/>
                      <w:color w:val="000000"/>
                      <w:sz w:val="20"/>
                      <w:szCs w:val="20"/>
                    </w:rPr>
                    <w:t xml:space="preserve"> e </w:t>
                  </w:r>
                  <w:r w:rsidR="00117E38" w:rsidRPr="002645F0">
                    <w:rPr>
                      <w:rFonts w:ascii="Times New Roman" w:eastAsia="Times New Roman" w:hAnsi="Times New Roman" w:cs="Times New Roman"/>
                      <w:i/>
                      <w:sz w:val="20"/>
                      <w:szCs w:val="20"/>
                    </w:rPr>
                    <w:t>Baracca dei buffoni</w:t>
                  </w:r>
                </w:p>
              </w:tc>
              <w:tc>
                <w:tcPr>
                  <w:tcW w:w="2268" w:type="dxa"/>
                  <w:tcBorders>
                    <w:top w:val="single" w:sz="4" w:space="0" w:color="000000"/>
                    <w:left w:val="single" w:sz="4" w:space="0" w:color="000000"/>
                    <w:bottom w:val="single" w:sz="4" w:space="0" w:color="000000"/>
                  </w:tcBorders>
                </w:tcPr>
                <w:p w14:paraId="3DFCA1E4"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Attività 1.3.1</w:t>
                  </w:r>
                </w:p>
                <w:p w14:paraId="1FDB6CD7"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3FEB32BF"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Ideazione e scrittura spettacolo</w:t>
                  </w:r>
                </w:p>
                <w:p w14:paraId="3D069D8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3DCDDDBF" w14:textId="612D9067" w:rsidR="001E3C10" w:rsidRPr="002645F0" w:rsidRDefault="001E3C1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Collaborazione al contatto con scuole tramite invio mail e contatti telefonici</w:t>
                  </w:r>
                </w:p>
                <w:p w14:paraId="7CF9EC52" w14:textId="41398FDF" w:rsidR="008B1C50" w:rsidRPr="002645F0" w:rsidRDefault="001E3C1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Supporto alla progettazione del percorso teatrale nella definizione del tema, dei messaggi e della struttura generale dello spettacolo attraverso la raccolta e verbalizzazione delle proposte e </w:t>
                  </w:r>
                  <w:r w:rsidR="006B4974" w:rsidRPr="002645F0">
                    <w:rPr>
                      <w:rFonts w:ascii="Times New Roman" w:eastAsia="Times New Roman" w:hAnsi="Times New Roman" w:cs="Times New Roman"/>
                      <w:color w:val="000000"/>
                      <w:sz w:val="20"/>
                      <w:szCs w:val="20"/>
                    </w:rPr>
                    <w:t xml:space="preserve">delle </w:t>
                  </w:r>
                  <w:r w:rsidRPr="002645F0">
                    <w:rPr>
                      <w:rFonts w:ascii="Times New Roman" w:eastAsia="Times New Roman" w:hAnsi="Times New Roman" w:cs="Times New Roman"/>
                      <w:color w:val="000000"/>
                      <w:sz w:val="20"/>
                      <w:szCs w:val="20"/>
                    </w:rPr>
                    <w:t>dee dai partecipanti</w:t>
                  </w:r>
                </w:p>
              </w:tc>
            </w:tr>
            <w:tr w:rsidR="008B1C50" w:rsidRPr="002645F0" w14:paraId="3F5A47CF" w14:textId="77777777" w:rsidTr="00233614">
              <w:trPr>
                <w:trHeight w:val="1185"/>
              </w:trPr>
              <w:tc>
                <w:tcPr>
                  <w:tcW w:w="1870" w:type="dxa"/>
                  <w:vMerge/>
                  <w:tcBorders>
                    <w:top w:val="single" w:sz="4" w:space="0" w:color="000000"/>
                    <w:left w:val="single" w:sz="4" w:space="0" w:color="000000"/>
                  </w:tcBorders>
                </w:tcPr>
                <w:p w14:paraId="696FCCE2"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0113ED0C"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Attività 1.3.2 </w:t>
                  </w:r>
                </w:p>
                <w:p w14:paraId="74798AE5"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Preparazione, allestimento e recupero materiali</w:t>
                  </w:r>
                </w:p>
                <w:p w14:paraId="75D2737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25A4A6C6" w14:textId="3605D34C"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Supporto alla preparazione degli aspetti logistici quali l’allestimento degli spazi, dei materiali e delle attrezzature necessarie</w:t>
                  </w:r>
                  <w:r w:rsidR="001E3C10" w:rsidRPr="002645F0">
                    <w:rPr>
                      <w:rFonts w:ascii="Times New Roman" w:eastAsia="Times New Roman" w:hAnsi="Times New Roman" w:cs="Times New Roman"/>
                      <w:color w:val="000000"/>
                      <w:sz w:val="20"/>
                      <w:szCs w:val="20"/>
                    </w:rPr>
                    <w:t xml:space="preserve"> Si occupano dell’allestimento della scena e del coordinamento nei giorni delle prove e dello spettacolo finale.</w:t>
                  </w:r>
                </w:p>
                <w:p w14:paraId="389ECE3A" w14:textId="77777777"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8B1C50" w:rsidRPr="002645F0" w14:paraId="1738BB77" w14:textId="77777777" w:rsidTr="00233614">
              <w:trPr>
                <w:trHeight w:val="1185"/>
              </w:trPr>
              <w:tc>
                <w:tcPr>
                  <w:tcW w:w="1870" w:type="dxa"/>
                  <w:vMerge/>
                  <w:tcBorders>
                    <w:top w:val="single" w:sz="4" w:space="0" w:color="000000"/>
                    <w:left w:val="single" w:sz="4" w:space="0" w:color="000000"/>
                  </w:tcBorders>
                </w:tcPr>
                <w:p w14:paraId="0581A7A5"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5A091771"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Attività 1.3.3 </w:t>
                  </w:r>
                </w:p>
                <w:p w14:paraId="29D5343A"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Svolgimento prove e promozione spettacolo</w:t>
                  </w:r>
                </w:p>
                <w:p w14:paraId="7341574E"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7C5D0293" w14:textId="1AA85F3B"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sz w:val="20"/>
                      <w:szCs w:val="20"/>
                    </w:rPr>
                  </w:pPr>
                  <w:r w:rsidRPr="002645F0">
                    <w:rPr>
                      <w:rFonts w:ascii="Times New Roman" w:eastAsia="Times New Roman" w:hAnsi="Times New Roman" w:cs="Times New Roman"/>
                      <w:color w:val="000000"/>
                      <w:sz w:val="20"/>
                      <w:szCs w:val="20"/>
                    </w:rPr>
                    <w:t xml:space="preserve">- Collaborazione </w:t>
                  </w:r>
                  <w:r w:rsidR="001E3C10" w:rsidRPr="002645F0">
                    <w:rPr>
                      <w:rFonts w:ascii="Times New Roman" w:eastAsia="Times New Roman" w:hAnsi="Times New Roman" w:cs="Times New Roman"/>
                      <w:sz w:val="20"/>
                      <w:szCs w:val="20"/>
                    </w:rPr>
                    <w:t>alla promozione e alla comunicazione attraverso l’assistenza nell’elaborazione di materiali grafici, la gestione dei canali digitali (sito web, social media), il contatto con le scuole e la distribuzione di materiali informativi cartacei.</w:t>
                  </w:r>
                </w:p>
              </w:tc>
            </w:tr>
            <w:tr w:rsidR="008B1C50" w:rsidRPr="002645F0" w14:paraId="1C9496AF" w14:textId="77777777" w:rsidTr="00233614">
              <w:trPr>
                <w:trHeight w:val="1185"/>
              </w:trPr>
              <w:tc>
                <w:tcPr>
                  <w:tcW w:w="1870" w:type="dxa"/>
                  <w:vMerge/>
                  <w:tcBorders>
                    <w:top w:val="single" w:sz="4" w:space="0" w:color="000000"/>
                    <w:left w:val="single" w:sz="4" w:space="0" w:color="000000"/>
                  </w:tcBorders>
                </w:tcPr>
                <w:p w14:paraId="767C73A8"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1F6DF369"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Attività 1.3.4 </w:t>
                  </w:r>
                </w:p>
                <w:p w14:paraId="581FD4E4"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Calendarizzazione e realizzazione spettacoli</w:t>
                  </w:r>
                </w:p>
                <w:p w14:paraId="58370F2F"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534E6E8A" w14:textId="58116F00"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Collaborazione alla calendarizzazione degli spettacoli</w:t>
                  </w:r>
                  <w:r w:rsidR="004438B8" w:rsidRPr="002645F0">
                    <w:rPr>
                      <w:rFonts w:ascii="Times New Roman" w:eastAsia="Times New Roman" w:hAnsi="Times New Roman" w:cs="Times New Roman"/>
                      <w:color w:val="000000"/>
                      <w:sz w:val="20"/>
                      <w:szCs w:val="20"/>
                    </w:rPr>
                    <w:t xml:space="preserve"> tramite l’uso di applicativi e database</w:t>
                  </w:r>
                </w:p>
                <w:p w14:paraId="02F396A1" w14:textId="2FDC3814"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w:t>
                  </w:r>
                  <w:r w:rsidR="001E3C10" w:rsidRPr="002645F0">
                    <w:rPr>
                      <w:rFonts w:ascii="Times New Roman" w:eastAsia="Times New Roman" w:hAnsi="Times New Roman" w:cs="Times New Roman"/>
                      <w:color w:val="000000"/>
                      <w:sz w:val="20"/>
                      <w:szCs w:val="20"/>
                    </w:rPr>
                    <w:t>Supporto al personale degli enti nella gestione dell’accoglienza del pubblico e nel ticketing con distribuzione anche di materiali informativi</w:t>
                  </w:r>
                </w:p>
                <w:p w14:paraId="5CA7632D" w14:textId="7795E100" w:rsidR="008B1C50" w:rsidRPr="002645F0" w:rsidRDefault="004438B8"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sz w:val="20"/>
                      <w:szCs w:val="20"/>
                    </w:rPr>
                    <w:t>- Supporto alla disseminazione attraverso la gestione dei canali digitali (sito web, social media)</w:t>
                  </w:r>
                  <w:r w:rsidR="006B4974" w:rsidRPr="002645F0">
                    <w:rPr>
                      <w:rFonts w:ascii="Times New Roman" w:eastAsia="Times New Roman" w:hAnsi="Times New Roman" w:cs="Times New Roman"/>
                      <w:sz w:val="20"/>
                      <w:szCs w:val="20"/>
                    </w:rPr>
                    <w:t>,</w:t>
                  </w:r>
                  <w:r w:rsidRPr="002645F0">
                    <w:rPr>
                      <w:rFonts w:ascii="Times New Roman" w:eastAsia="Times New Roman" w:hAnsi="Times New Roman" w:cs="Times New Roman"/>
                      <w:sz w:val="20"/>
                      <w:szCs w:val="20"/>
                    </w:rPr>
                    <w:t xml:space="preserve"> la collaborazione all’attività di documentazione audiovisiva e fotografica</w:t>
                  </w:r>
                  <w:r w:rsidR="006B4974" w:rsidRPr="002645F0">
                    <w:rPr>
                      <w:rFonts w:ascii="Times New Roman" w:eastAsia="Times New Roman" w:hAnsi="Times New Roman" w:cs="Times New Roman"/>
                      <w:sz w:val="20"/>
                      <w:szCs w:val="20"/>
                    </w:rPr>
                    <w:t>, e l’assistenza nella redazione di comunicati stampa.</w:t>
                  </w:r>
                </w:p>
              </w:tc>
            </w:tr>
            <w:tr w:rsidR="008B1C50" w:rsidRPr="002645F0" w14:paraId="30EDA06C" w14:textId="77777777" w:rsidTr="00233614">
              <w:trPr>
                <w:trHeight w:val="1207"/>
              </w:trPr>
              <w:tc>
                <w:tcPr>
                  <w:tcW w:w="1870" w:type="dxa"/>
                  <w:vMerge w:val="restart"/>
                  <w:tcBorders>
                    <w:top w:val="single" w:sz="4" w:space="0" w:color="000000"/>
                    <w:left w:val="single" w:sz="4" w:space="0" w:color="000000"/>
                  </w:tcBorders>
                </w:tcPr>
                <w:p w14:paraId="0B65692E"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i/>
                      <w:color w:val="000000"/>
                      <w:sz w:val="20"/>
                      <w:szCs w:val="20"/>
                    </w:rPr>
                  </w:pPr>
                  <w:r w:rsidRPr="002645F0">
                    <w:rPr>
                      <w:rFonts w:ascii="Times New Roman" w:eastAsia="Times New Roman" w:hAnsi="Times New Roman" w:cs="Times New Roman"/>
                      <w:i/>
                      <w:color w:val="000000"/>
                      <w:sz w:val="20"/>
                      <w:szCs w:val="20"/>
                    </w:rPr>
                    <w:t>Sedi: Arci Movie e Terra di Confine</w:t>
                  </w:r>
                </w:p>
              </w:tc>
              <w:tc>
                <w:tcPr>
                  <w:tcW w:w="2268" w:type="dxa"/>
                  <w:tcBorders>
                    <w:top w:val="single" w:sz="4" w:space="0" w:color="000000"/>
                    <w:left w:val="single" w:sz="4" w:space="0" w:color="000000"/>
                    <w:bottom w:val="single" w:sz="4" w:space="0" w:color="000000"/>
                  </w:tcBorders>
                </w:tcPr>
                <w:p w14:paraId="4C80C6A1"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Attività 1.4.1 </w:t>
                  </w:r>
                </w:p>
                <w:p w14:paraId="0350DBD1"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Preparazione e calendarizzazione attività di lettura</w:t>
                  </w:r>
                </w:p>
                <w:p w14:paraId="500DA5C9"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4656A4B7" w14:textId="07D6A637" w:rsidR="006B4974" w:rsidRPr="002645F0" w:rsidRDefault="006B4974"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Supporto al personale degli enti nell’organizzazione</w:t>
                  </w:r>
                  <w:r w:rsidR="00DF7191" w:rsidRPr="002645F0">
                    <w:rPr>
                      <w:rFonts w:ascii="Times New Roman" w:eastAsia="Times New Roman" w:hAnsi="Times New Roman" w:cs="Times New Roman"/>
                      <w:color w:val="000000"/>
                      <w:sz w:val="20"/>
                      <w:szCs w:val="20"/>
                    </w:rPr>
                    <w:t xml:space="preserve"> delle attività</w:t>
                  </w:r>
                  <w:r w:rsidRPr="002645F0">
                    <w:rPr>
                      <w:rFonts w:ascii="Times New Roman" w:eastAsia="Times New Roman" w:hAnsi="Times New Roman" w:cs="Times New Roman"/>
                      <w:color w:val="000000"/>
                      <w:sz w:val="20"/>
                      <w:szCs w:val="20"/>
                    </w:rPr>
                    <w:t>, tramite la collaborazione alla definizione dei contenuti dei percorsi di promozione della lettura, la preparazione di tutti gli aspetti logistici e l’assistenza nella calendarizzazione delle attività attraverso l’uso di applicativi e database.</w:t>
                  </w:r>
                </w:p>
                <w:p w14:paraId="6BCB203A" w14:textId="77777777" w:rsidR="006B4974" w:rsidRPr="002645F0" w:rsidRDefault="006B4974" w:rsidP="00F30A15">
                  <w:pPr>
                    <w:tabs>
                      <w:tab w:val="center" w:pos="4819"/>
                      <w:tab w:val="right" w:pos="9638"/>
                    </w:tabs>
                    <w:spacing w:after="0" w:line="240" w:lineRule="auto"/>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Supporto alla promozione e alla comunicazione attraverso la collaborazione all’elaborazione di materiali grafici, la gestione dei canali digitali (sito web, social media) e la distribuzione di materiali informativi cartacei.</w:t>
                  </w:r>
                </w:p>
                <w:p w14:paraId="091CCCE8" w14:textId="77777777" w:rsidR="008B1C50" w:rsidRPr="002645F0" w:rsidRDefault="008B1C50" w:rsidP="00F30A15">
                  <w:pPr>
                    <w:spacing w:after="0" w:line="240" w:lineRule="auto"/>
                    <w:jc w:val="both"/>
                    <w:rPr>
                      <w:rFonts w:ascii="Times New Roman" w:eastAsia="Times New Roman" w:hAnsi="Times New Roman" w:cs="Times New Roman"/>
                      <w:sz w:val="20"/>
                      <w:szCs w:val="20"/>
                    </w:rPr>
                  </w:pPr>
                </w:p>
              </w:tc>
            </w:tr>
            <w:tr w:rsidR="008B1C50" w:rsidRPr="002645F0" w14:paraId="79D1C105" w14:textId="77777777" w:rsidTr="00233614">
              <w:trPr>
                <w:trHeight w:val="1207"/>
              </w:trPr>
              <w:tc>
                <w:tcPr>
                  <w:tcW w:w="1870" w:type="dxa"/>
                  <w:vMerge/>
                  <w:tcBorders>
                    <w:top w:val="single" w:sz="4" w:space="0" w:color="000000"/>
                    <w:left w:val="single" w:sz="4" w:space="0" w:color="000000"/>
                  </w:tcBorders>
                </w:tcPr>
                <w:p w14:paraId="2730154B"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7AADB1B7"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Attività 1.4.2 </w:t>
                  </w:r>
                </w:p>
                <w:p w14:paraId="7487A0A7" w14:textId="0F677B30"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Realizzazione</w:t>
                  </w:r>
                  <w:r w:rsidR="006B4974" w:rsidRPr="002645F0">
                    <w:rPr>
                      <w:rFonts w:ascii="Times New Roman" w:eastAsia="Times New Roman" w:hAnsi="Times New Roman" w:cs="Times New Roman"/>
                      <w:sz w:val="20"/>
                      <w:szCs w:val="20"/>
                    </w:rPr>
                    <w:t xml:space="preserve"> e disseminazione</w:t>
                  </w:r>
                </w:p>
                <w:p w14:paraId="122B2B85"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1D3142BE" w14:textId="251A2821" w:rsidR="008B1C50" w:rsidRPr="002645F0" w:rsidRDefault="008B1C50" w:rsidP="00F30A15">
                  <w:pP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w:t>
                  </w:r>
                  <w:r w:rsidR="006B4974" w:rsidRPr="002645F0">
                    <w:rPr>
                      <w:rFonts w:ascii="Times New Roman" w:eastAsia="Times New Roman" w:hAnsi="Times New Roman" w:cs="Times New Roman"/>
                      <w:color w:val="000000"/>
                      <w:sz w:val="20"/>
                      <w:szCs w:val="20"/>
                    </w:rPr>
                    <w:t xml:space="preserve">Supporto nella realizzazione dei percorsi </w:t>
                  </w:r>
                  <w:r w:rsidR="00DF7191" w:rsidRPr="002645F0">
                    <w:rPr>
                      <w:rFonts w:ascii="Times New Roman" w:eastAsia="Times New Roman" w:hAnsi="Times New Roman" w:cs="Times New Roman"/>
                      <w:color w:val="000000"/>
                      <w:sz w:val="20"/>
                      <w:szCs w:val="20"/>
                    </w:rPr>
                    <w:t>con assistenza alla conduzione dei gruppi e raccolta delle presenze, delle impressioni e dei feedback dai partecipanti.</w:t>
                  </w:r>
                </w:p>
                <w:p w14:paraId="517255DF" w14:textId="4618D789" w:rsidR="006B4974" w:rsidRPr="002645F0" w:rsidRDefault="006B4974" w:rsidP="00F30A15">
                  <w:pPr>
                    <w:spacing w:after="0" w:line="240" w:lineRule="auto"/>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Supporto alla disseminazione attraverso la gestione dei canali digitali (sito web, social media) e la collaborazione all’attività di documentazione audiovisiva e fotografica.</w:t>
                  </w:r>
                </w:p>
                <w:p w14:paraId="23D33CD7" w14:textId="77777777" w:rsidR="008B1C50" w:rsidRPr="002645F0" w:rsidRDefault="008B1C50" w:rsidP="00F30A15">
                  <w:pPr>
                    <w:spacing w:after="0" w:line="240" w:lineRule="auto"/>
                    <w:jc w:val="both"/>
                    <w:rPr>
                      <w:rFonts w:ascii="Times New Roman" w:eastAsia="Times New Roman" w:hAnsi="Times New Roman" w:cs="Times New Roman"/>
                      <w:sz w:val="20"/>
                      <w:szCs w:val="20"/>
                    </w:rPr>
                  </w:pPr>
                </w:p>
              </w:tc>
            </w:tr>
            <w:tr w:rsidR="008B1C50" w:rsidRPr="002645F0" w14:paraId="62433EF6" w14:textId="77777777" w:rsidTr="00233614">
              <w:trPr>
                <w:trHeight w:val="1207"/>
              </w:trPr>
              <w:tc>
                <w:tcPr>
                  <w:tcW w:w="1870" w:type="dxa"/>
                  <w:vMerge w:val="restart"/>
                  <w:tcBorders>
                    <w:top w:val="single" w:sz="4" w:space="0" w:color="000000"/>
                    <w:left w:val="single" w:sz="4" w:space="0" w:color="000000"/>
                  </w:tcBorders>
                </w:tcPr>
                <w:p w14:paraId="7EE6D081"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i/>
                      <w:color w:val="000000"/>
                      <w:sz w:val="20"/>
                      <w:szCs w:val="20"/>
                    </w:rPr>
                  </w:pPr>
                  <w:r w:rsidRPr="002645F0">
                    <w:rPr>
                      <w:rFonts w:ascii="Times New Roman" w:eastAsia="Times New Roman" w:hAnsi="Times New Roman" w:cs="Times New Roman"/>
                      <w:i/>
                      <w:color w:val="000000"/>
                      <w:sz w:val="20"/>
                      <w:szCs w:val="20"/>
                    </w:rPr>
                    <w:lastRenderedPageBreak/>
                    <w:t>Sede: Napoli Pedala</w:t>
                  </w:r>
                </w:p>
              </w:tc>
              <w:tc>
                <w:tcPr>
                  <w:tcW w:w="2268" w:type="dxa"/>
                  <w:tcBorders>
                    <w:top w:val="single" w:sz="4" w:space="0" w:color="000000"/>
                    <w:left w:val="single" w:sz="4" w:space="0" w:color="000000"/>
                    <w:bottom w:val="single" w:sz="4" w:space="0" w:color="000000"/>
                  </w:tcBorders>
                </w:tcPr>
                <w:p w14:paraId="77D9D015"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Attività 1.5.1 </w:t>
                  </w:r>
                </w:p>
                <w:p w14:paraId="7A10B321"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Promozione e preparazione attività laboratoriali </w:t>
                  </w:r>
                </w:p>
                <w:p w14:paraId="6DB502C7"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05D49FB7" w14:textId="0A1CB168" w:rsidR="00DF7191" w:rsidRPr="002645F0" w:rsidRDefault="00DF7191"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Supporto al personale di Napoli Pedala nell’organizzazione delle attività, con assistenza logistica nell’allestimento degli spazi, nel recupero dei materiali e degli strumenti necessari, e nella redazione dei calendari attraverso l’uso di applicativi e database.</w:t>
                  </w:r>
                </w:p>
                <w:p w14:paraId="5877F057" w14:textId="77777777" w:rsidR="00DF7191" w:rsidRPr="002645F0" w:rsidRDefault="00DF7191"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Collaborazione al contatto con scuole e famiglie tramite invio mail e contatti telefonici</w:t>
                  </w:r>
                </w:p>
                <w:p w14:paraId="6161423E" w14:textId="77777777" w:rsidR="00DF7191" w:rsidRPr="002645F0" w:rsidRDefault="00DF7191" w:rsidP="00F30A15">
                  <w:pPr>
                    <w:tabs>
                      <w:tab w:val="center" w:pos="4819"/>
                      <w:tab w:val="right" w:pos="9638"/>
                    </w:tabs>
                    <w:spacing w:after="0" w:line="240" w:lineRule="auto"/>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Supporto alla promozione e alla comunicazione attraverso la collaborazione all’elaborazione di materiali grafici, la gestione dei canali digitali (sito web, social media) e la distribuzione di materiali informativi cartacei.</w:t>
                  </w:r>
                </w:p>
                <w:p w14:paraId="19F4E007" w14:textId="77777777"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8B1C50" w:rsidRPr="002645F0" w14:paraId="6E859162" w14:textId="77777777" w:rsidTr="00233614">
              <w:trPr>
                <w:trHeight w:val="1207"/>
              </w:trPr>
              <w:tc>
                <w:tcPr>
                  <w:tcW w:w="1870" w:type="dxa"/>
                  <w:vMerge/>
                  <w:tcBorders>
                    <w:top w:val="single" w:sz="4" w:space="0" w:color="000000"/>
                    <w:left w:val="single" w:sz="4" w:space="0" w:color="000000"/>
                  </w:tcBorders>
                </w:tcPr>
                <w:p w14:paraId="48D35C14"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6F8036A4"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Attività 1.5.2 </w:t>
                  </w:r>
                </w:p>
                <w:p w14:paraId="24BD2771"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Svolgimento laboratori di manualità, riciclo e riuso</w:t>
                  </w:r>
                </w:p>
                <w:p w14:paraId="079EE941"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766715DC" w14:textId="45504B5D"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Supporto agli operatori nello svolgimento dei laboratori di manualità, riciclo e riuso con i minori nella ciclofficin</w:t>
                  </w:r>
                  <w:r w:rsidR="00DF7191" w:rsidRPr="002645F0">
                    <w:rPr>
                      <w:rFonts w:ascii="Times New Roman" w:eastAsia="Times New Roman" w:hAnsi="Times New Roman" w:cs="Times New Roman"/>
                      <w:color w:val="000000"/>
                      <w:sz w:val="20"/>
                      <w:szCs w:val="20"/>
                    </w:rPr>
                    <w:t>a con assistenza alla conduzione dei gruppi e raccolta delle presenze, delle impressioni e dei feedback dai partecipanti.</w:t>
                  </w:r>
                </w:p>
                <w:p w14:paraId="6BBEA26A" w14:textId="2A2B4A29"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w:t>
                  </w:r>
                  <w:r w:rsidR="00DF7191" w:rsidRPr="002645F0">
                    <w:rPr>
                      <w:rFonts w:ascii="Times New Roman" w:eastAsia="Times New Roman" w:hAnsi="Times New Roman" w:cs="Times New Roman"/>
                      <w:color w:val="000000"/>
                      <w:sz w:val="20"/>
                      <w:szCs w:val="20"/>
                    </w:rPr>
                    <w:t>Collaborazione alla g</w:t>
                  </w:r>
                  <w:r w:rsidRPr="002645F0">
                    <w:rPr>
                      <w:rFonts w:ascii="Times New Roman" w:eastAsia="Times New Roman" w:hAnsi="Times New Roman" w:cs="Times New Roman"/>
                      <w:color w:val="000000"/>
                      <w:sz w:val="20"/>
                      <w:szCs w:val="20"/>
                    </w:rPr>
                    <w:t>estione della logistica degli spazi e delle attrezzature</w:t>
                  </w:r>
                </w:p>
                <w:p w14:paraId="0B69A257" w14:textId="77777777"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8B1C50" w:rsidRPr="002645F0" w14:paraId="629337A5" w14:textId="77777777" w:rsidTr="00233614">
              <w:trPr>
                <w:trHeight w:val="1207"/>
              </w:trPr>
              <w:tc>
                <w:tcPr>
                  <w:tcW w:w="1870" w:type="dxa"/>
                  <w:vMerge/>
                  <w:tcBorders>
                    <w:top w:val="single" w:sz="4" w:space="0" w:color="000000"/>
                    <w:left w:val="single" w:sz="4" w:space="0" w:color="000000"/>
                  </w:tcBorders>
                </w:tcPr>
                <w:p w14:paraId="15275C22"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22063DD3"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Attività 1.5.3 </w:t>
                  </w:r>
                </w:p>
                <w:p w14:paraId="647E8757"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Pedalate sociali</w:t>
                  </w:r>
                </w:p>
                <w:p w14:paraId="651AFD94"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577F02F6" w14:textId="706FFBDE"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Collaborazione all’organizzazione</w:t>
                  </w:r>
                  <w:r w:rsidR="00B05E5F" w:rsidRPr="002645F0">
                    <w:rPr>
                      <w:rFonts w:ascii="Times New Roman" w:eastAsia="Times New Roman" w:hAnsi="Times New Roman" w:cs="Times New Roman"/>
                      <w:color w:val="000000"/>
                      <w:sz w:val="20"/>
                      <w:szCs w:val="20"/>
                    </w:rPr>
                    <w:t xml:space="preserve"> delle pedalate e alla partecipazione al Napoli Bike Festival tramite assistenza nella definizione dei tracciati, nel coordinamento con partner locali, nell’allestimento dei punti di partenza/arrivo, e nell’assistenza tecnica</w:t>
                  </w:r>
                </w:p>
                <w:p w14:paraId="3EA17C4C" w14:textId="6B0FAE3D"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w:t>
                  </w:r>
                  <w:r w:rsidR="00B05E5F" w:rsidRPr="002645F0">
                    <w:rPr>
                      <w:rFonts w:ascii="Times New Roman" w:eastAsia="Times New Roman" w:hAnsi="Times New Roman" w:cs="Times New Roman"/>
                      <w:color w:val="000000"/>
                      <w:sz w:val="20"/>
                      <w:szCs w:val="20"/>
                    </w:rPr>
                    <w:t>Supporto operativo durante gli eventi con raccolta dati su adesioni e presenze.</w:t>
                  </w:r>
                </w:p>
                <w:p w14:paraId="736AC84D" w14:textId="2B7AEAA0" w:rsidR="008B1C50" w:rsidRPr="002645F0" w:rsidRDefault="00B05E5F"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sz w:val="20"/>
                      <w:szCs w:val="20"/>
                    </w:rPr>
                    <w:t>- Supporto alla disseminazione attraverso la gestione dei canali digitali (sito web, social media), la collaborazione all’attività di documentazione audiovisiva e fotografica, e l’assistenza nella redazione di comunicati stampa.</w:t>
                  </w:r>
                </w:p>
              </w:tc>
            </w:tr>
            <w:tr w:rsidR="008B1C50" w:rsidRPr="002645F0" w14:paraId="7615D20A" w14:textId="77777777" w:rsidTr="00233614">
              <w:trPr>
                <w:trHeight w:val="1207"/>
              </w:trPr>
              <w:tc>
                <w:tcPr>
                  <w:tcW w:w="1870" w:type="dxa"/>
                  <w:vMerge w:val="restart"/>
                  <w:tcBorders>
                    <w:top w:val="single" w:sz="4" w:space="0" w:color="000000"/>
                    <w:left w:val="single" w:sz="4" w:space="0" w:color="000000"/>
                  </w:tcBorders>
                </w:tcPr>
                <w:p w14:paraId="44CA9094"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i/>
                      <w:color w:val="000000"/>
                      <w:sz w:val="20"/>
                      <w:szCs w:val="20"/>
                    </w:rPr>
                  </w:pPr>
                  <w:r w:rsidRPr="002645F0">
                    <w:rPr>
                      <w:rFonts w:ascii="Times New Roman" w:eastAsia="Times New Roman" w:hAnsi="Times New Roman" w:cs="Times New Roman"/>
                      <w:i/>
                      <w:color w:val="000000"/>
                      <w:sz w:val="20"/>
                      <w:szCs w:val="20"/>
                    </w:rPr>
                    <w:t xml:space="preserve">Sedi: Traparentesi, Terra di Confine e Figli in Famiglia </w:t>
                  </w:r>
                </w:p>
              </w:tc>
              <w:tc>
                <w:tcPr>
                  <w:tcW w:w="2268" w:type="dxa"/>
                  <w:tcBorders>
                    <w:top w:val="single" w:sz="4" w:space="0" w:color="000000"/>
                    <w:left w:val="single" w:sz="4" w:space="0" w:color="000000"/>
                    <w:bottom w:val="single" w:sz="4" w:space="0" w:color="000000"/>
                  </w:tcBorders>
                </w:tcPr>
                <w:p w14:paraId="2A195D3A"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Attività 2.1.1 </w:t>
                  </w:r>
                </w:p>
                <w:p w14:paraId="2A1A3D4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Organizzazione del tutoraggio scolastico</w:t>
                  </w:r>
                </w:p>
              </w:tc>
              <w:tc>
                <w:tcPr>
                  <w:tcW w:w="4960" w:type="dxa"/>
                  <w:tcBorders>
                    <w:top w:val="single" w:sz="4" w:space="0" w:color="000000"/>
                    <w:left w:val="single" w:sz="4" w:space="0" w:color="000000"/>
                    <w:bottom w:val="single" w:sz="4" w:space="0" w:color="000000"/>
                    <w:right w:val="single" w:sz="4" w:space="0" w:color="000000"/>
                  </w:tcBorders>
                </w:tcPr>
                <w:p w14:paraId="4BADCA5F" w14:textId="39AB722D"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Supporto nello svolgimento dell’attività di contatto con le Scuole presenti sul territorio, con i Centri dei Servizi Sociali e con la comunità</w:t>
                  </w:r>
                  <w:r w:rsidR="00117E38" w:rsidRPr="002645F0">
                    <w:rPr>
                      <w:rFonts w:ascii="Times New Roman" w:eastAsia="Times New Roman" w:hAnsi="Times New Roman" w:cs="Times New Roman"/>
                      <w:color w:val="000000"/>
                      <w:sz w:val="20"/>
                      <w:szCs w:val="20"/>
                    </w:rPr>
                    <w:t xml:space="preserve"> tramite invio di mail e contatti telefonici</w:t>
                  </w:r>
                </w:p>
                <w:p w14:paraId="0F777D7D" w14:textId="26C00C1A"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Collaborazione all</w:t>
                  </w:r>
                  <w:r w:rsidR="00117E38" w:rsidRPr="002645F0">
                    <w:rPr>
                      <w:rFonts w:ascii="Times New Roman" w:eastAsia="Times New Roman" w:hAnsi="Times New Roman" w:cs="Times New Roman"/>
                      <w:color w:val="000000"/>
                      <w:sz w:val="20"/>
                      <w:szCs w:val="20"/>
                    </w:rPr>
                    <w:t xml:space="preserve">’organizzazione e </w:t>
                  </w:r>
                  <w:r w:rsidRPr="002645F0">
                    <w:rPr>
                      <w:rFonts w:ascii="Times New Roman" w:eastAsia="Times New Roman" w:hAnsi="Times New Roman" w:cs="Times New Roman"/>
                      <w:color w:val="000000"/>
                      <w:sz w:val="20"/>
                      <w:szCs w:val="20"/>
                    </w:rPr>
                    <w:t>pianificazione delle attività di tutoraggio</w:t>
                  </w:r>
                  <w:r w:rsidR="00117E38" w:rsidRPr="002645F0">
                    <w:rPr>
                      <w:rFonts w:ascii="Times New Roman" w:eastAsia="Times New Roman" w:hAnsi="Times New Roman" w:cs="Times New Roman"/>
                      <w:color w:val="000000"/>
                      <w:sz w:val="20"/>
                      <w:szCs w:val="20"/>
                    </w:rPr>
                    <w:t xml:space="preserve"> con assistenza al personale nella preparazione dei percorsi, nell’allestimento logistico degli spazi, nel recupero dei materiali e degli strumenti necessari, e nella redazione dei calendari </w:t>
                  </w:r>
                  <w:r w:rsidR="002848D1" w:rsidRPr="002645F0">
                    <w:rPr>
                      <w:rFonts w:ascii="Times New Roman" w:eastAsia="Times New Roman" w:hAnsi="Times New Roman" w:cs="Times New Roman"/>
                      <w:color w:val="000000"/>
                      <w:sz w:val="20"/>
                      <w:szCs w:val="20"/>
                    </w:rPr>
                    <w:t xml:space="preserve">e nella raccolta delle iscrizioni </w:t>
                  </w:r>
                  <w:r w:rsidR="00117E38" w:rsidRPr="002645F0">
                    <w:rPr>
                      <w:rFonts w:ascii="Times New Roman" w:eastAsia="Times New Roman" w:hAnsi="Times New Roman" w:cs="Times New Roman"/>
                      <w:color w:val="000000"/>
                      <w:sz w:val="20"/>
                      <w:szCs w:val="20"/>
                    </w:rPr>
                    <w:t>attraverso l’uso di applicativi e database.</w:t>
                  </w:r>
                </w:p>
              </w:tc>
            </w:tr>
            <w:tr w:rsidR="008B1C50" w:rsidRPr="002645F0" w14:paraId="4EAA348D" w14:textId="77777777" w:rsidTr="00233614">
              <w:trPr>
                <w:trHeight w:val="1207"/>
              </w:trPr>
              <w:tc>
                <w:tcPr>
                  <w:tcW w:w="1870" w:type="dxa"/>
                  <w:vMerge/>
                  <w:tcBorders>
                    <w:top w:val="single" w:sz="4" w:space="0" w:color="000000"/>
                    <w:left w:val="single" w:sz="4" w:space="0" w:color="000000"/>
                  </w:tcBorders>
                </w:tcPr>
                <w:p w14:paraId="3E27BB39"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154661A3"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Attività 2.1.2 </w:t>
                  </w:r>
                </w:p>
                <w:p w14:paraId="481C5B38"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Realizzazione attività </w:t>
                  </w:r>
                </w:p>
                <w:p w14:paraId="02E4453F"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0A412375" w14:textId="77777777"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Supporto agli operatori nell’accoglienza dei minori i segnalati dalle scuole e dai Centri Servizi Sociali, e assistenza nello svolgimento dei compiti</w:t>
                  </w:r>
                </w:p>
                <w:p w14:paraId="7FFA015D" w14:textId="5D123262"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Collaborazione alla gestione di gruppi di minori</w:t>
                  </w:r>
                  <w:r w:rsidR="002848D1" w:rsidRPr="002645F0">
                    <w:rPr>
                      <w:rFonts w:ascii="Times New Roman" w:eastAsia="Times New Roman" w:hAnsi="Times New Roman" w:cs="Times New Roman"/>
                      <w:color w:val="000000"/>
                      <w:sz w:val="20"/>
                      <w:szCs w:val="20"/>
                    </w:rPr>
                    <w:t xml:space="preserve"> con assistenza nello svolgimento del tutoraggio e raccolta delle presenze e dei feedback</w:t>
                  </w:r>
                </w:p>
                <w:p w14:paraId="35135705" w14:textId="77777777" w:rsidR="008B1C50" w:rsidRPr="002645F0" w:rsidRDefault="008B1C50" w:rsidP="00F30A15">
                  <w:pPr>
                    <w:spacing w:after="0" w:line="240" w:lineRule="auto"/>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Supporto alla documentazione fotografica e/o audiovisiva delle attività</w:t>
                  </w:r>
                </w:p>
                <w:p w14:paraId="41FE2A51" w14:textId="77777777"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8B1C50" w:rsidRPr="002645F0" w14:paraId="6A1DF848" w14:textId="77777777" w:rsidTr="00233614">
              <w:trPr>
                <w:trHeight w:val="1207"/>
              </w:trPr>
              <w:tc>
                <w:tcPr>
                  <w:tcW w:w="1870" w:type="dxa"/>
                  <w:vMerge w:val="restart"/>
                  <w:tcBorders>
                    <w:top w:val="single" w:sz="4" w:space="0" w:color="000000"/>
                    <w:left w:val="single" w:sz="4" w:space="0" w:color="000000"/>
                  </w:tcBorders>
                </w:tcPr>
                <w:p w14:paraId="72AED7DE"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i/>
                      <w:color w:val="000000"/>
                      <w:sz w:val="20"/>
                      <w:szCs w:val="20"/>
                    </w:rPr>
                  </w:pPr>
                  <w:r w:rsidRPr="002645F0">
                    <w:rPr>
                      <w:rFonts w:ascii="Times New Roman" w:eastAsia="Times New Roman" w:hAnsi="Times New Roman" w:cs="Times New Roman"/>
                      <w:i/>
                      <w:color w:val="000000"/>
                      <w:sz w:val="20"/>
                      <w:szCs w:val="20"/>
                    </w:rPr>
                    <w:t>Sedi: Terra di Confine</w:t>
                  </w:r>
                  <w:r w:rsidRPr="002645F0">
                    <w:rPr>
                      <w:rFonts w:ascii="Times New Roman" w:eastAsia="Times New Roman" w:hAnsi="Times New Roman" w:cs="Times New Roman"/>
                      <w:i/>
                      <w:sz w:val="20"/>
                      <w:szCs w:val="20"/>
                    </w:rPr>
                    <w:t xml:space="preserve"> e</w:t>
                  </w:r>
                  <w:r w:rsidRPr="002645F0">
                    <w:rPr>
                      <w:rFonts w:ascii="Times New Roman" w:eastAsia="Times New Roman" w:hAnsi="Times New Roman" w:cs="Times New Roman"/>
                      <w:i/>
                      <w:color w:val="000000"/>
                      <w:sz w:val="20"/>
                      <w:szCs w:val="20"/>
                    </w:rPr>
                    <w:t xml:space="preserve"> Figli in Famiglia</w:t>
                  </w:r>
                </w:p>
              </w:tc>
              <w:tc>
                <w:tcPr>
                  <w:tcW w:w="2268" w:type="dxa"/>
                  <w:tcBorders>
                    <w:top w:val="single" w:sz="4" w:space="0" w:color="000000"/>
                    <w:left w:val="single" w:sz="4" w:space="0" w:color="000000"/>
                    <w:bottom w:val="single" w:sz="4" w:space="0" w:color="000000"/>
                  </w:tcBorders>
                </w:tcPr>
                <w:p w14:paraId="389C46E7" w14:textId="77777777" w:rsidR="008B1C50" w:rsidRPr="002645F0" w:rsidRDefault="008B1C50" w:rsidP="008B1C50">
                  <w:pPr>
                    <w:pBdr>
                      <w:top w:val="nil"/>
                      <w:left w:val="nil"/>
                      <w:bottom w:val="nil"/>
                      <w:right w:val="nil"/>
                      <w:between w:val="nil"/>
                    </w:pBdr>
                    <w:spacing w:after="0" w:line="240" w:lineRule="auto"/>
                    <w:ind w:left="2"/>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Attività 2.2.1</w:t>
                  </w:r>
                </w:p>
                <w:p w14:paraId="5E58CB15" w14:textId="77777777" w:rsidR="008B1C50" w:rsidRPr="002645F0" w:rsidRDefault="008B1C50" w:rsidP="008B1C50">
                  <w:pPr>
                    <w:pBdr>
                      <w:top w:val="nil"/>
                      <w:left w:val="nil"/>
                      <w:bottom w:val="nil"/>
                      <w:right w:val="nil"/>
                      <w:between w:val="nil"/>
                    </w:pBdr>
                    <w:spacing w:after="0" w:line="240" w:lineRule="auto"/>
                    <w:ind w:left="2"/>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Preparazione percorsi legalità</w:t>
                  </w:r>
                </w:p>
                <w:p w14:paraId="0F73C331"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5B8F625E" w14:textId="39EBC24F" w:rsidR="002848D1" w:rsidRPr="002645F0" w:rsidRDefault="002848D1"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Collaborazione all’organizzazione e pianificazione </w:t>
                  </w:r>
                  <w:r w:rsidR="000D103D" w:rsidRPr="002645F0">
                    <w:rPr>
                      <w:rFonts w:ascii="Times New Roman" w:eastAsia="Times New Roman" w:hAnsi="Times New Roman" w:cs="Times New Roman"/>
                      <w:color w:val="000000"/>
                      <w:sz w:val="20"/>
                      <w:szCs w:val="20"/>
                    </w:rPr>
                    <w:t>dei percorsi educativi</w:t>
                  </w:r>
                  <w:r w:rsidRPr="002645F0">
                    <w:rPr>
                      <w:rFonts w:ascii="Times New Roman" w:eastAsia="Times New Roman" w:hAnsi="Times New Roman" w:cs="Times New Roman"/>
                      <w:color w:val="000000"/>
                      <w:sz w:val="20"/>
                      <w:szCs w:val="20"/>
                    </w:rPr>
                    <w:t xml:space="preserve"> con assistenza al personale nella preparazione, nel recupero dei materiali e degli strumenti necessari, e nella redazione dei calendari attraverso l’uso di applicativi e database.</w:t>
                  </w:r>
                </w:p>
                <w:p w14:paraId="6713EB1E" w14:textId="3C1EC179"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Supporto nello svolgimento dell’attività di contatto con le Scuole presenti sul territorio</w:t>
                  </w:r>
                  <w:r w:rsidR="002848D1" w:rsidRPr="002645F0">
                    <w:rPr>
                      <w:rFonts w:ascii="Times New Roman" w:eastAsia="Times New Roman" w:hAnsi="Times New Roman" w:cs="Times New Roman"/>
                      <w:color w:val="000000"/>
                      <w:sz w:val="20"/>
                      <w:szCs w:val="20"/>
                    </w:rPr>
                    <w:t xml:space="preserve"> tramite invio mail e contatti telefonici</w:t>
                  </w:r>
                  <w:r w:rsidR="000D103D" w:rsidRPr="002645F0">
                    <w:rPr>
                      <w:rFonts w:ascii="Times New Roman" w:eastAsia="Times New Roman" w:hAnsi="Times New Roman" w:cs="Times New Roman"/>
                      <w:color w:val="000000"/>
                      <w:sz w:val="20"/>
                      <w:szCs w:val="20"/>
                    </w:rPr>
                    <w:t>.</w:t>
                  </w:r>
                </w:p>
                <w:p w14:paraId="248A1735" w14:textId="65E007DA" w:rsidR="000D103D" w:rsidRPr="002645F0" w:rsidRDefault="000D103D" w:rsidP="00F30A15">
                  <w:pPr>
                    <w:tabs>
                      <w:tab w:val="center" w:pos="4819"/>
                      <w:tab w:val="right" w:pos="9638"/>
                    </w:tabs>
                    <w:spacing w:after="0" w:line="240" w:lineRule="auto"/>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Supporto alla promozione attraverso la collaborazione all’elaborazione di materiali grafici e alla distribuzione di materiali informativi.</w:t>
                  </w:r>
                </w:p>
                <w:p w14:paraId="3C0A16EB" w14:textId="77777777"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8B1C50" w:rsidRPr="002645F0" w14:paraId="63F51045" w14:textId="77777777" w:rsidTr="00233614">
              <w:trPr>
                <w:trHeight w:val="1207"/>
              </w:trPr>
              <w:tc>
                <w:tcPr>
                  <w:tcW w:w="1870" w:type="dxa"/>
                  <w:vMerge/>
                  <w:tcBorders>
                    <w:top w:val="single" w:sz="4" w:space="0" w:color="000000"/>
                    <w:left w:val="single" w:sz="4" w:space="0" w:color="000000"/>
                  </w:tcBorders>
                </w:tcPr>
                <w:p w14:paraId="1ACAC3DE"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6FC8C9BA"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Attività 2.2.2 </w:t>
                  </w:r>
                </w:p>
                <w:p w14:paraId="04EFD99D"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Realizzazione</w:t>
                  </w:r>
                </w:p>
                <w:p w14:paraId="007C0506"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30D9785E" w14:textId="0556B84C" w:rsidR="008B1C50"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Supporto agli operatori dell’associazione nello svolgimento dei percorsi</w:t>
                  </w:r>
                  <w:r w:rsidR="000D103D" w:rsidRPr="002645F0">
                    <w:rPr>
                      <w:rFonts w:ascii="Times New Roman" w:eastAsia="Times New Roman" w:hAnsi="Times New Roman" w:cs="Times New Roman"/>
                      <w:color w:val="000000"/>
                      <w:sz w:val="20"/>
                      <w:szCs w:val="20"/>
                    </w:rPr>
                    <w:t xml:space="preserve"> con assistenza alla conduzione dei gruppi e raccolta delle presenze, delle impressioni e dei feedback dai partecipanti.</w:t>
                  </w:r>
                </w:p>
                <w:p w14:paraId="5F6ACF0D" w14:textId="248FDE45" w:rsidR="000D103D" w:rsidRPr="002645F0" w:rsidRDefault="000D103D"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Supporto nello svolgimento dell’attività di contatto dei percorsi sulla legalità con le Scuole presenti sul territorio tramite invio mail e contatti telefonici.</w:t>
                  </w:r>
                </w:p>
                <w:p w14:paraId="21EB890A" w14:textId="0DE5181A" w:rsidR="008B1C50" w:rsidRPr="002645F0" w:rsidRDefault="000D103D"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sz w:val="20"/>
                      <w:szCs w:val="20"/>
                    </w:rPr>
                    <w:t>- Supporto alla disseminazione attraverso la gestione dei canali digitali (sito web, social media), la collaborazione all’attività di documentazione audiovisiva e fotografica, e l’assistenza nella redazione di comunicati stampa.</w:t>
                  </w:r>
                </w:p>
              </w:tc>
            </w:tr>
            <w:tr w:rsidR="008B1C50" w:rsidRPr="002645F0" w14:paraId="10C062EB" w14:textId="77777777" w:rsidTr="00233614">
              <w:trPr>
                <w:trHeight w:val="1207"/>
              </w:trPr>
              <w:tc>
                <w:tcPr>
                  <w:tcW w:w="1870" w:type="dxa"/>
                  <w:vMerge w:val="restart"/>
                  <w:tcBorders>
                    <w:top w:val="single" w:sz="4" w:space="0" w:color="000000"/>
                    <w:left w:val="single" w:sz="4" w:space="0" w:color="000000"/>
                  </w:tcBorders>
                </w:tcPr>
                <w:p w14:paraId="4B7E2223"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i/>
                      <w:color w:val="000000"/>
                      <w:sz w:val="20"/>
                      <w:szCs w:val="20"/>
                    </w:rPr>
                  </w:pPr>
                  <w:r w:rsidRPr="002645F0">
                    <w:rPr>
                      <w:rFonts w:ascii="Times New Roman" w:eastAsia="Times New Roman" w:hAnsi="Times New Roman" w:cs="Times New Roman"/>
                      <w:i/>
                      <w:color w:val="000000"/>
                      <w:sz w:val="20"/>
                      <w:szCs w:val="20"/>
                    </w:rPr>
                    <w:t xml:space="preserve">Sedi: Traparentesi, Terra di Confine, Figli in Famiglia, Arci Movie e </w:t>
                  </w:r>
                  <w:r w:rsidRPr="002645F0">
                    <w:rPr>
                      <w:rFonts w:ascii="Times New Roman" w:eastAsia="Times New Roman" w:hAnsi="Times New Roman" w:cs="Times New Roman"/>
                      <w:i/>
                      <w:sz w:val="20"/>
                      <w:szCs w:val="20"/>
                    </w:rPr>
                    <w:t>Atelier Re Mida</w:t>
                  </w:r>
                </w:p>
              </w:tc>
              <w:tc>
                <w:tcPr>
                  <w:tcW w:w="2268" w:type="dxa"/>
                  <w:tcBorders>
                    <w:top w:val="single" w:sz="4" w:space="0" w:color="000000"/>
                    <w:left w:val="single" w:sz="4" w:space="0" w:color="000000"/>
                    <w:bottom w:val="single" w:sz="4" w:space="0" w:color="000000"/>
                  </w:tcBorders>
                </w:tcPr>
                <w:p w14:paraId="40F06CA3"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Attività 2.3.1 </w:t>
                  </w:r>
                </w:p>
                <w:p w14:paraId="62846D79"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Preparazione laboratori espressivi e ludico-didattici</w:t>
                  </w:r>
                </w:p>
                <w:p w14:paraId="0D68A702"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0AF84D7E" w14:textId="47E05D11" w:rsidR="000D103D" w:rsidRPr="002645F0" w:rsidRDefault="000D103D"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Collaborazione all’organizzazione e pianificazione dei laboratori con assistenza al personale nella preparazione, nel recupero dei materiali e degli strumenti necessari, e nella redazione dei calendari attraverso l’uso di applicativi e database.</w:t>
                  </w:r>
                </w:p>
                <w:p w14:paraId="3E4EB4BD" w14:textId="0AE9884E" w:rsidR="000D103D" w:rsidRPr="002645F0" w:rsidRDefault="000D103D"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Supporto nello svolgimento dell’attività di contatto con le Scuole e i docenti tramite invio mail e contatti telefonici.</w:t>
                  </w:r>
                </w:p>
                <w:p w14:paraId="230BA4DC" w14:textId="3577F2A9" w:rsidR="008B1C50" w:rsidRPr="002645F0" w:rsidRDefault="008B1C50" w:rsidP="00F30A15">
                  <w:pPr>
                    <w:tabs>
                      <w:tab w:val="center" w:pos="4819"/>
                      <w:tab w:val="right" w:pos="9638"/>
                    </w:tabs>
                    <w:spacing w:after="0" w:line="240" w:lineRule="auto"/>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 Supporto alla promozione delle attività in particolare </w:t>
                  </w:r>
                  <w:r w:rsidR="000D103D" w:rsidRPr="002645F0">
                    <w:rPr>
                      <w:rFonts w:ascii="Times New Roman" w:eastAsia="Times New Roman" w:hAnsi="Times New Roman" w:cs="Times New Roman"/>
                      <w:sz w:val="20"/>
                      <w:szCs w:val="20"/>
                    </w:rPr>
                    <w:t>con l’assistenza all’elaborazione di materiali grafici e alla</w:t>
                  </w:r>
                  <w:r w:rsidRPr="002645F0">
                    <w:rPr>
                      <w:rFonts w:ascii="Times New Roman" w:eastAsia="Times New Roman" w:hAnsi="Times New Roman" w:cs="Times New Roman"/>
                      <w:sz w:val="20"/>
                      <w:szCs w:val="20"/>
                    </w:rPr>
                    <w:t xml:space="preserve"> distribuzione di materiali informativi</w:t>
                  </w:r>
                </w:p>
              </w:tc>
            </w:tr>
            <w:tr w:rsidR="008B1C50" w:rsidRPr="002645F0" w14:paraId="691D4A57" w14:textId="77777777" w:rsidTr="00233614">
              <w:trPr>
                <w:trHeight w:val="1207"/>
              </w:trPr>
              <w:tc>
                <w:tcPr>
                  <w:tcW w:w="1870" w:type="dxa"/>
                  <w:vMerge/>
                  <w:tcBorders>
                    <w:top w:val="single" w:sz="4" w:space="0" w:color="000000"/>
                    <w:left w:val="single" w:sz="4" w:space="0" w:color="000000"/>
                  </w:tcBorders>
                </w:tcPr>
                <w:p w14:paraId="3F9F806D"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650EB222"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Attività 2.3.2 </w:t>
                  </w:r>
                </w:p>
                <w:p w14:paraId="7FD4A8B3" w14:textId="77777777" w:rsidR="008B1C50" w:rsidRPr="002645F0" w:rsidRDefault="008B1C50" w:rsidP="008B1C50">
                  <w:pPr>
                    <w:tabs>
                      <w:tab w:val="left" w:pos="834"/>
                    </w:tabs>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Svolgimento attività laboratoriali espressive e ludico-didattiche</w:t>
                  </w:r>
                </w:p>
                <w:p w14:paraId="1C58DFE1"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00F13DE5" w14:textId="77777777" w:rsidR="000D103D" w:rsidRPr="002645F0" w:rsidRDefault="008B1C5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Supporto e affiancamento agli operatori nello svolgimento delle attività, </w:t>
                  </w:r>
                  <w:r w:rsidR="000D103D" w:rsidRPr="002645F0">
                    <w:rPr>
                      <w:rFonts w:ascii="Times New Roman" w:eastAsia="Times New Roman" w:hAnsi="Times New Roman" w:cs="Times New Roman"/>
                      <w:color w:val="000000"/>
                      <w:sz w:val="20"/>
                      <w:szCs w:val="20"/>
                    </w:rPr>
                    <w:t>con assistenza alla conduzione dei gruppi e raccolta delle presenze, delle impressioni e dei feedback dai partecipanti.</w:t>
                  </w:r>
                </w:p>
                <w:p w14:paraId="30347FF3" w14:textId="538B4F24" w:rsidR="008B1C50" w:rsidRPr="002645F0" w:rsidRDefault="000D103D"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sz w:val="20"/>
                      <w:szCs w:val="20"/>
                    </w:rPr>
                    <w:t>- Supporto alla disseminazione attraverso la gestione dei canali digitali (sito web, social media) e la collaborazione all’attività di documentazione audiovisiva e fotografica.</w:t>
                  </w:r>
                </w:p>
              </w:tc>
            </w:tr>
            <w:tr w:rsidR="008B1C50" w:rsidRPr="002645F0" w14:paraId="51A88265" w14:textId="77777777" w:rsidTr="00233614">
              <w:trPr>
                <w:trHeight w:val="1207"/>
              </w:trPr>
              <w:tc>
                <w:tcPr>
                  <w:tcW w:w="1870" w:type="dxa"/>
                  <w:vMerge w:val="restart"/>
                  <w:tcBorders>
                    <w:top w:val="single" w:sz="4" w:space="0" w:color="000000"/>
                    <w:left w:val="single" w:sz="4" w:space="0" w:color="000000"/>
                  </w:tcBorders>
                </w:tcPr>
                <w:p w14:paraId="23B9ED3C"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i/>
                      <w:color w:val="000000"/>
                      <w:sz w:val="20"/>
                      <w:szCs w:val="20"/>
                    </w:rPr>
                    <w:t>Tutte le sedi coinvolte</w:t>
                  </w:r>
                </w:p>
              </w:tc>
              <w:tc>
                <w:tcPr>
                  <w:tcW w:w="2268" w:type="dxa"/>
                  <w:tcBorders>
                    <w:top w:val="single" w:sz="4" w:space="0" w:color="000000"/>
                    <w:left w:val="single" w:sz="4" w:space="0" w:color="000000"/>
                    <w:bottom w:val="single" w:sz="4" w:space="0" w:color="000000"/>
                  </w:tcBorders>
                </w:tcPr>
                <w:p w14:paraId="2ECED36A"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Attività 3.1.1</w:t>
                  </w:r>
                </w:p>
                <w:p w14:paraId="4F916153"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Check dell’esistente</w:t>
                  </w:r>
                </w:p>
                <w:p w14:paraId="174F8280"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2EF03EDD" w14:textId="5C85FDF8" w:rsidR="008B1C50" w:rsidRPr="002645F0" w:rsidRDefault="000730D0"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Collaborazione all’organizzazione e pianificazione </w:t>
                  </w:r>
                  <w:r w:rsidR="00F30A15" w:rsidRPr="002645F0">
                    <w:rPr>
                      <w:rFonts w:ascii="Times New Roman" w:eastAsia="Times New Roman" w:hAnsi="Times New Roman" w:cs="Times New Roman"/>
                      <w:color w:val="000000"/>
                      <w:sz w:val="20"/>
                      <w:szCs w:val="20"/>
                    </w:rPr>
                    <w:t>delle attività con assistenza nella realizzazione della mappatura delle relazioni territoriali tramite ricerche online e offline, analisi e raccolta progressiva di dati, con inserimento sistematico in un database.</w:t>
                  </w:r>
                  <w:r w:rsidRPr="002645F0">
                    <w:rPr>
                      <w:rFonts w:ascii="Times New Roman" w:eastAsia="Times New Roman" w:hAnsi="Times New Roman" w:cs="Times New Roman"/>
                      <w:color w:val="000000"/>
                      <w:sz w:val="20"/>
                      <w:szCs w:val="20"/>
                    </w:rPr>
                    <w:t xml:space="preserve"> </w:t>
                  </w:r>
                </w:p>
              </w:tc>
            </w:tr>
            <w:tr w:rsidR="008B1C50" w:rsidRPr="002645F0" w14:paraId="1EEF536D" w14:textId="77777777" w:rsidTr="00233614">
              <w:trPr>
                <w:trHeight w:val="1417"/>
              </w:trPr>
              <w:tc>
                <w:tcPr>
                  <w:tcW w:w="1870" w:type="dxa"/>
                  <w:vMerge/>
                  <w:tcBorders>
                    <w:top w:val="single" w:sz="4" w:space="0" w:color="000000"/>
                    <w:left w:val="single" w:sz="4" w:space="0" w:color="000000"/>
                  </w:tcBorders>
                </w:tcPr>
                <w:p w14:paraId="489F3BED"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1FCAC7C5"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Attività 3.1.2</w:t>
                  </w:r>
                </w:p>
                <w:p w14:paraId="415E8DC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sz w:val="20"/>
                      <w:szCs w:val="20"/>
                    </w:rPr>
                    <w:t>Monitoraggio, o</w:t>
                  </w:r>
                  <w:r w:rsidRPr="002645F0">
                    <w:rPr>
                      <w:rFonts w:ascii="Times New Roman" w:eastAsia="Times New Roman" w:hAnsi="Times New Roman" w:cs="Times New Roman"/>
                      <w:color w:val="000000"/>
                      <w:sz w:val="20"/>
                      <w:szCs w:val="20"/>
                    </w:rPr>
                    <w:t>rganizzazione e promozione attività</w:t>
                  </w:r>
                </w:p>
                <w:p w14:paraId="63721ADB"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2B7D1E4C" w14:textId="7C4C6181"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sz w:val="20"/>
                      <w:szCs w:val="20"/>
                    </w:rPr>
                  </w:pPr>
                  <w:r w:rsidRPr="002645F0">
                    <w:rPr>
                      <w:rFonts w:ascii="Times New Roman" w:eastAsia="Times New Roman" w:hAnsi="Times New Roman" w:cs="Times New Roman"/>
                      <w:color w:val="000000"/>
                      <w:sz w:val="20"/>
                      <w:szCs w:val="20"/>
                    </w:rPr>
                    <w:t>- Colla</w:t>
                  </w:r>
                  <w:r w:rsidRPr="002645F0">
                    <w:rPr>
                      <w:rFonts w:ascii="Times New Roman" w:eastAsia="Times New Roman" w:hAnsi="Times New Roman" w:cs="Times New Roman"/>
                      <w:sz w:val="20"/>
                      <w:szCs w:val="20"/>
                    </w:rPr>
                    <w:t>borazione alla preparazione, alla somministrazione e alla valutazione dei questionari e delle interviste in itinere sullo svolgimento delle attività</w:t>
                  </w:r>
                  <w:r w:rsidR="00F30A15" w:rsidRPr="002645F0">
                    <w:rPr>
                      <w:rFonts w:ascii="Times New Roman" w:eastAsia="Times New Roman" w:hAnsi="Times New Roman" w:cs="Times New Roman"/>
                      <w:sz w:val="20"/>
                      <w:szCs w:val="20"/>
                    </w:rPr>
                    <w:t xml:space="preserve"> nei diversi enti di accoglienza</w:t>
                  </w:r>
                </w:p>
                <w:p w14:paraId="7A00222C" w14:textId="2F39FF21"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sz w:val="20"/>
                      <w:szCs w:val="20"/>
                    </w:rPr>
                    <w:t xml:space="preserve">- </w:t>
                  </w:r>
                  <w:r w:rsidRPr="002645F0">
                    <w:rPr>
                      <w:rFonts w:ascii="Times New Roman" w:eastAsia="Times New Roman" w:hAnsi="Times New Roman" w:cs="Times New Roman"/>
                      <w:color w:val="000000"/>
                      <w:sz w:val="20"/>
                      <w:szCs w:val="20"/>
                    </w:rPr>
                    <w:t xml:space="preserve">Supporto al recupero e alla valutazione delle opere realizzate </w:t>
                  </w:r>
                  <w:r w:rsidRPr="002645F0">
                    <w:rPr>
                      <w:rFonts w:ascii="Times New Roman" w:eastAsia="Times New Roman" w:hAnsi="Times New Roman" w:cs="Times New Roman"/>
                      <w:sz w:val="20"/>
                      <w:szCs w:val="20"/>
                    </w:rPr>
                    <w:t>nelle</w:t>
                  </w:r>
                  <w:r w:rsidRPr="002645F0">
                    <w:rPr>
                      <w:rFonts w:ascii="Times New Roman" w:eastAsia="Times New Roman" w:hAnsi="Times New Roman" w:cs="Times New Roman"/>
                      <w:color w:val="000000"/>
                      <w:sz w:val="20"/>
                      <w:szCs w:val="20"/>
                    </w:rPr>
                    <w:t xml:space="preserve"> attività</w:t>
                  </w:r>
                  <w:r w:rsidR="00F30A15" w:rsidRPr="002645F0">
                    <w:rPr>
                      <w:rFonts w:ascii="Times New Roman" w:eastAsia="Times New Roman" w:hAnsi="Times New Roman" w:cs="Times New Roman"/>
                      <w:color w:val="000000"/>
                      <w:sz w:val="20"/>
                      <w:szCs w:val="20"/>
                    </w:rPr>
                    <w:t xml:space="preserve"> tramite contatti con tutti gli enti coinvolti via mail e via telefono.</w:t>
                  </w:r>
                </w:p>
                <w:p w14:paraId="722BE6A5" w14:textId="2B1C1F6A"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w:t>
                  </w:r>
                  <w:r w:rsidR="00F30A15" w:rsidRPr="002645F0">
                    <w:rPr>
                      <w:rFonts w:ascii="Times New Roman" w:eastAsia="Times New Roman" w:hAnsi="Times New Roman" w:cs="Times New Roman"/>
                      <w:color w:val="000000"/>
                      <w:sz w:val="20"/>
                      <w:szCs w:val="20"/>
                    </w:rPr>
                    <w:t>Collaborazione</w:t>
                  </w:r>
                  <w:r w:rsidRPr="002645F0">
                    <w:rPr>
                      <w:rFonts w:ascii="Times New Roman" w:eastAsia="Times New Roman" w:hAnsi="Times New Roman" w:cs="Times New Roman"/>
                      <w:color w:val="000000"/>
                      <w:sz w:val="20"/>
                      <w:szCs w:val="20"/>
                    </w:rPr>
                    <w:t xml:space="preserve"> agli incontri per la definizione del calendario</w:t>
                  </w:r>
                  <w:r w:rsidR="00F30A15" w:rsidRPr="002645F0">
                    <w:rPr>
                      <w:rFonts w:ascii="Times New Roman" w:eastAsia="Times New Roman" w:hAnsi="Times New Roman" w:cs="Times New Roman"/>
                      <w:color w:val="000000"/>
                      <w:sz w:val="20"/>
                      <w:szCs w:val="20"/>
                    </w:rPr>
                    <w:t xml:space="preserve"> degli eventi tramite attività di verbalizzazione con raccolta di proposte e di idee.</w:t>
                  </w:r>
                </w:p>
                <w:p w14:paraId="362F8113" w14:textId="170CA91E" w:rsidR="008B1C50" w:rsidRPr="002645F0" w:rsidRDefault="008B1C50" w:rsidP="00F30A15">
                  <w:pPr>
                    <w:tabs>
                      <w:tab w:val="center" w:pos="4819"/>
                      <w:tab w:val="right" w:pos="9638"/>
                    </w:tabs>
                    <w:spacing w:after="0" w:line="240" w:lineRule="auto"/>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xml:space="preserve">- Supporto alla promozione delle attività in particolare </w:t>
                  </w:r>
                  <w:r w:rsidR="00F30A15" w:rsidRPr="002645F0">
                    <w:rPr>
                      <w:rFonts w:ascii="Times New Roman" w:eastAsia="Times New Roman" w:hAnsi="Times New Roman" w:cs="Times New Roman"/>
                      <w:sz w:val="20"/>
                      <w:szCs w:val="20"/>
                    </w:rPr>
                    <w:t>con l’assistenza all’elaborazione di materiali grafici e alla distribuzione di materiali informativi</w:t>
                  </w:r>
                </w:p>
                <w:p w14:paraId="57778327" w14:textId="77777777"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tc>
            </w:tr>
            <w:tr w:rsidR="008B1C50" w:rsidRPr="002645F0" w14:paraId="3E396637" w14:textId="77777777" w:rsidTr="00233614">
              <w:trPr>
                <w:trHeight w:val="1417"/>
              </w:trPr>
              <w:tc>
                <w:tcPr>
                  <w:tcW w:w="1870" w:type="dxa"/>
                  <w:vMerge/>
                  <w:tcBorders>
                    <w:top w:val="single" w:sz="4" w:space="0" w:color="000000"/>
                    <w:left w:val="single" w:sz="4" w:space="0" w:color="000000"/>
                  </w:tcBorders>
                </w:tcPr>
                <w:p w14:paraId="5E60316C"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tcPr>
                <w:p w14:paraId="2B54D83F"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Attività 3.1.3 </w:t>
                  </w:r>
                </w:p>
                <w:p w14:paraId="70F8C4D2"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Realizzazione eventi di rete</w:t>
                  </w:r>
                </w:p>
                <w:p w14:paraId="12A3A7A0"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4960" w:type="dxa"/>
                  <w:tcBorders>
                    <w:top w:val="single" w:sz="4" w:space="0" w:color="000000"/>
                    <w:left w:val="single" w:sz="4" w:space="0" w:color="000000"/>
                    <w:bottom w:val="single" w:sz="4" w:space="0" w:color="000000"/>
                    <w:right w:val="single" w:sz="4" w:space="0" w:color="000000"/>
                  </w:tcBorders>
                </w:tcPr>
                <w:p w14:paraId="2C2880AA" w14:textId="1D6E6589" w:rsidR="008B1C50" w:rsidRPr="002645F0" w:rsidRDefault="00F30A15"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Collaborazione alla realizzazione degli eventi con supporto al contatto con scuole ed enti locali (tramite. mail e contatti telefonici), all’allestimento tecnico-logistico degli spazi e delle attrezzature, e all’accoglienza dei partecipanti.</w:t>
                  </w:r>
                </w:p>
                <w:p w14:paraId="3880BF58" w14:textId="703FF94B" w:rsidR="008B1C50" w:rsidRPr="002645F0" w:rsidRDefault="00F30A15"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sz w:val="20"/>
                      <w:szCs w:val="20"/>
                    </w:rPr>
                    <w:t>- Supporto alla disseminazione attraverso la gestione dei canali digitali (sito web, social media), la collaborazione all’attività di documentazione audiovisiva e fotografica, e l’assistenza nella redazione di comunicati stampa.</w:t>
                  </w:r>
                </w:p>
              </w:tc>
            </w:tr>
            <w:tr w:rsidR="008B1C50" w:rsidRPr="002645F0" w14:paraId="345A13FD" w14:textId="77777777" w:rsidTr="00233614">
              <w:trPr>
                <w:trHeight w:val="1417"/>
              </w:trPr>
              <w:tc>
                <w:tcPr>
                  <w:tcW w:w="1870" w:type="dxa"/>
                  <w:tcBorders>
                    <w:top w:val="single" w:sz="4" w:space="0" w:color="000000"/>
                    <w:left w:val="single" w:sz="4" w:space="0" w:color="000000"/>
                    <w:bottom w:val="single" w:sz="4" w:space="0" w:color="000000"/>
                  </w:tcBorders>
                </w:tcPr>
                <w:p w14:paraId="3B131E41"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i/>
                      <w:color w:val="000000"/>
                      <w:sz w:val="20"/>
                      <w:szCs w:val="20"/>
                    </w:rPr>
                    <w:lastRenderedPageBreak/>
                    <w:t>Tutte le sedi coinvolte</w:t>
                  </w:r>
                </w:p>
              </w:tc>
              <w:tc>
                <w:tcPr>
                  <w:tcW w:w="2268" w:type="dxa"/>
                  <w:tcBorders>
                    <w:top w:val="single" w:sz="4" w:space="0" w:color="000000"/>
                    <w:left w:val="single" w:sz="4" w:space="0" w:color="000000"/>
                    <w:bottom w:val="single" w:sz="4" w:space="0" w:color="000000"/>
                  </w:tcBorders>
                </w:tcPr>
                <w:p w14:paraId="677C6805"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Attività 3.2.1 </w:t>
                  </w:r>
                </w:p>
                <w:p w14:paraId="2AAF81CD"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sz w:val="20"/>
                      <w:szCs w:val="20"/>
                    </w:rPr>
                    <w:t>Disseminazione</w:t>
                  </w:r>
                  <w:r w:rsidRPr="002645F0">
                    <w:rPr>
                      <w:rFonts w:ascii="Times New Roman" w:eastAsia="Times New Roman" w:hAnsi="Times New Roman" w:cs="Times New Roman"/>
                      <w:color w:val="000000"/>
                      <w:sz w:val="20"/>
                      <w:szCs w:val="20"/>
                    </w:rPr>
                    <w:t xml:space="preserve"> risultati e realizzazione eventi di piazza, convegni e seminari</w:t>
                  </w:r>
                </w:p>
              </w:tc>
              <w:tc>
                <w:tcPr>
                  <w:tcW w:w="4960" w:type="dxa"/>
                  <w:tcBorders>
                    <w:top w:val="single" w:sz="4" w:space="0" w:color="000000"/>
                    <w:left w:val="single" w:sz="4" w:space="0" w:color="000000"/>
                    <w:bottom w:val="single" w:sz="4" w:space="0" w:color="000000"/>
                    <w:right w:val="single" w:sz="4" w:space="0" w:color="000000"/>
                  </w:tcBorders>
                </w:tcPr>
                <w:p w14:paraId="2A136439" w14:textId="5C2B8536" w:rsidR="008B1C50" w:rsidRPr="002645F0" w:rsidRDefault="008B1C50" w:rsidP="00F30A15">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Assistenza nella fase di contatto con enti e istituzioni</w:t>
                  </w:r>
                  <w:r w:rsidR="00F30A15" w:rsidRPr="002645F0">
                    <w:rPr>
                      <w:rFonts w:ascii="Times New Roman" w:eastAsia="Times New Roman" w:hAnsi="Times New Roman" w:cs="Times New Roman"/>
                      <w:color w:val="000000"/>
                      <w:sz w:val="20"/>
                      <w:szCs w:val="20"/>
                    </w:rPr>
                    <w:t xml:space="preserve"> tramite contatti via mail e via telefono.</w:t>
                  </w:r>
                </w:p>
                <w:p w14:paraId="6A57E185" w14:textId="77777777" w:rsidR="00F30A15" w:rsidRPr="002645F0" w:rsidRDefault="00F30A15" w:rsidP="00F30A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Collaborazione alla realizzazione degli eventi con supporto al contatto con scuole ed enti locali (tramite. mail e contatti telefonici), all’allestimento tecnico-logistico degli spazi e delle attrezzature, e all’accoglienza dei partecipanti.</w:t>
                  </w:r>
                </w:p>
                <w:p w14:paraId="08FEDC67" w14:textId="5CD56128" w:rsidR="008B1C50" w:rsidRPr="002645F0" w:rsidRDefault="00F30A15" w:rsidP="00F30A15">
                  <w:pPr>
                    <w:tabs>
                      <w:tab w:val="center" w:pos="4819"/>
                      <w:tab w:val="right" w:pos="9638"/>
                    </w:tabs>
                    <w:spacing w:after="0" w:line="240" w:lineRule="auto"/>
                    <w:jc w:val="both"/>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Supporto alla disseminazione attraverso la gestione dei canali digitali (sito web, social media), la collaborazione all’attività di documentazione audiovisiva e fotografica, e l’assistenza nella redazione di comunicati stampa.</w:t>
                  </w:r>
                </w:p>
              </w:tc>
            </w:tr>
          </w:tbl>
          <w:p w14:paraId="65EBC93C" w14:textId="77777777" w:rsidR="008B1C50" w:rsidRPr="002645F0" w:rsidRDefault="008B1C50" w:rsidP="0096709C">
            <w:pPr>
              <w:tabs>
                <w:tab w:val="left" w:pos="834"/>
              </w:tabs>
              <w:rPr>
                <w:rFonts w:ascii="Times New Roman" w:eastAsia="Times New Roman" w:hAnsi="Times New Roman" w:cs="Times New Roman"/>
                <w:sz w:val="20"/>
                <w:szCs w:val="20"/>
              </w:rPr>
            </w:pPr>
          </w:p>
        </w:tc>
      </w:tr>
    </w:tbl>
    <w:p w14:paraId="43BA45E6" w14:textId="77777777" w:rsidR="00E16765" w:rsidRPr="00BA339A" w:rsidRDefault="00E16765"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5C186C95" w14:textId="626F99AD" w:rsidR="00E0698A" w:rsidRPr="00BA339A" w:rsidRDefault="002B6AE3" w:rsidP="00A60DEF">
      <w:pPr>
        <w:widowControl w:val="0"/>
        <w:tabs>
          <w:tab w:val="left" w:pos="0"/>
        </w:tabs>
        <w:spacing w:after="0" w:line="240" w:lineRule="auto"/>
        <w:ind w:right="-284"/>
        <w:jc w:val="both"/>
        <w:rPr>
          <w:rFonts w:ascii="Times New Roman" w:eastAsia="Times New Roman" w:hAnsi="Times New Roman" w:cs="Times New Roman"/>
          <w:i/>
        </w:rPr>
      </w:pPr>
      <w:r w:rsidRPr="00BA339A">
        <w:rPr>
          <w:rFonts w:ascii="Times New Roman" w:eastAsia="Times New Roman" w:hAnsi="Times New Roman" w:cs="Times New Roman"/>
          <w:i/>
        </w:rPr>
        <w:t>5</w:t>
      </w:r>
      <w:r w:rsidR="00E0698A" w:rsidRPr="00BA339A">
        <w:rPr>
          <w:rFonts w:ascii="Times New Roman" w:eastAsia="Times New Roman" w:hAnsi="Times New Roman" w:cs="Times New Roman"/>
          <w:i/>
        </w:rPr>
        <w:t>.4) Risorse umane complessive necessarie per l’espletamento delle</w:t>
      </w:r>
      <w:r w:rsidR="00A60DEF" w:rsidRPr="00BA339A">
        <w:rPr>
          <w:rFonts w:ascii="Times New Roman" w:eastAsia="Times New Roman" w:hAnsi="Times New Roman" w:cs="Times New Roman"/>
          <w:i/>
        </w:rPr>
        <w:t xml:space="preserve"> attività progettuali previste </w:t>
      </w:r>
      <w:r w:rsidR="00A60DEF" w:rsidRPr="00BA339A">
        <w:rPr>
          <w:rFonts w:ascii="Times New Roman" w:eastAsia="Calibri" w:hAnsi="Times New Roman" w:cs="Times New Roman"/>
          <w:i/>
        </w:rPr>
        <w:t>(*)</w:t>
      </w:r>
    </w:p>
    <w:p w14:paraId="300A7CC7"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BA339A" w14:paraId="454FAB26" w14:textId="77777777" w:rsidTr="00BD634C">
        <w:tc>
          <w:tcPr>
            <w:tcW w:w="9327" w:type="dxa"/>
          </w:tcPr>
          <w:p w14:paraId="6A24D3A8" w14:textId="77777777" w:rsidR="008B1C50" w:rsidRPr="002645F0" w:rsidRDefault="008B1C50" w:rsidP="008B1C50">
            <w:pPr>
              <w:pBdr>
                <w:top w:val="nil"/>
                <w:left w:val="nil"/>
                <w:bottom w:val="nil"/>
                <w:right w:val="nil"/>
                <w:between w:val="nil"/>
              </w:pBdr>
              <w:spacing w:after="200"/>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Si elencano di seguito le figure professionali previste per ogni sede di attuazione: non è prevista la messa in comune di tali risorse, se non per la realizzazione delle Azioni 3.1 e .3.2</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9"/>
              <w:gridCol w:w="2503"/>
              <w:gridCol w:w="5924"/>
            </w:tblGrid>
            <w:tr w:rsidR="008B1C50" w:rsidRPr="002645F0" w14:paraId="5CF4AD45" w14:textId="77777777" w:rsidTr="00233614">
              <w:tc>
                <w:tcPr>
                  <w:tcW w:w="499" w:type="dxa"/>
                  <w:shd w:val="clear" w:color="auto" w:fill="C6D9F1"/>
                </w:tcPr>
                <w:p w14:paraId="21D8C134"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N°</w:t>
                  </w:r>
                </w:p>
              </w:tc>
              <w:tc>
                <w:tcPr>
                  <w:tcW w:w="2503" w:type="dxa"/>
                  <w:shd w:val="clear" w:color="auto" w:fill="C6D9F1"/>
                </w:tcPr>
                <w:p w14:paraId="1378B452"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Profilo/Professionalità</w:t>
                  </w:r>
                </w:p>
              </w:tc>
              <w:tc>
                <w:tcPr>
                  <w:tcW w:w="5924" w:type="dxa"/>
                  <w:shd w:val="clear" w:color="auto" w:fill="C6D9F1"/>
                </w:tcPr>
                <w:p w14:paraId="18AA6BC2"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Ruolo nel progetto</w:t>
                  </w:r>
                </w:p>
              </w:tc>
            </w:tr>
            <w:tr w:rsidR="008B1C50" w:rsidRPr="002645F0" w14:paraId="16461E52" w14:textId="77777777" w:rsidTr="00233614">
              <w:tc>
                <w:tcPr>
                  <w:tcW w:w="8926" w:type="dxa"/>
                  <w:gridSpan w:val="3"/>
                  <w:shd w:val="clear" w:color="auto" w:fill="95B3D7"/>
                </w:tcPr>
                <w:p w14:paraId="31A807F5"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Arci Movie</w:t>
                  </w:r>
                </w:p>
              </w:tc>
            </w:tr>
            <w:tr w:rsidR="008B1C50" w:rsidRPr="002645F0" w14:paraId="7A7F88D5" w14:textId="77777777" w:rsidTr="00233614">
              <w:tc>
                <w:tcPr>
                  <w:tcW w:w="499" w:type="dxa"/>
                </w:tcPr>
                <w:p w14:paraId="1B05DAE0"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4AAA87DC"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Responsabile Rassegne</w:t>
                  </w:r>
                </w:p>
                <w:p w14:paraId="0B2ADD84"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0680B539"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Coordinamento volontari relativo alle attività cinematografiche</w:t>
                  </w:r>
                </w:p>
                <w:p w14:paraId="12B4FBE4"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calendario, supporto allo svolgimento delle rassegne cinematografiche e dei cicli di proiezioni con le scuole, predisposizione degli strumenti didattici da utilizzare.</w:t>
                  </w:r>
                </w:p>
                <w:p w14:paraId="44300570"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Costruzione percorsi tematici sul cinema e schede didattiche dei singoli film da mettere a disposizione di pubblico, scuole e docenti.</w:t>
                  </w:r>
                </w:p>
                <w:p w14:paraId="014D6897"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11B22699"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1.2.1, 1.2.2 e 1.2.3</w:t>
                  </w:r>
                </w:p>
              </w:tc>
            </w:tr>
            <w:tr w:rsidR="008B1C50" w:rsidRPr="002645F0" w14:paraId="2C9C8A74" w14:textId="77777777" w:rsidTr="00233614">
              <w:tc>
                <w:tcPr>
                  <w:tcW w:w="499" w:type="dxa"/>
                </w:tcPr>
                <w:p w14:paraId="09B14323"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p w14:paraId="70695939"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p w14:paraId="1490D2CD"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2503" w:type="dxa"/>
                </w:tcPr>
                <w:p w14:paraId="12F3B5F4"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Responsabile Comunicazione</w:t>
                  </w:r>
                </w:p>
                <w:p w14:paraId="2A97FCF3"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i/>
                      <w:color w:val="000000"/>
                      <w:sz w:val="20"/>
                      <w:szCs w:val="20"/>
                    </w:rPr>
                  </w:pPr>
                </w:p>
              </w:tc>
              <w:tc>
                <w:tcPr>
                  <w:tcW w:w="5924" w:type="dxa"/>
                </w:tcPr>
                <w:p w14:paraId="23CFCFAB"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Coordinamento volontari relativo alle attività di promozione</w:t>
                  </w:r>
                </w:p>
                <w:p w14:paraId="765EA158"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Cura della redazione dei materiali promozionali</w:t>
                  </w:r>
                </w:p>
                <w:p w14:paraId="27609F16"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del lavoro sul web e sui social</w:t>
                  </w:r>
                </w:p>
                <w:p w14:paraId="40C3DB0B"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Predisposizione dei comunicati stampa </w:t>
                  </w:r>
                </w:p>
                <w:p w14:paraId="34B71CD9"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6FDA813A"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 xml:space="preserve">Attività 1.1.1, 1.1.2, 1.2.2, 1.2.3, 1.4.1, 1.4.2, 3.1.2, 3.1.3 e 3.2.1  </w:t>
                  </w:r>
                </w:p>
              </w:tc>
            </w:tr>
            <w:tr w:rsidR="008B1C50" w:rsidRPr="002645F0" w14:paraId="31005E21" w14:textId="77777777" w:rsidTr="00233614">
              <w:tc>
                <w:tcPr>
                  <w:tcW w:w="499" w:type="dxa"/>
                </w:tcPr>
                <w:p w14:paraId="0C784BB3"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7DFCD76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Responsabile eventi e attività</w:t>
                  </w:r>
                </w:p>
                <w:p w14:paraId="67E0B8A0"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24" w:type="dxa"/>
                </w:tcPr>
                <w:p w14:paraId="3317B81B"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Costruzione di eventi da realizzare con gli altri enti co-progettanti per promuovere e dare risalto a tutto ciò che sarà realizzato nelle attività culturali e socio-educative previste. </w:t>
                  </w:r>
                </w:p>
                <w:p w14:paraId="2FFE9F74"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Cura della fase di disseminazione dei risultati del progetto attraverso eventi di animazione in piazza, incontri pubblici, convegni e/o seminari.</w:t>
                  </w:r>
                </w:p>
                <w:p w14:paraId="5637EF18"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3ADC5046"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3.1.1, 3.1.2, 3.1.3</w:t>
                  </w:r>
                </w:p>
              </w:tc>
            </w:tr>
            <w:tr w:rsidR="008B1C50" w:rsidRPr="002645F0" w14:paraId="0B2C85C3" w14:textId="77777777" w:rsidTr="00233614">
              <w:tc>
                <w:tcPr>
                  <w:tcW w:w="499" w:type="dxa"/>
                </w:tcPr>
                <w:p w14:paraId="7627E383"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w:t>
                  </w:r>
                </w:p>
              </w:tc>
              <w:tc>
                <w:tcPr>
                  <w:tcW w:w="2503" w:type="dxa"/>
                </w:tcPr>
                <w:p w14:paraId="73501C63"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Referenti laboratori e incontri sulla lettura </w:t>
                  </w:r>
                </w:p>
                <w:p w14:paraId="635DEF49"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25B19DF6"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 </w:t>
                  </w:r>
                  <w:r w:rsidRPr="002645F0">
                    <w:rPr>
                      <w:rFonts w:ascii="Times New Roman" w:eastAsia="Times New Roman" w:hAnsi="Times New Roman" w:cs="Times New Roman"/>
                      <w:color w:val="000000"/>
                      <w:sz w:val="20"/>
                      <w:szCs w:val="20"/>
                    </w:rPr>
                    <w:t>Gestione delle attività laboratoriali previste nel progetto, comprese le fasi di preparazione e promozione.</w:t>
                  </w:r>
                </w:p>
                <w:p w14:paraId="2A05A310"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degli incontri di lettura.</w:t>
                  </w:r>
                </w:p>
                <w:p w14:paraId="354D553C"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72CBB004"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1.1.1, 1.1.2, 1.4.1, 1.4.2, 2.3.1 e 2.3.2</w:t>
                  </w:r>
                </w:p>
              </w:tc>
            </w:tr>
            <w:tr w:rsidR="008B1C50" w:rsidRPr="002645F0" w14:paraId="7AF7F07D" w14:textId="77777777" w:rsidTr="00233614">
              <w:tc>
                <w:tcPr>
                  <w:tcW w:w="499" w:type="dxa"/>
                </w:tcPr>
                <w:p w14:paraId="46144A81"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6</w:t>
                  </w:r>
                </w:p>
              </w:tc>
              <w:tc>
                <w:tcPr>
                  <w:tcW w:w="2503" w:type="dxa"/>
                </w:tcPr>
                <w:p w14:paraId="137B0757"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Volontari dell’associazione</w:t>
                  </w:r>
                </w:p>
                <w:p w14:paraId="71D54B3A"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1EB3D9DF"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Collaboreranno alla fase di svolgimento delle attività laboratoriali, allo svolgimento delle rassegne, agli incontri di lettura, e alla realizzazione degli eventi e della disseminazione.</w:t>
                  </w:r>
                </w:p>
                <w:p w14:paraId="74BA05C4"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1F7C3487"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 xml:space="preserve">Attività 1.1.2, 1.2.2, 1.2.3, 1.4.1, 1.4.2, 2.3.1, 2.3.2, 3.1.2, 3.2.3 e 3.2.1  </w:t>
                  </w:r>
                </w:p>
              </w:tc>
            </w:tr>
            <w:tr w:rsidR="008B1C50" w:rsidRPr="002645F0" w14:paraId="51157CB7" w14:textId="77777777" w:rsidTr="00233614">
              <w:tc>
                <w:tcPr>
                  <w:tcW w:w="8926" w:type="dxa"/>
                  <w:gridSpan w:val="3"/>
                  <w:shd w:val="clear" w:color="auto" w:fill="95B3D7"/>
                </w:tcPr>
                <w:p w14:paraId="14D1D643" w14:textId="77777777" w:rsidR="008B1C50" w:rsidRPr="002645F0" w:rsidRDefault="008B1C50" w:rsidP="008B1C50">
                  <w:pPr>
                    <w:spacing w:after="0" w:line="240" w:lineRule="auto"/>
                    <w:jc w:val="center"/>
                    <w:rPr>
                      <w:rFonts w:ascii="Times New Roman" w:eastAsia="Times New Roman" w:hAnsi="Times New Roman" w:cs="Times New Roman"/>
                      <w:sz w:val="20"/>
                      <w:szCs w:val="20"/>
                    </w:rPr>
                  </w:pPr>
                  <w:r w:rsidRPr="002645F0">
                    <w:rPr>
                      <w:rFonts w:ascii="Times New Roman" w:eastAsia="Times New Roman" w:hAnsi="Times New Roman" w:cs="Times New Roman"/>
                      <w:b/>
                      <w:color w:val="000000"/>
                      <w:sz w:val="20"/>
                      <w:szCs w:val="20"/>
                    </w:rPr>
                    <w:t>Terra di Confine</w:t>
                  </w:r>
                </w:p>
              </w:tc>
            </w:tr>
            <w:tr w:rsidR="008B1C50" w:rsidRPr="002645F0" w14:paraId="0C09C071" w14:textId="77777777" w:rsidTr="00233614">
              <w:tc>
                <w:tcPr>
                  <w:tcW w:w="499" w:type="dxa"/>
                </w:tcPr>
                <w:p w14:paraId="405E510C"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7D5807A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Responsabile Organizzativo</w:t>
                  </w:r>
                </w:p>
              </w:tc>
              <w:tc>
                <w:tcPr>
                  <w:tcW w:w="5924" w:type="dxa"/>
                </w:tcPr>
                <w:p w14:paraId="352AB11E"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 </w:t>
                  </w:r>
                  <w:r w:rsidRPr="002645F0">
                    <w:rPr>
                      <w:rFonts w:ascii="Times New Roman" w:eastAsia="Times New Roman" w:hAnsi="Times New Roman" w:cs="Times New Roman"/>
                      <w:color w:val="000000"/>
                      <w:sz w:val="20"/>
                      <w:szCs w:val="20"/>
                    </w:rPr>
                    <w:t>Coordinamento e gestione di tutte le attività, comprese le fasi di preparazione e promozione.</w:t>
                  </w:r>
                </w:p>
                <w:p w14:paraId="41D993C1"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Costruzione di eventi da realizzare con gli altri enti co-progettanti per promuovere e dare risalto a tutto ciò che sarà realizzato nelle attività culturali e socio-educative previste. </w:t>
                  </w:r>
                </w:p>
                <w:p w14:paraId="5306345F"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Cura della fase di disseminazione dei risultati del progetto attraverso eventi di animazione in piazza, incontri pubblici, convegni e/o seminari.</w:t>
                  </w:r>
                </w:p>
                <w:p w14:paraId="3013F183"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824EFA2"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 xml:space="preserve">Attività 1.4.1, 1.4.2, 2.1.1, 2.1.2, 2.2.1, 2.2.2, 2.3.1, 2.3.2, 3.1.1, 3.1.2, 3.2.3 e 3.2.1  </w:t>
                  </w:r>
                </w:p>
              </w:tc>
            </w:tr>
            <w:tr w:rsidR="008B1C50" w:rsidRPr="002645F0" w14:paraId="3D9B8B16" w14:textId="77777777" w:rsidTr="00233614">
              <w:tc>
                <w:tcPr>
                  <w:tcW w:w="499" w:type="dxa"/>
                </w:tcPr>
                <w:p w14:paraId="6D28776E"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lastRenderedPageBreak/>
                    <w:t>2</w:t>
                  </w:r>
                </w:p>
              </w:tc>
              <w:tc>
                <w:tcPr>
                  <w:tcW w:w="2503" w:type="dxa"/>
                </w:tcPr>
                <w:p w14:paraId="447AA2A2"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Responsabile incontri di lettura</w:t>
                  </w:r>
                </w:p>
              </w:tc>
              <w:tc>
                <w:tcPr>
                  <w:tcW w:w="5924" w:type="dxa"/>
                </w:tcPr>
                <w:p w14:paraId="2FBDFB71"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Organizzazione e gestione tutti gli incontri di lettura.</w:t>
                  </w:r>
                </w:p>
                <w:p w14:paraId="2663E8AE"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61E231C0"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1.4.1 e 1.4.2</w:t>
                  </w:r>
                </w:p>
              </w:tc>
            </w:tr>
            <w:tr w:rsidR="008B1C50" w:rsidRPr="002645F0" w14:paraId="64ABD1DB" w14:textId="77777777" w:rsidTr="00233614">
              <w:tc>
                <w:tcPr>
                  <w:tcW w:w="499" w:type="dxa"/>
                </w:tcPr>
                <w:p w14:paraId="133399E5"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w:t>
                  </w:r>
                </w:p>
              </w:tc>
              <w:tc>
                <w:tcPr>
                  <w:tcW w:w="2503" w:type="dxa"/>
                </w:tcPr>
                <w:p w14:paraId="3DA3A3EF"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Educatori per tutoraggio scolastico</w:t>
                  </w:r>
                </w:p>
              </w:tc>
              <w:tc>
                <w:tcPr>
                  <w:tcW w:w="5924" w:type="dxa"/>
                </w:tcPr>
                <w:p w14:paraId="49D4D513"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Organizzazione e gestione delle attività di tutoraggio scolastico, comprese quelle rivolte a minori di origine straniera.</w:t>
                  </w:r>
                </w:p>
                <w:p w14:paraId="04FF1E29"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4A34BFB8"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2.1.1 e 2.1.2</w:t>
                  </w:r>
                </w:p>
              </w:tc>
            </w:tr>
            <w:tr w:rsidR="008B1C50" w:rsidRPr="002645F0" w14:paraId="649D44D0" w14:textId="77777777" w:rsidTr="00233614">
              <w:tc>
                <w:tcPr>
                  <w:tcW w:w="499" w:type="dxa"/>
                </w:tcPr>
                <w:p w14:paraId="2E9E9A7F"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w:t>
                  </w:r>
                </w:p>
              </w:tc>
              <w:tc>
                <w:tcPr>
                  <w:tcW w:w="2503" w:type="dxa"/>
                </w:tcPr>
                <w:p w14:paraId="1599CF1C"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Educatori per percorsi sulla legalità</w:t>
                  </w:r>
                </w:p>
              </w:tc>
              <w:tc>
                <w:tcPr>
                  <w:tcW w:w="5924" w:type="dxa"/>
                </w:tcPr>
                <w:p w14:paraId="48AB17E6"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Organizzazione e gestione delle attività di promozione della legalità rapportandosi alle istituzioni scolastiche e supervisionando il lavoro dei volontari.</w:t>
                  </w:r>
                </w:p>
                <w:p w14:paraId="66C0AB45"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877524F"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2.2.1 e 2.2.2</w:t>
                  </w:r>
                </w:p>
              </w:tc>
            </w:tr>
            <w:tr w:rsidR="008B1C50" w:rsidRPr="002645F0" w14:paraId="1349973B" w14:textId="77777777" w:rsidTr="00233614">
              <w:tc>
                <w:tcPr>
                  <w:tcW w:w="499" w:type="dxa"/>
                </w:tcPr>
                <w:p w14:paraId="0065CE89"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5CB1119E"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Responsabile Comunicazione </w:t>
                  </w:r>
                </w:p>
              </w:tc>
              <w:tc>
                <w:tcPr>
                  <w:tcW w:w="5924" w:type="dxa"/>
                </w:tcPr>
                <w:p w14:paraId="0FFDCEEB"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Coordinamento volontari relativo alle attività di promozione.</w:t>
                  </w:r>
                </w:p>
                <w:p w14:paraId="16F7BA2E"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Cura della redazione dei materiali promozionali.</w:t>
                  </w:r>
                </w:p>
                <w:p w14:paraId="38AE4204"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del lavoro sul web e sui social.</w:t>
                  </w:r>
                </w:p>
                <w:p w14:paraId="10275BFD"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Predisposizione dei comunicati stampa.</w:t>
                  </w:r>
                </w:p>
                <w:p w14:paraId="5100A5CB"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0E52F05"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 xml:space="preserve">Attività 1.4.1, 1.4.2, 3.1.2, 3.1.3 e 3.2.1  </w:t>
                  </w:r>
                </w:p>
              </w:tc>
            </w:tr>
            <w:tr w:rsidR="008B1C50" w:rsidRPr="002645F0" w14:paraId="0BBFFF42" w14:textId="77777777" w:rsidTr="00233614">
              <w:tc>
                <w:tcPr>
                  <w:tcW w:w="499" w:type="dxa"/>
                </w:tcPr>
                <w:p w14:paraId="093B5FB2"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6</w:t>
                  </w:r>
                </w:p>
              </w:tc>
              <w:tc>
                <w:tcPr>
                  <w:tcW w:w="2503" w:type="dxa"/>
                </w:tcPr>
                <w:p w14:paraId="45D2D80D"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Volontari dell’associazione</w:t>
                  </w:r>
                </w:p>
                <w:p w14:paraId="44B740E4"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45414052"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 </w:t>
                  </w:r>
                  <w:r w:rsidRPr="002645F0">
                    <w:rPr>
                      <w:rFonts w:ascii="Times New Roman" w:eastAsia="Times New Roman" w:hAnsi="Times New Roman" w:cs="Times New Roman"/>
                      <w:color w:val="000000"/>
                      <w:sz w:val="20"/>
                      <w:szCs w:val="20"/>
                    </w:rPr>
                    <w:t>Supporto nella gestione degli operatori volontari in servizio in riferimento alle attività che riguardano la preparazione e lo svolgimento dei laboratori, degli incontri di lettura, del tutoraggio scolastico, della realizzazione degli eventi e della disseminazione finale.</w:t>
                  </w:r>
                </w:p>
                <w:p w14:paraId="734D6D4B"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7C66B879"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 xml:space="preserve">Attività 1.4.1, 1.4.2, 2.1.1, 2.1.2, 2.2.1, 2.2.2, 2.3.1, 2.3.2, 3.1.2, 3.2.3 e 3.2.1  </w:t>
                  </w:r>
                </w:p>
              </w:tc>
            </w:tr>
            <w:tr w:rsidR="008B1C50" w:rsidRPr="002645F0" w14:paraId="078E3C81" w14:textId="77777777" w:rsidTr="00233614">
              <w:tc>
                <w:tcPr>
                  <w:tcW w:w="8926" w:type="dxa"/>
                  <w:gridSpan w:val="3"/>
                  <w:shd w:val="clear" w:color="auto" w:fill="95B3D7"/>
                </w:tcPr>
                <w:p w14:paraId="5FB03FD8"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b/>
                      <w:sz w:val="20"/>
                      <w:szCs w:val="20"/>
                    </w:rPr>
                  </w:pPr>
                  <w:r w:rsidRPr="002645F0">
                    <w:rPr>
                      <w:rFonts w:ascii="Times New Roman" w:eastAsia="Times New Roman" w:hAnsi="Times New Roman" w:cs="Times New Roman"/>
                      <w:b/>
                      <w:sz w:val="20"/>
                      <w:szCs w:val="20"/>
                    </w:rPr>
                    <w:t>Figli in Famiglia</w:t>
                  </w:r>
                </w:p>
              </w:tc>
            </w:tr>
            <w:tr w:rsidR="008B1C50" w:rsidRPr="002645F0" w14:paraId="59C26314" w14:textId="77777777" w:rsidTr="00233614">
              <w:tc>
                <w:tcPr>
                  <w:tcW w:w="499" w:type="dxa"/>
                </w:tcPr>
                <w:p w14:paraId="76B3DE14"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6D5B8E76"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Responsabile Organizzativo </w:t>
                  </w:r>
                </w:p>
                <w:p w14:paraId="6C7545F7"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6A0A13BB"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 </w:t>
                  </w:r>
                  <w:r w:rsidRPr="002645F0">
                    <w:rPr>
                      <w:rFonts w:ascii="Times New Roman" w:eastAsia="Times New Roman" w:hAnsi="Times New Roman" w:cs="Times New Roman"/>
                      <w:color w:val="000000"/>
                      <w:sz w:val="20"/>
                      <w:szCs w:val="20"/>
                    </w:rPr>
                    <w:t>Coordinamento e gestione delle attività laboratoriali previste nel progetto, comprese le fasi di preparazione e promozione</w:t>
                  </w:r>
                </w:p>
                <w:p w14:paraId="1FA3E8A4"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Costruzione di eventi da realizzare con gli altri enti co-progettanti per promuovere e dare risalto a tutto ciò che sarà realizzato nelle attività culturali e socio-educative previste </w:t>
                  </w:r>
                </w:p>
                <w:p w14:paraId="6E20B125"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Cura della fase di disseminazione dei risultati del progetto attraverso eventi di animazione in piazza, incontri pubblici, convegni e/o seminari.</w:t>
                  </w:r>
                </w:p>
                <w:p w14:paraId="7738C2E9"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79A6931"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 xml:space="preserve">Attività 1.1.1, 1.1.2, 2.1.1, 2.1.2, 2.2.1, 2.2.2, 2.3.1, 2.3.2, 3.1.1, 3.1.2, 3.2.3 e 3.2.1  </w:t>
                  </w:r>
                </w:p>
              </w:tc>
            </w:tr>
            <w:tr w:rsidR="008B1C50" w:rsidRPr="002645F0" w14:paraId="5E0699BF" w14:textId="77777777" w:rsidTr="00233614">
              <w:tc>
                <w:tcPr>
                  <w:tcW w:w="499" w:type="dxa"/>
                </w:tcPr>
                <w:p w14:paraId="115FCDC9"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2366517E"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Responsabile comunicazione</w:t>
                  </w:r>
                </w:p>
              </w:tc>
              <w:tc>
                <w:tcPr>
                  <w:tcW w:w="5924" w:type="dxa"/>
                </w:tcPr>
                <w:p w14:paraId="27510E77"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Coordinamento volontari relativo alle attività di promozione.</w:t>
                  </w:r>
                </w:p>
                <w:p w14:paraId="6BA4ADD7"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Cura della redazione dei materiali promozionali.</w:t>
                  </w:r>
                </w:p>
                <w:p w14:paraId="27ADFD4E"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del lavoro sul web e sui social.</w:t>
                  </w:r>
                </w:p>
                <w:p w14:paraId="58DB57E6"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Predisposizione dei comunicati stampa.</w:t>
                  </w:r>
                </w:p>
                <w:p w14:paraId="71C80617"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p>
                <w:p w14:paraId="219EA402"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 xml:space="preserve">Attività 1.1.1, 1.1.2, 3.1.2, 3.1.3 e 3.2.1  </w:t>
                  </w:r>
                </w:p>
              </w:tc>
            </w:tr>
            <w:tr w:rsidR="008B1C50" w:rsidRPr="002645F0" w14:paraId="0D7DD378" w14:textId="77777777" w:rsidTr="00233614">
              <w:tc>
                <w:tcPr>
                  <w:tcW w:w="499" w:type="dxa"/>
                </w:tcPr>
                <w:p w14:paraId="3E4516FE"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6</w:t>
                  </w:r>
                </w:p>
              </w:tc>
              <w:tc>
                <w:tcPr>
                  <w:tcW w:w="2503" w:type="dxa"/>
                </w:tcPr>
                <w:p w14:paraId="7B8FE99C"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Educatori per laboratori, percorsi sulle legalità e tutoraggio scolastico</w:t>
                  </w:r>
                </w:p>
                <w:p w14:paraId="5B01EF9F"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74527A9B"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Gestione delle attività laboratoriali previste nel progetto, comprese le fasi di preparazione e promozione.</w:t>
                  </w:r>
                </w:p>
                <w:p w14:paraId="1B366FF7"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e gestione delle attività di promozione della legalità rapportandosi alle istituzioni scolastiche e supervisionando il lavoro dei volontari.</w:t>
                  </w:r>
                </w:p>
                <w:p w14:paraId="127220B0"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e gestione delle attività di tutoraggio scolastico, comprese quelle rivolte a minori di origine straniera.</w:t>
                  </w:r>
                </w:p>
                <w:p w14:paraId="3F5CBE21"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63F6C8AF"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1.1.1, 1.1.2, 2.1.1, 2.1.2, 2.2.1, 2.2.2, 2.3.1 e 2.3.2</w:t>
                  </w:r>
                </w:p>
              </w:tc>
            </w:tr>
            <w:tr w:rsidR="008B1C50" w:rsidRPr="002645F0" w14:paraId="130A67A0" w14:textId="77777777" w:rsidTr="00233614">
              <w:tc>
                <w:tcPr>
                  <w:tcW w:w="499" w:type="dxa"/>
                </w:tcPr>
                <w:p w14:paraId="2F2659AB"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6</w:t>
                  </w:r>
                </w:p>
              </w:tc>
              <w:tc>
                <w:tcPr>
                  <w:tcW w:w="2503" w:type="dxa"/>
                </w:tcPr>
                <w:p w14:paraId="6D4ABC00"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Volontari dell’associazione</w:t>
                  </w:r>
                </w:p>
                <w:p w14:paraId="671B45C2"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1C5003C3"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 </w:t>
                  </w:r>
                  <w:r w:rsidRPr="002645F0">
                    <w:rPr>
                      <w:rFonts w:ascii="Times New Roman" w:eastAsia="Times New Roman" w:hAnsi="Times New Roman" w:cs="Times New Roman"/>
                      <w:color w:val="000000"/>
                      <w:sz w:val="20"/>
                      <w:szCs w:val="20"/>
                    </w:rPr>
                    <w:t>Supporto nella gestione degli operatori volontari in servizio in riferimento alle attività che riguardano la preparazione e lo svolgimento dei laboratori, del tutoraggio scolastico, della realizzazione degli eventi e della disseminazione finale.</w:t>
                  </w:r>
                </w:p>
                <w:p w14:paraId="44AD12FA"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3EBDD112"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Attività 1.1.2, 2.1.1, 2.1.2, 2.2.1, 2.2.2, 2.3.1, 2.3.2, 3.1.2, 3.2.3 e 3.2.1  </w:t>
                  </w:r>
                </w:p>
              </w:tc>
            </w:tr>
            <w:tr w:rsidR="008B1C50" w:rsidRPr="002645F0" w14:paraId="61D96EF2" w14:textId="77777777" w:rsidTr="00233614">
              <w:tc>
                <w:tcPr>
                  <w:tcW w:w="8926" w:type="dxa"/>
                  <w:gridSpan w:val="3"/>
                  <w:shd w:val="clear" w:color="auto" w:fill="95B3D7"/>
                </w:tcPr>
                <w:p w14:paraId="11360E90"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b/>
                      <w:sz w:val="20"/>
                      <w:szCs w:val="20"/>
                    </w:rPr>
                  </w:pPr>
                  <w:r w:rsidRPr="002645F0">
                    <w:rPr>
                      <w:rFonts w:ascii="Times New Roman" w:eastAsia="Times New Roman" w:hAnsi="Times New Roman" w:cs="Times New Roman"/>
                      <w:b/>
                      <w:sz w:val="20"/>
                      <w:szCs w:val="20"/>
                    </w:rPr>
                    <w:t>Traparentesi</w:t>
                  </w:r>
                </w:p>
              </w:tc>
            </w:tr>
            <w:tr w:rsidR="008B1C50" w:rsidRPr="002645F0" w14:paraId="6B32C9B0" w14:textId="77777777" w:rsidTr="00233614">
              <w:tc>
                <w:tcPr>
                  <w:tcW w:w="499" w:type="dxa"/>
                </w:tcPr>
                <w:p w14:paraId="6D822270"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lastRenderedPageBreak/>
                    <w:t>1</w:t>
                  </w:r>
                </w:p>
              </w:tc>
              <w:tc>
                <w:tcPr>
                  <w:tcW w:w="2503" w:type="dxa"/>
                </w:tcPr>
                <w:p w14:paraId="34700B70"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Responsabile organizzativo, eventi e attività con i minori </w:t>
                  </w:r>
                </w:p>
                <w:p w14:paraId="49739F21"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73AC8DDA"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Supervisione delle attività laboratoriali e di tutoraggio scolastico, comprese quelle rivolte a minori di origine straniera, nonché quelle espressive e ludico-didattiche.</w:t>
                  </w:r>
                </w:p>
                <w:p w14:paraId="3DCACE5F"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Costruzione di eventi da realizzare con gli altri enti co-progettanti per promuovere e dare risalto a tutto ciò che sarà realizzato nelle attività culturali e socio-educative previste. </w:t>
                  </w:r>
                </w:p>
                <w:p w14:paraId="285BD4D3"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Cura della fase di disseminazione dei risultati del progetto attraverso eventi di animazione in piazza, incontri pubblici, convegni e/o seminari.</w:t>
                  </w:r>
                </w:p>
                <w:p w14:paraId="660072F9"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3A47AFDF"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 xml:space="preserve">Attività 1.1.1, 1.1.2, 2.1.1, 2.1.2, 2.3.1, 2.3.2, 3.1.1, 3.1.2, 3.2.3 e 3.2.1  </w:t>
                  </w:r>
                </w:p>
              </w:tc>
            </w:tr>
            <w:tr w:rsidR="008B1C50" w:rsidRPr="002645F0" w14:paraId="0AFA60D3" w14:textId="77777777" w:rsidTr="00233614">
              <w:tc>
                <w:tcPr>
                  <w:tcW w:w="499" w:type="dxa"/>
                </w:tcPr>
                <w:p w14:paraId="16705050"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6</w:t>
                  </w:r>
                </w:p>
              </w:tc>
              <w:tc>
                <w:tcPr>
                  <w:tcW w:w="2503" w:type="dxa"/>
                </w:tcPr>
                <w:p w14:paraId="6DC5CBC6"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Educatori esperti in attività laboratoriali e tutoraggio scolastico</w:t>
                  </w:r>
                </w:p>
                <w:p w14:paraId="58276C6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7B76A6D2"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e gestione delle attività laboratoriali previste nel progetto, comprese le fasi di preparazione e promozione.</w:t>
                  </w:r>
                </w:p>
                <w:p w14:paraId="11EACCB7"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e gestione delle attività di tutoraggio scolastico, comprese quelle rivolte a minori di origine straniera.</w:t>
                  </w:r>
                </w:p>
                <w:p w14:paraId="77BC36DC"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A918079"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1.1.1, 1.1.2, 2.1.1, 2.1.2, 2.3.1 e 2.3.2</w:t>
                  </w:r>
                </w:p>
              </w:tc>
            </w:tr>
            <w:tr w:rsidR="008B1C50" w:rsidRPr="002645F0" w14:paraId="10A51CD4" w14:textId="77777777" w:rsidTr="00233614">
              <w:tc>
                <w:tcPr>
                  <w:tcW w:w="499" w:type="dxa"/>
                </w:tcPr>
                <w:p w14:paraId="42614157"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6</w:t>
                  </w:r>
                </w:p>
              </w:tc>
              <w:tc>
                <w:tcPr>
                  <w:tcW w:w="2503" w:type="dxa"/>
                </w:tcPr>
                <w:p w14:paraId="28147369"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Volontari dell’associazione</w:t>
                  </w:r>
                </w:p>
                <w:p w14:paraId="339C3D97"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0BF39769"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 </w:t>
                  </w:r>
                  <w:r w:rsidRPr="002645F0">
                    <w:rPr>
                      <w:rFonts w:ascii="Times New Roman" w:eastAsia="Times New Roman" w:hAnsi="Times New Roman" w:cs="Times New Roman"/>
                      <w:color w:val="000000"/>
                      <w:sz w:val="20"/>
                      <w:szCs w:val="20"/>
                    </w:rPr>
                    <w:t>Supporto nella gestione degli operatori volontari in servizio in riferimento alle attività che riguardano la preparazione e lo svolgimento dei laboratori, del tutoraggio scolastico, della realizzazione degli eventi e della disseminazione finale.</w:t>
                  </w:r>
                </w:p>
                <w:p w14:paraId="1B044A8C"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0EACA791"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Attività 1.1.2, 2.1.1, 2.1.2, 2.3.1, 2.3.2, 3.1.2, 3.2.3 e 3.2.1  </w:t>
                  </w:r>
                </w:p>
              </w:tc>
            </w:tr>
            <w:tr w:rsidR="008B1C50" w:rsidRPr="002645F0" w14:paraId="1C102AEC" w14:textId="77777777" w:rsidTr="00233614">
              <w:tc>
                <w:tcPr>
                  <w:tcW w:w="499" w:type="dxa"/>
                </w:tcPr>
                <w:p w14:paraId="294F9881"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6D9A5C23"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Responsabile comunicazione</w:t>
                  </w:r>
                </w:p>
              </w:tc>
              <w:tc>
                <w:tcPr>
                  <w:tcW w:w="5924" w:type="dxa"/>
                </w:tcPr>
                <w:p w14:paraId="55CD8B4C"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Coordinamento volontari relativo alle attività di promozione.</w:t>
                  </w:r>
                </w:p>
                <w:p w14:paraId="4965C1B1"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Cura della redazione dei materiali promozionali.</w:t>
                  </w:r>
                </w:p>
                <w:p w14:paraId="5FC49065"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del lavoro sul web e sui social.</w:t>
                  </w:r>
                </w:p>
                <w:p w14:paraId="12E45E84"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Predisposizione dei comunicati stampa.</w:t>
                  </w:r>
                </w:p>
                <w:p w14:paraId="5E0AB00A"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B10516A"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1.1.1, 1.1.2, 3.1.2, 3.1.3 e 3.2.1</w:t>
                  </w:r>
                </w:p>
              </w:tc>
            </w:tr>
            <w:tr w:rsidR="008B1C50" w:rsidRPr="002645F0" w14:paraId="6F396874" w14:textId="77777777" w:rsidTr="00233614">
              <w:tc>
                <w:tcPr>
                  <w:tcW w:w="8926" w:type="dxa"/>
                  <w:gridSpan w:val="3"/>
                  <w:shd w:val="clear" w:color="auto" w:fill="B8CCE4"/>
                </w:tcPr>
                <w:p w14:paraId="334B6A4A"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b/>
                      <w:sz w:val="20"/>
                      <w:szCs w:val="20"/>
                    </w:rPr>
                  </w:pPr>
                  <w:r w:rsidRPr="002645F0">
                    <w:rPr>
                      <w:rFonts w:ascii="Times New Roman" w:eastAsia="Times New Roman" w:hAnsi="Times New Roman" w:cs="Times New Roman"/>
                      <w:b/>
                      <w:sz w:val="20"/>
                      <w:szCs w:val="20"/>
                    </w:rPr>
                    <w:t>Collettivo Lunazione</w:t>
                  </w:r>
                </w:p>
              </w:tc>
            </w:tr>
            <w:tr w:rsidR="008B1C50" w:rsidRPr="002645F0" w14:paraId="4E9625C4" w14:textId="77777777" w:rsidTr="00233614">
              <w:tc>
                <w:tcPr>
                  <w:tcW w:w="499" w:type="dxa"/>
                </w:tcPr>
                <w:p w14:paraId="0869269A"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w:t>
                  </w:r>
                </w:p>
              </w:tc>
              <w:tc>
                <w:tcPr>
                  <w:tcW w:w="2503" w:type="dxa"/>
                </w:tcPr>
                <w:p w14:paraId="44FA8A2F"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Responsabile laboratori </w:t>
                  </w:r>
                </w:p>
                <w:p w14:paraId="5A93F54E"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24" w:type="dxa"/>
                </w:tcPr>
                <w:p w14:paraId="79368F11"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Coordinamento, organizzazione e gestione delle attività laboratoriali finalizzate all’improvvisazione teatrale e alla fotografia di scena.</w:t>
                  </w:r>
                </w:p>
                <w:p w14:paraId="3D1B884C"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64488EAB"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1.1.1 e 1.1.2</w:t>
                  </w:r>
                </w:p>
              </w:tc>
            </w:tr>
            <w:tr w:rsidR="008B1C50" w:rsidRPr="002645F0" w14:paraId="4EFDF735" w14:textId="77777777" w:rsidTr="00233614">
              <w:tc>
                <w:tcPr>
                  <w:tcW w:w="499" w:type="dxa"/>
                </w:tcPr>
                <w:p w14:paraId="71339C67"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64041134" w14:textId="7F6A325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Responsabile spettacoli teatrali </w:t>
                  </w:r>
                  <w:r w:rsidR="009D0D54" w:rsidRPr="002645F0">
                    <w:rPr>
                      <w:rFonts w:ascii="Times New Roman" w:eastAsia="Times New Roman" w:hAnsi="Times New Roman" w:cs="Times New Roman"/>
                      <w:color w:val="000000"/>
                      <w:sz w:val="20"/>
                      <w:szCs w:val="20"/>
                    </w:rPr>
                    <w:t>ed</w:t>
                  </w:r>
                  <w:r w:rsidRPr="002645F0">
                    <w:rPr>
                      <w:rFonts w:ascii="Times New Roman" w:eastAsia="Times New Roman" w:hAnsi="Times New Roman" w:cs="Times New Roman"/>
                      <w:color w:val="000000"/>
                      <w:sz w:val="20"/>
                      <w:szCs w:val="20"/>
                    </w:rPr>
                    <w:t xml:space="preserve"> eventi</w:t>
                  </w:r>
                </w:p>
              </w:tc>
              <w:tc>
                <w:tcPr>
                  <w:tcW w:w="5924" w:type="dxa"/>
                </w:tcPr>
                <w:p w14:paraId="0B14E66A"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Coordinamento della preparazione degli spettacoli teatrali in tutte le fasi.</w:t>
                  </w:r>
                </w:p>
                <w:p w14:paraId="3BD820E9"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Avrà la responsabilità dell’organizzazione delle prove e degli spettacoli.</w:t>
                  </w:r>
                </w:p>
                <w:p w14:paraId="6D737185"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D6E438"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1.3.1, 1.3.2, 1.3.3, 1.3.4, 3.1.1, 3.1.2, 3.1.3 e 3.2.1</w:t>
                  </w:r>
                </w:p>
              </w:tc>
            </w:tr>
            <w:tr w:rsidR="008B1C50" w:rsidRPr="002645F0" w14:paraId="49ABE455" w14:textId="77777777" w:rsidTr="00233614">
              <w:tc>
                <w:tcPr>
                  <w:tcW w:w="499" w:type="dxa"/>
                </w:tcPr>
                <w:p w14:paraId="0001954F"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57C9A99A"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Autore teatrale</w:t>
                  </w:r>
                </w:p>
              </w:tc>
              <w:tc>
                <w:tcPr>
                  <w:tcW w:w="5924" w:type="dxa"/>
                </w:tcPr>
                <w:p w14:paraId="6E7C51BC"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Cura dell’ideazione, della scrittura e della messa in scena dello spettacolo teatrale.</w:t>
                  </w:r>
                </w:p>
                <w:p w14:paraId="32588A5D"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9C0EF60"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1.3.1, 1.3.2, 1.3.3 e 1.3.4</w:t>
                  </w:r>
                </w:p>
              </w:tc>
            </w:tr>
            <w:tr w:rsidR="008B1C50" w:rsidRPr="002645F0" w14:paraId="644CBB76" w14:textId="77777777" w:rsidTr="00233614">
              <w:tc>
                <w:tcPr>
                  <w:tcW w:w="499" w:type="dxa"/>
                </w:tcPr>
                <w:p w14:paraId="62635C08"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4</w:t>
                  </w:r>
                </w:p>
              </w:tc>
              <w:tc>
                <w:tcPr>
                  <w:tcW w:w="2503" w:type="dxa"/>
                </w:tcPr>
                <w:p w14:paraId="18CE7FDE"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Volontari dell’associazione</w:t>
                  </w:r>
                </w:p>
                <w:p w14:paraId="450C1CC6"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7CB8A973" w14:textId="77777777" w:rsidR="008B1C50" w:rsidRPr="002645F0" w:rsidRDefault="008B1C50" w:rsidP="008B1C50">
                  <w:pPr>
                    <w:numPr>
                      <w:ilvl w:val="0"/>
                      <w:numId w:val="4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Supporto all’organizzazione e realizzazione dei laboratori.</w:t>
                  </w:r>
                </w:p>
                <w:p w14:paraId="53499298" w14:textId="77777777" w:rsidR="008B1C50" w:rsidRPr="002645F0" w:rsidRDefault="008B1C50" w:rsidP="008B1C50">
                  <w:pPr>
                    <w:numPr>
                      <w:ilvl w:val="0"/>
                      <w:numId w:val="4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Supporto alla realizzazione degli spettacoli.</w:t>
                  </w:r>
                </w:p>
                <w:p w14:paraId="4889A7C3" w14:textId="77777777" w:rsidR="008B1C50" w:rsidRPr="002645F0" w:rsidRDefault="008B1C50" w:rsidP="008B1C50">
                  <w:pPr>
                    <w:pBdr>
                      <w:top w:val="nil"/>
                      <w:left w:val="nil"/>
                      <w:bottom w:val="nil"/>
                      <w:right w:val="nil"/>
                      <w:between w:val="nil"/>
                    </w:pBdr>
                    <w:spacing w:after="0" w:line="240" w:lineRule="auto"/>
                    <w:ind w:left="354"/>
                    <w:jc w:val="both"/>
                    <w:rPr>
                      <w:rFonts w:ascii="Times New Roman" w:eastAsia="Times New Roman" w:hAnsi="Times New Roman" w:cs="Times New Roman"/>
                      <w:color w:val="000000"/>
                      <w:sz w:val="20"/>
                      <w:szCs w:val="20"/>
                    </w:rPr>
                  </w:pPr>
                </w:p>
                <w:p w14:paraId="63F5B5CF"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1.1.2, 1.3.1, 1.3.2, 1.3.3 e 1.3.4, 3.1.1, 3.1.2, 3.1.3 e 3.2.1</w:t>
                  </w:r>
                </w:p>
              </w:tc>
            </w:tr>
            <w:tr w:rsidR="008B1C50" w:rsidRPr="002645F0" w14:paraId="07CF7FB8" w14:textId="77777777" w:rsidTr="00233614">
              <w:tc>
                <w:tcPr>
                  <w:tcW w:w="499" w:type="dxa"/>
                </w:tcPr>
                <w:p w14:paraId="6EC081F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6A46FAB5"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Responsabile comunicazione</w:t>
                  </w:r>
                </w:p>
              </w:tc>
              <w:tc>
                <w:tcPr>
                  <w:tcW w:w="5924" w:type="dxa"/>
                </w:tcPr>
                <w:p w14:paraId="400CD615"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Coordinamento volontari relativo alle attività di promozione.</w:t>
                  </w:r>
                </w:p>
                <w:p w14:paraId="477DC5C9"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Cura della redazione dei materiali promozionali.</w:t>
                  </w:r>
                </w:p>
                <w:p w14:paraId="3F1987E9"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del lavoro sul web e sui social.</w:t>
                  </w:r>
                </w:p>
                <w:p w14:paraId="517FD1F5"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Predisposizione dei comunicati stampa.</w:t>
                  </w:r>
                </w:p>
                <w:p w14:paraId="2FA67574"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FF4A7A1"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1.1.1, 1.1.2, 1.3.1, 1.3.2, 1.3.3, 1.3.4, 3.1.1, 3.1.2, 3.1.3 e 3.2.1</w:t>
                  </w:r>
                </w:p>
              </w:tc>
            </w:tr>
            <w:tr w:rsidR="008B1C50" w:rsidRPr="002645F0" w14:paraId="0484BAB8" w14:textId="77777777" w:rsidTr="00233614">
              <w:tc>
                <w:tcPr>
                  <w:tcW w:w="8926" w:type="dxa"/>
                  <w:gridSpan w:val="3"/>
                  <w:shd w:val="clear" w:color="auto" w:fill="B8CCE4"/>
                </w:tcPr>
                <w:p w14:paraId="3E635A1C"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b/>
                      <w:sz w:val="20"/>
                      <w:szCs w:val="20"/>
                    </w:rPr>
                  </w:pPr>
                  <w:r w:rsidRPr="002645F0">
                    <w:rPr>
                      <w:rFonts w:ascii="Times New Roman" w:eastAsia="Times New Roman" w:hAnsi="Times New Roman" w:cs="Times New Roman"/>
                      <w:b/>
                      <w:sz w:val="20"/>
                      <w:szCs w:val="20"/>
                    </w:rPr>
                    <w:t>Napoli Pedala</w:t>
                  </w:r>
                </w:p>
              </w:tc>
            </w:tr>
            <w:tr w:rsidR="008B1C50" w:rsidRPr="002645F0" w14:paraId="38FF3308" w14:textId="77777777" w:rsidTr="00233614">
              <w:tc>
                <w:tcPr>
                  <w:tcW w:w="499" w:type="dxa"/>
                </w:tcPr>
                <w:p w14:paraId="72FBD073"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4178C10A"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Responsabile laboratori e attività</w:t>
                  </w:r>
                </w:p>
                <w:p w14:paraId="509280D0"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1F647FC9"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Coordinamento e supervisione delle attività laboratoriali di manualità, riciclo e riuso. </w:t>
                  </w:r>
                </w:p>
                <w:p w14:paraId="6D86FBC9"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Organizzazione delle pedalate sociali sul territorio in collegamento con altri enti. </w:t>
                  </w:r>
                </w:p>
                <w:p w14:paraId="6E764FF1"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Collaborazione all’organizzazione degli eventi finali.</w:t>
                  </w:r>
                </w:p>
                <w:p w14:paraId="4BE5CF8E"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4A584FEE"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lastRenderedPageBreak/>
                    <w:t>Attività 1.5.1, 1.5.2, 1.5.3, 3.1.1, 3.1.2, 3.1.3 e 3.2.1</w:t>
                  </w:r>
                </w:p>
              </w:tc>
            </w:tr>
            <w:tr w:rsidR="008B1C50" w:rsidRPr="002645F0" w14:paraId="3D4B5960" w14:textId="77777777" w:rsidTr="00233614">
              <w:tc>
                <w:tcPr>
                  <w:tcW w:w="499" w:type="dxa"/>
                </w:tcPr>
                <w:p w14:paraId="31557E04"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lastRenderedPageBreak/>
                    <w:t>2</w:t>
                  </w:r>
                </w:p>
              </w:tc>
              <w:tc>
                <w:tcPr>
                  <w:tcW w:w="2503" w:type="dxa"/>
                </w:tcPr>
                <w:p w14:paraId="37D03D90"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Educatori esperti per attività laboratoriali</w:t>
                  </w:r>
                </w:p>
                <w:p w14:paraId="4AD69C8C"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24" w:type="dxa"/>
                </w:tcPr>
                <w:p w14:paraId="26407B88"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e realizzazione delle attività laboratoriali di manualità, riciclo e riuso.</w:t>
                  </w:r>
                </w:p>
                <w:p w14:paraId="12CFCDA0"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Collaborazione all’organizzazione delle pedalate sociali.</w:t>
                  </w:r>
                </w:p>
                <w:p w14:paraId="491035F6"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DF2F91C"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1.5.1, 1.5.2, 1.5.3</w:t>
                  </w:r>
                </w:p>
              </w:tc>
            </w:tr>
            <w:tr w:rsidR="008B1C50" w:rsidRPr="002645F0" w14:paraId="0F0D5B55" w14:textId="77777777" w:rsidTr="00233614">
              <w:tc>
                <w:tcPr>
                  <w:tcW w:w="499" w:type="dxa"/>
                </w:tcPr>
                <w:p w14:paraId="0EB0862E"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6</w:t>
                  </w:r>
                </w:p>
              </w:tc>
              <w:tc>
                <w:tcPr>
                  <w:tcW w:w="2503" w:type="dxa"/>
                </w:tcPr>
                <w:p w14:paraId="25183F12"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Volontari dell’associazione </w:t>
                  </w:r>
                </w:p>
                <w:p w14:paraId="2E385D66"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24" w:type="dxa"/>
                </w:tcPr>
                <w:p w14:paraId="4363CCF3"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Collaborazione alla realizzazione delle attività laboratoriali, allo svolgimento delle pedalate sociali, alla promozione ed all’organizzazione degli eventi finali.</w:t>
                  </w:r>
                </w:p>
                <w:p w14:paraId="66BA5746"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5B2FFD5"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1.5.1, 1.5.2, 1.5.3, 3.1.1, 3.1.2, 3.1.3 e 3.2.1</w:t>
                  </w:r>
                </w:p>
              </w:tc>
            </w:tr>
            <w:tr w:rsidR="008B1C50" w:rsidRPr="002645F0" w14:paraId="5A762A6A" w14:textId="77777777" w:rsidTr="00233614">
              <w:tc>
                <w:tcPr>
                  <w:tcW w:w="499" w:type="dxa"/>
                </w:tcPr>
                <w:p w14:paraId="0E759443"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4FC593A6"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Referente eventi</w:t>
                  </w:r>
                </w:p>
                <w:p w14:paraId="69BE21D1"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24" w:type="dxa"/>
                </w:tcPr>
                <w:p w14:paraId="3E2438F3"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Costruzione di eventi da realizzare con gli altri enti co-progettanti per promuovere e dare risalto a tutto ciò che sarà realizzato nelle attività culturali e socio-educative previste. </w:t>
                  </w:r>
                </w:p>
                <w:p w14:paraId="0EA99CF2"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Cura della fase di disseminazione dei risultati del progetto attraverso eventi di animazione in piazza, incontri pubblici, convegni e/o seminari.</w:t>
                  </w:r>
                </w:p>
                <w:p w14:paraId="1BF69B26"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5EAAD339"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3.1.1, 3.1.2, 3.1.3 e 3.2.1</w:t>
                  </w:r>
                </w:p>
              </w:tc>
            </w:tr>
            <w:tr w:rsidR="008B1C50" w:rsidRPr="002645F0" w14:paraId="504CB862" w14:textId="77777777" w:rsidTr="00233614">
              <w:tc>
                <w:tcPr>
                  <w:tcW w:w="499" w:type="dxa"/>
                </w:tcPr>
                <w:p w14:paraId="02461641"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55D064BF"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Responsabile comunicazione</w:t>
                  </w:r>
                </w:p>
              </w:tc>
              <w:tc>
                <w:tcPr>
                  <w:tcW w:w="5924" w:type="dxa"/>
                </w:tcPr>
                <w:p w14:paraId="36B5E8E1"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Coordinamento volontari relativo alle attività di promozione.</w:t>
                  </w:r>
                </w:p>
                <w:p w14:paraId="7BB3C305"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Cura della redazione dei materiali promozionali.</w:t>
                  </w:r>
                </w:p>
                <w:p w14:paraId="3A4D9B5D"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del lavoro sul web e sui social.</w:t>
                  </w:r>
                </w:p>
                <w:p w14:paraId="4E4E2510"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Predisposizione dei comunicati stampa.</w:t>
                  </w:r>
                </w:p>
                <w:p w14:paraId="26F0AE55"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A5CAC58"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1.5.1, 1.5.2, 1.5.3, 3.1.1, 3.1.2, 3.1.3 e 3.2.1</w:t>
                  </w:r>
                </w:p>
              </w:tc>
            </w:tr>
            <w:tr w:rsidR="008B1C50" w:rsidRPr="002645F0" w14:paraId="04D36358" w14:textId="77777777" w:rsidTr="00233614">
              <w:tc>
                <w:tcPr>
                  <w:tcW w:w="8926" w:type="dxa"/>
                  <w:gridSpan w:val="3"/>
                  <w:shd w:val="clear" w:color="auto" w:fill="B8CCE4"/>
                </w:tcPr>
                <w:p w14:paraId="2A4A70BA"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b/>
                      <w:sz w:val="20"/>
                      <w:szCs w:val="20"/>
                    </w:rPr>
                  </w:pPr>
                  <w:r w:rsidRPr="002645F0">
                    <w:rPr>
                      <w:rFonts w:ascii="Times New Roman" w:eastAsia="Times New Roman" w:hAnsi="Times New Roman" w:cs="Times New Roman"/>
                      <w:b/>
                      <w:sz w:val="20"/>
                      <w:szCs w:val="20"/>
                    </w:rPr>
                    <w:t>Atelier Re Mida</w:t>
                  </w:r>
                </w:p>
              </w:tc>
            </w:tr>
            <w:tr w:rsidR="008B1C50" w:rsidRPr="002645F0" w14:paraId="06B60A52" w14:textId="77777777" w:rsidTr="00233614">
              <w:tc>
                <w:tcPr>
                  <w:tcW w:w="499" w:type="dxa"/>
                </w:tcPr>
                <w:p w14:paraId="3C96DD4B"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02B4542D"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Responsabile organizzativo e attività</w:t>
                  </w:r>
                </w:p>
                <w:p w14:paraId="5B0DF23A"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24" w:type="dxa"/>
                </w:tcPr>
                <w:p w14:paraId="41127789"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 </w:t>
                  </w:r>
                  <w:r w:rsidRPr="002645F0">
                    <w:rPr>
                      <w:rFonts w:ascii="Times New Roman" w:eastAsia="Times New Roman" w:hAnsi="Times New Roman" w:cs="Times New Roman"/>
                      <w:color w:val="000000"/>
                      <w:sz w:val="20"/>
                      <w:szCs w:val="20"/>
                    </w:rPr>
                    <w:t>Coordinamento e gestione delle attività laboratoriali di natura artistica previste nel progetto, comprese le fasi di preparazione e promozione</w:t>
                  </w:r>
                </w:p>
                <w:p w14:paraId="7C8092CA"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e gestione delle attività di promozione della legalità rapportandosi alle istituzioni scolastiche e supervisionando il lavoro dei volontari.</w:t>
                  </w:r>
                </w:p>
                <w:p w14:paraId="6B8C4F48"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Costruzione di eventi da realizzare con gli altri enti co-progettanti per promuovere e dare risalto a tutto ciò che sarà realizzato nelle attività culturali e socio-educative previste. </w:t>
                  </w:r>
                </w:p>
                <w:p w14:paraId="00CA7FC3"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Cura della fase di disseminazione dei risultati del progetto attraverso eventi di animazione in piazza, incontri pubblici, convegni e/o seminari.</w:t>
                  </w:r>
                </w:p>
                <w:p w14:paraId="73940007"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FD2027C" w14:textId="3AA0551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1.1.1, 1.1.2</w:t>
                  </w:r>
                  <w:r w:rsidRPr="002645F0">
                    <w:rPr>
                      <w:rFonts w:ascii="Times New Roman" w:eastAsia="Times New Roman" w:hAnsi="Times New Roman" w:cs="Times New Roman"/>
                      <w:b/>
                      <w:sz w:val="20"/>
                      <w:szCs w:val="20"/>
                    </w:rPr>
                    <w:t>,</w:t>
                  </w:r>
                  <w:r w:rsidRPr="002645F0">
                    <w:rPr>
                      <w:rFonts w:ascii="Times New Roman" w:eastAsia="Times New Roman" w:hAnsi="Times New Roman" w:cs="Times New Roman"/>
                      <w:b/>
                      <w:color w:val="000000"/>
                      <w:sz w:val="20"/>
                      <w:szCs w:val="20"/>
                    </w:rPr>
                    <w:t xml:space="preserve"> 2.3.1, 2.3.2, 3.1.1, 3.1.2, 3.2.3 e 3.2.1  </w:t>
                  </w:r>
                </w:p>
              </w:tc>
            </w:tr>
            <w:tr w:rsidR="008B1C50" w:rsidRPr="002645F0" w14:paraId="4903FC67" w14:textId="77777777" w:rsidTr="00233614">
              <w:tc>
                <w:tcPr>
                  <w:tcW w:w="499" w:type="dxa"/>
                </w:tcPr>
                <w:p w14:paraId="10B692E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4</w:t>
                  </w:r>
                </w:p>
              </w:tc>
              <w:tc>
                <w:tcPr>
                  <w:tcW w:w="2503" w:type="dxa"/>
                </w:tcPr>
                <w:p w14:paraId="472E7AB7"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Educatori per laboratori </w:t>
                  </w:r>
                  <w:r w:rsidRPr="002645F0">
                    <w:rPr>
                      <w:rFonts w:ascii="Times New Roman" w:eastAsia="Times New Roman" w:hAnsi="Times New Roman" w:cs="Times New Roman"/>
                      <w:sz w:val="20"/>
                      <w:szCs w:val="20"/>
                    </w:rPr>
                    <w:t>sull’arte e ludico-espressivi</w:t>
                  </w:r>
                </w:p>
              </w:tc>
              <w:tc>
                <w:tcPr>
                  <w:tcW w:w="5924" w:type="dxa"/>
                </w:tcPr>
                <w:p w14:paraId="5D268D4E"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 Gestione delle attività laboratoriali previste nel progetto, comprese le fasi di preparazione e promozione. </w:t>
                  </w:r>
                </w:p>
                <w:p w14:paraId="2B07C679"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e gestione delle attività di promozione della legalità rapportandosi alle istituzioni scolastiche e supervisionando il lavoro dei volontari.</w:t>
                  </w:r>
                </w:p>
                <w:p w14:paraId="6455E154"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4DB23765"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Attività </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 xml:space="preserve">.1, </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.2, 2.3.1 e 2.3.2</w:t>
                  </w:r>
                </w:p>
              </w:tc>
            </w:tr>
            <w:tr w:rsidR="008B1C50" w:rsidRPr="002645F0" w14:paraId="2EEDABC5" w14:textId="77777777" w:rsidTr="00233614">
              <w:tc>
                <w:tcPr>
                  <w:tcW w:w="499" w:type="dxa"/>
                </w:tcPr>
                <w:p w14:paraId="38F6C5AC"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4</w:t>
                  </w:r>
                </w:p>
              </w:tc>
              <w:tc>
                <w:tcPr>
                  <w:tcW w:w="2503" w:type="dxa"/>
                </w:tcPr>
                <w:p w14:paraId="6E0A318C"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Volontari dell’associazione</w:t>
                  </w:r>
                </w:p>
                <w:p w14:paraId="181BAE70"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78FFCBC9"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Collaborazione alla realizzazione delle attività laboratoriali, degli eventi e della disseminazione finale.</w:t>
                  </w:r>
                </w:p>
                <w:p w14:paraId="0839DAB4"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2E87E875"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Attività </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 xml:space="preserve">.1, </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 xml:space="preserve">.2, 2.3.1, 2.3.2, 3.1.1, 3.1.2, 3.2.3 e 3.2.1  </w:t>
                  </w:r>
                </w:p>
              </w:tc>
            </w:tr>
            <w:tr w:rsidR="008B1C50" w:rsidRPr="002645F0" w14:paraId="0A66EEAE" w14:textId="77777777" w:rsidTr="00233614">
              <w:tc>
                <w:tcPr>
                  <w:tcW w:w="499" w:type="dxa"/>
                </w:tcPr>
                <w:p w14:paraId="6EE3612E"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24141FE4"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Responsabile comunicazione</w:t>
                  </w:r>
                </w:p>
              </w:tc>
              <w:tc>
                <w:tcPr>
                  <w:tcW w:w="5924" w:type="dxa"/>
                </w:tcPr>
                <w:p w14:paraId="3318432C"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Coordinamento volontari relativo alle attività di promozione.</w:t>
                  </w:r>
                </w:p>
                <w:p w14:paraId="44D5C48D"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Cura della redazione dei materiali promozionali.</w:t>
                  </w:r>
                </w:p>
                <w:p w14:paraId="57E23FB2"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del lavoro sul web e sui social.</w:t>
                  </w:r>
                </w:p>
                <w:p w14:paraId="1DB26DC7"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Predisposizione dei comunicati stampa.</w:t>
                  </w:r>
                </w:p>
                <w:p w14:paraId="612A2429"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8BA33EE"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3.1.1, 3.1.2, 3.2.3 e 3.2.1</w:t>
                  </w:r>
                </w:p>
              </w:tc>
            </w:tr>
            <w:tr w:rsidR="00451421" w:rsidRPr="002645F0" w14:paraId="6BB3C49A" w14:textId="77777777" w:rsidTr="00451421">
              <w:tc>
                <w:tcPr>
                  <w:tcW w:w="8926" w:type="dxa"/>
                  <w:gridSpan w:val="3"/>
                  <w:shd w:val="clear" w:color="auto" w:fill="B8CCE4" w:themeFill="accent1" w:themeFillTint="66"/>
                </w:tcPr>
                <w:p w14:paraId="54CD86A8" w14:textId="0813AADA" w:rsidR="00451421" w:rsidRPr="002645F0" w:rsidRDefault="00451421" w:rsidP="00451421">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rPr>
                  </w:pPr>
                  <w:r w:rsidRPr="002645F0">
                    <w:rPr>
                      <w:rFonts w:ascii="Times New Roman" w:eastAsia="Times New Roman" w:hAnsi="Times New Roman" w:cs="Times New Roman"/>
                      <w:b/>
                      <w:bCs/>
                      <w:color w:val="000000"/>
                      <w:sz w:val="20"/>
                      <w:szCs w:val="20"/>
                    </w:rPr>
                    <w:t>Associazione Baracca dei Buffoni</w:t>
                  </w:r>
                </w:p>
              </w:tc>
            </w:tr>
            <w:tr w:rsidR="00451421" w:rsidRPr="002645F0" w14:paraId="5DDAAEA0" w14:textId="77777777" w:rsidTr="00233614">
              <w:tc>
                <w:tcPr>
                  <w:tcW w:w="499" w:type="dxa"/>
                </w:tcPr>
                <w:p w14:paraId="3F215D3F" w14:textId="28E87D06" w:rsidR="00451421" w:rsidRPr="002645F0" w:rsidRDefault="00451421" w:rsidP="0045142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w:t>
                  </w:r>
                </w:p>
              </w:tc>
              <w:tc>
                <w:tcPr>
                  <w:tcW w:w="2503" w:type="dxa"/>
                </w:tcPr>
                <w:p w14:paraId="7A110C3E" w14:textId="77777777" w:rsidR="00451421" w:rsidRPr="002645F0" w:rsidRDefault="00451421" w:rsidP="0045142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Responsabile laboratori </w:t>
                  </w:r>
                </w:p>
                <w:p w14:paraId="7E030DCE" w14:textId="77777777" w:rsidR="00451421" w:rsidRPr="002645F0" w:rsidRDefault="00451421" w:rsidP="0045142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7B0FA825" w14:textId="77777777"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Coordinamento, organizzazione e gestione delle attività laboratoriali finalizzate all’improvvisazione teatrale e alla fotografia di scena.</w:t>
                  </w:r>
                </w:p>
                <w:p w14:paraId="22B29CF0" w14:textId="77777777"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6358275" w14:textId="393B62A7"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1.1.1 e 1.1.2</w:t>
                  </w:r>
                </w:p>
              </w:tc>
            </w:tr>
            <w:tr w:rsidR="00451421" w:rsidRPr="002645F0" w14:paraId="1A1A484C" w14:textId="77777777" w:rsidTr="00233614">
              <w:tc>
                <w:tcPr>
                  <w:tcW w:w="499" w:type="dxa"/>
                </w:tcPr>
                <w:p w14:paraId="4E59EC1D" w14:textId="364474BD" w:rsidR="00451421" w:rsidRPr="002645F0" w:rsidRDefault="00451421" w:rsidP="0045142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lastRenderedPageBreak/>
                    <w:t>1</w:t>
                  </w:r>
                </w:p>
              </w:tc>
              <w:tc>
                <w:tcPr>
                  <w:tcW w:w="2503" w:type="dxa"/>
                </w:tcPr>
                <w:p w14:paraId="6AC3EB99" w14:textId="2DC1F43E" w:rsidR="00451421" w:rsidRPr="002645F0" w:rsidRDefault="00451421" w:rsidP="0045142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Responsabile spettacoli teatrali </w:t>
                  </w:r>
                  <w:r w:rsidR="009D0D54" w:rsidRPr="002645F0">
                    <w:rPr>
                      <w:rFonts w:ascii="Times New Roman" w:eastAsia="Times New Roman" w:hAnsi="Times New Roman" w:cs="Times New Roman"/>
                      <w:color w:val="000000"/>
                      <w:sz w:val="20"/>
                      <w:szCs w:val="20"/>
                    </w:rPr>
                    <w:t>ed</w:t>
                  </w:r>
                  <w:r w:rsidRPr="002645F0">
                    <w:rPr>
                      <w:rFonts w:ascii="Times New Roman" w:eastAsia="Times New Roman" w:hAnsi="Times New Roman" w:cs="Times New Roman"/>
                      <w:color w:val="000000"/>
                      <w:sz w:val="20"/>
                      <w:szCs w:val="20"/>
                    </w:rPr>
                    <w:t xml:space="preserve"> eventi</w:t>
                  </w:r>
                </w:p>
              </w:tc>
              <w:tc>
                <w:tcPr>
                  <w:tcW w:w="5924" w:type="dxa"/>
                </w:tcPr>
                <w:p w14:paraId="45DADD5D" w14:textId="77777777" w:rsidR="00451421" w:rsidRPr="002645F0" w:rsidRDefault="00451421" w:rsidP="00451421">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Coordinamento della preparazione degli spettacoli teatrali in tutte le fasi.</w:t>
                  </w:r>
                </w:p>
                <w:p w14:paraId="786B1086" w14:textId="77777777"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Avrà la responsabilità dell’organizzazione delle prove e degli spettacoli.</w:t>
                  </w:r>
                </w:p>
                <w:p w14:paraId="3E65D96B" w14:textId="77777777"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9324F54" w14:textId="6452B7B5"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1.3.1, 1.3.2, 1.3.3, 1.3.4, 3.1.1, 3.1.2, 3.1.3 e 3.2.1</w:t>
                  </w:r>
                </w:p>
              </w:tc>
            </w:tr>
            <w:tr w:rsidR="00451421" w:rsidRPr="002645F0" w14:paraId="69EFDAB2" w14:textId="77777777" w:rsidTr="00233614">
              <w:tc>
                <w:tcPr>
                  <w:tcW w:w="499" w:type="dxa"/>
                </w:tcPr>
                <w:p w14:paraId="588949A5" w14:textId="545E92CA" w:rsidR="00451421" w:rsidRPr="002645F0" w:rsidRDefault="00451421" w:rsidP="0045142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25DB30E9" w14:textId="4B3228C6" w:rsidR="00451421" w:rsidRPr="002645F0" w:rsidRDefault="00451421" w:rsidP="0045142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Autore teatrale</w:t>
                  </w:r>
                </w:p>
              </w:tc>
              <w:tc>
                <w:tcPr>
                  <w:tcW w:w="5924" w:type="dxa"/>
                </w:tcPr>
                <w:p w14:paraId="5E530227" w14:textId="77777777" w:rsidR="00451421" w:rsidRPr="002645F0" w:rsidRDefault="00451421" w:rsidP="00451421">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645F0">
                    <w:rPr>
                      <w:rFonts w:ascii="Times New Roman" w:eastAsia="Times New Roman" w:hAnsi="Times New Roman" w:cs="Times New Roman"/>
                      <w:sz w:val="20"/>
                      <w:szCs w:val="20"/>
                    </w:rPr>
                    <w:t>- Cura dell’ideazione, della scrittura e della messa in scena dello spettacolo teatrale.</w:t>
                  </w:r>
                </w:p>
                <w:p w14:paraId="31868449" w14:textId="77777777"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64F018AF" w14:textId="108DB080"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1.3.1, 1.3.2, 1.3.3 e 1.3.4</w:t>
                  </w:r>
                </w:p>
              </w:tc>
            </w:tr>
            <w:tr w:rsidR="00451421" w:rsidRPr="002645F0" w14:paraId="5214B99A" w14:textId="77777777" w:rsidTr="00233614">
              <w:tc>
                <w:tcPr>
                  <w:tcW w:w="499" w:type="dxa"/>
                </w:tcPr>
                <w:p w14:paraId="7D02A093" w14:textId="26B8D905" w:rsidR="00451421" w:rsidRPr="002645F0" w:rsidRDefault="00451421" w:rsidP="0045142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4</w:t>
                  </w:r>
                </w:p>
              </w:tc>
              <w:tc>
                <w:tcPr>
                  <w:tcW w:w="2503" w:type="dxa"/>
                </w:tcPr>
                <w:p w14:paraId="1C6A6957" w14:textId="77777777" w:rsidR="00451421" w:rsidRPr="002645F0" w:rsidRDefault="00451421" w:rsidP="0045142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Volontari dell’associazione</w:t>
                  </w:r>
                </w:p>
                <w:p w14:paraId="68D717A5" w14:textId="77777777" w:rsidR="00451421" w:rsidRPr="002645F0" w:rsidRDefault="00451421" w:rsidP="0045142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924" w:type="dxa"/>
                </w:tcPr>
                <w:p w14:paraId="3957DDE3" w14:textId="77777777" w:rsidR="00451421" w:rsidRPr="002645F0" w:rsidRDefault="00451421" w:rsidP="00451421">
                  <w:pPr>
                    <w:numPr>
                      <w:ilvl w:val="0"/>
                      <w:numId w:val="4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Supporto all’organizzazione e realizzazione dei laboratori.</w:t>
                  </w:r>
                </w:p>
                <w:p w14:paraId="7AE8188A" w14:textId="77777777" w:rsidR="00451421" w:rsidRPr="002645F0" w:rsidRDefault="00451421" w:rsidP="00451421">
                  <w:pPr>
                    <w:numPr>
                      <w:ilvl w:val="0"/>
                      <w:numId w:val="4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Supporto alla realizzazione degli spettacoli.</w:t>
                  </w:r>
                </w:p>
                <w:p w14:paraId="3502667C" w14:textId="77777777" w:rsidR="00451421" w:rsidRPr="002645F0" w:rsidRDefault="00451421" w:rsidP="00451421">
                  <w:pPr>
                    <w:pBdr>
                      <w:top w:val="nil"/>
                      <w:left w:val="nil"/>
                      <w:bottom w:val="nil"/>
                      <w:right w:val="nil"/>
                      <w:between w:val="nil"/>
                    </w:pBdr>
                    <w:spacing w:after="0" w:line="240" w:lineRule="auto"/>
                    <w:ind w:left="354"/>
                    <w:jc w:val="both"/>
                    <w:rPr>
                      <w:rFonts w:ascii="Times New Roman" w:eastAsia="Times New Roman" w:hAnsi="Times New Roman" w:cs="Times New Roman"/>
                      <w:color w:val="000000"/>
                      <w:sz w:val="20"/>
                      <w:szCs w:val="20"/>
                    </w:rPr>
                  </w:pPr>
                </w:p>
                <w:p w14:paraId="1EB2F2AE" w14:textId="382282BB"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1.1.2, 1.3.1, 1.3.2, 1.3.3 e 1.3.4, 3.1.1, 3.1.2, 3.1.3 e 3.2.1</w:t>
                  </w:r>
                </w:p>
              </w:tc>
            </w:tr>
            <w:tr w:rsidR="00451421" w:rsidRPr="002645F0" w14:paraId="791389A9" w14:textId="77777777" w:rsidTr="00233614">
              <w:tc>
                <w:tcPr>
                  <w:tcW w:w="499" w:type="dxa"/>
                </w:tcPr>
                <w:p w14:paraId="00213239" w14:textId="1EFE180D" w:rsidR="00451421" w:rsidRPr="002645F0" w:rsidRDefault="00451421" w:rsidP="0045142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2503" w:type="dxa"/>
                </w:tcPr>
                <w:p w14:paraId="1490700E" w14:textId="14ED7594" w:rsidR="00451421" w:rsidRPr="002645F0" w:rsidRDefault="00451421" w:rsidP="0045142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Responsabile comunicazione</w:t>
                  </w:r>
                </w:p>
              </w:tc>
              <w:tc>
                <w:tcPr>
                  <w:tcW w:w="5924" w:type="dxa"/>
                </w:tcPr>
                <w:p w14:paraId="74C473D9" w14:textId="77777777"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Coordinamento volontari relativo alle attività di promozione.</w:t>
                  </w:r>
                </w:p>
                <w:p w14:paraId="2F9D37CE" w14:textId="77777777"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Cura della redazione dei materiali promozionali.</w:t>
                  </w:r>
                </w:p>
                <w:p w14:paraId="3D72A9EF" w14:textId="77777777"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Organizzazione del lavoro sul web e sui social.</w:t>
                  </w:r>
                </w:p>
                <w:p w14:paraId="72EE1654" w14:textId="77777777"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Predisposizione dei comunicati stampa.</w:t>
                  </w:r>
                </w:p>
                <w:p w14:paraId="32DB92EC" w14:textId="77777777"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427772C" w14:textId="2CA02BB2"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1.1.1, 1.1.2, 1.3.1, 1.3.2, 1.3.3, 1.3.4, 3.1.1, 3.1.2, 3.1.3 e 3.2.1</w:t>
                  </w:r>
                </w:p>
              </w:tc>
            </w:tr>
          </w:tbl>
          <w:p w14:paraId="182CA4C3" w14:textId="77777777" w:rsidR="008B1C50" w:rsidRPr="002645F0" w:rsidRDefault="008B1C50" w:rsidP="0096709C">
            <w:pPr>
              <w:tabs>
                <w:tab w:val="left" w:pos="834"/>
              </w:tabs>
              <w:rPr>
                <w:rFonts w:ascii="Times New Roman" w:eastAsia="Times New Roman" w:hAnsi="Times New Roman" w:cs="Times New Roman"/>
                <w:sz w:val="20"/>
                <w:szCs w:val="20"/>
              </w:rPr>
            </w:pPr>
          </w:p>
          <w:p w14:paraId="7E42F7AE" w14:textId="77777777" w:rsidR="008B1C50" w:rsidRPr="002645F0" w:rsidRDefault="008B1C50" w:rsidP="0096709C">
            <w:pPr>
              <w:tabs>
                <w:tab w:val="left" w:pos="834"/>
              </w:tabs>
              <w:rPr>
                <w:rFonts w:ascii="Times New Roman" w:eastAsia="Times New Roman" w:hAnsi="Times New Roman" w:cs="Times New Roman"/>
                <w:sz w:val="20"/>
                <w:szCs w:val="20"/>
              </w:rPr>
            </w:pPr>
          </w:p>
          <w:p w14:paraId="1D61A04F" w14:textId="77777777" w:rsidR="008B1C50" w:rsidRPr="002645F0" w:rsidRDefault="008B1C50" w:rsidP="0096709C">
            <w:pPr>
              <w:tabs>
                <w:tab w:val="left" w:pos="834"/>
              </w:tabs>
              <w:rPr>
                <w:rFonts w:ascii="Times New Roman" w:eastAsia="Times New Roman" w:hAnsi="Times New Roman" w:cs="Times New Roman"/>
                <w:sz w:val="20"/>
                <w:szCs w:val="20"/>
              </w:rPr>
            </w:pPr>
          </w:p>
        </w:tc>
      </w:tr>
    </w:tbl>
    <w:p w14:paraId="1C65B057" w14:textId="77777777" w:rsidR="00FC32BC" w:rsidRPr="00BA339A" w:rsidRDefault="00FC32BC"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042AC3CA" w14:textId="12A78D66" w:rsidR="00E0698A" w:rsidRPr="00BA339A" w:rsidRDefault="002B6AE3" w:rsidP="0096709C">
      <w:pPr>
        <w:widowControl w:val="0"/>
        <w:tabs>
          <w:tab w:val="left" w:pos="0"/>
        </w:tabs>
        <w:spacing w:after="0" w:line="240" w:lineRule="auto"/>
        <w:ind w:right="113"/>
        <w:jc w:val="both"/>
        <w:rPr>
          <w:rFonts w:ascii="Times New Roman" w:eastAsia="Times New Roman" w:hAnsi="Times New Roman" w:cs="Times New Roman"/>
          <w:i/>
        </w:rPr>
      </w:pPr>
      <w:r w:rsidRPr="00BA339A">
        <w:rPr>
          <w:rFonts w:ascii="Times New Roman" w:eastAsia="Times New Roman" w:hAnsi="Times New Roman" w:cs="Times New Roman"/>
          <w:i/>
        </w:rPr>
        <w:t>5</w:t>
      </w:r>
      <w:r w:rsidR="004E3737" w:rsidRPr="00BA339A">
        <w:rPr>
          <w:rFonts w:ascii="Times New Roman" w:eastAsia="Times New Roman" w:hAnsi="Times New Roman" w:cs="Times New Roman"/>
          <w:i/>
        </w:rPr>
        <w:t xml:space="preserve">.5) Risorse tecniche e strumentali necessarie per l’attuazione del progetto </w:t>
      </w:r>
      <w:r w:rsidR="00A60DEF" w:rsidRPr="00BA339A">
        <w:rPr>
          <w:rFonts w:ascii="Times New Roman" w:eastAsia="Calibri" w:hAnsi="Times New Roman" w:cs="Times New Roman"/>
          <w:i/>
        </w:rPr>
        <w:t>(*)</w:t>
      </w:r>
    </w:p>
    <w:p w14:paraId="77A5C91D"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2645F0" w14:paraId="4DDCF273" w14:textId="77777777" w:rsidTr="00BD634C">
        <w:tc>
          <w:tcPr>
            <w:tcW w:w="9327" w:type="dxa"/>
          </w:tcPr>
          <w:p w14:paraId="395C5321" w14:textId="77777777" w:rsidR="008B1C50" w:rsidRPr="002645F0" w:rsidRDefault="008B1C50" w:rsidP="008B1C50">
            <w:pPr>
              <w:pBdr>
                <w:top w:val="nil"/>
                <w:left w:val="nil"/>
                <w:bottom w:val="nil"/>
                <w:right w:val="nil"/>
                <w:between w:val="nil"/>
              </w:pBdr>
              <w:spacing w:after="200"/>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Si elencano di seguito le strumentazioni in dotazione a ogni sede di attuazione: non è prevista la messa in comune di tali risorse.</w:t>
            </w:r>
          </w:p>
          <w:tbl>
            <w:tblPr>
              <w:tblW w:w="9098" w:type="dxa"/>
              <w:tblLook w:val="0000" w:firstRow="0" w:lastRow="0" w:firstColumn="0" w:lastColumn="0" w:noHBand="0" w:noVBand="0"/>
            </w:tblPr>
            <w:tblGrid>
              <w:gridCol w:w="3736"/>
              <w:gridCol w:w="1002"/>
              <w:gridCol w:w="4360"/>
            </w:tblGrid>
            <w:tr w:rsidR="008B1C50" w:rsidRPr="002645F0" w14:paraId="108A6428" w14:textId="77777777" w:rsidTr="00233614">
              <w:tc>
                <w:tcPr>
                  <w:tcW w:w="90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36BD203C" w14:textId="7E4E7DE8" w:rsidR="008B1C50" w:rsidRPr="002645F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Arci Movie Aps</w:t>
                  </w:r>
                </w:p>
              </w:tc>
            </w:tr>
            <w:tr w:rsidR="008B1C50" w:rsidRPr="002645F0" w14:paraId="2A07D3D6" w14:textId="77777777" w:rsidTr="00233614">
              <w:tc>
                <w:tcPr>
                  <w:tcW w:w="3736" w:type="dxa"/>
                  <w:tcBorders>
                    <w:top w:val="single" w:sz="4" w:space="0" w:color="000000"/>
                    <w:left w:val="single" w:sz="4" w:space="0" w:color="000000"/>
                    <w:bottom w:val="single" w:sz="4" w:space="0" w:color="000000"/>
                  </w:tcBorders>
                  <w:shd w:val="clear" w:color="auto" w:fill="8DB3E2"/>
                </w:tcPr>
                <w:p w14:paraId="28311B83" w14:textId="77777777" w:rsidR="008B1C50" w:rsidRPr="002645F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Risorse tecniche e strumentali</w:t>
                  </w:r>
                </w:p>
              </w:tc>
              <w:tc>
                <w:tcPr>
                  <w:tcW w:w="1002" w:type="dxa"/>
                  <w:tcBorders>
                    <w:top w:val="single" w:sz="4" w:space="0" w:color="000000"/>
                    <w:left w:val="single" w:sz="4" w:space="0" w:color="000000"/>
                    <w:bottom w:val="single" w:sz="4" w:space="0" w:color="000000"/>
                  </w:tcBorders>
                  <w:shd w:val="clear" w:color="auto" w:fill="8DB3E2"/>
                </w:tcPr>
                <w:p w14:paraId="7EF94747" w14:textId="77777777" w:rsidR="008B1C50" w:rsidRPr="002645F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Numero</w:t>
                  </w:r>
                </w:p>
              </w:tc>
              <w:tc>
                <w:tcPr>
                  <w:tcW w:w="4360" w:type="dxa"/>
                  <w:tcBorders>
                    <w:top w:val="single" w:sz="4" w:space="0" w:color="000000"/>
                    <w:left w:val="single" w:sz="4" w:space="0" w:color="000000"/>
                    <w:bottom w:val="single" w:sz="4" w:space="0" w:color="000000"/>
                    <w:right w:val="single" w:sz="4" w:space="0" w:color="000000"/>
                  </w:tcBorders>
                  <w:shd w:val="clear" w:color="auto" w:fill="8DB3E2"/>
                </w:tcPr>
                <w:p w14:paraId="3C307511" w14:textId="77777777" w:rsidR="008B1C50" w:rsidRPr="002645F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w:t>
                  </w:r>
                </w:p>
              </w:tc>
            </w:tr>
            <w:tr w:rsidR="008B1C50" w:rsidRPr="002645F0" w14:paraId="776CA1B1" w14:textId="77777777" w:rsidTr="00233614">
              <w:tc>
                <w:tcPr>
                  <w:tcW w:w="3736" w:type="dxa"/>
                  <w:tcBorders>
                    <w:top w:val="single" w:sz="4" w:space="0" w:color="000000"/>
                    <w:left w:val="single" w:sz="4" w:space="0" w:color="000000"/>
                    <w:bottom w:val="single" w:sz="4" w:space="0" w:color="000000"/>
                  </w:tcBorders>
                </w:tcPr>
                <w:p w14:paraId="0956773C" w14:textId="77777777" w:rsidR="008B1C50" w:rsidRPr="002645F0" w:rsidRDefault="008B1C50" w:rsidP="008B1C5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Stanza attrezzata (6 Tavoli, 50 sedie, 10 pc, 3 notebook, internet, programmi informatici, 3 stampanti/fotocopiatrici/fax, materiale d’ufficio) </w:t>
                  </w:r>
                </w:p>
                <w:p w14:paraId="5528FF01"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20CBAAC6"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w:t>
                  </w:r>
                </w:p>
              </w:tc>
              <w:tc>
                <w:tcPr>
                  <w:tcW w:w="4360" w:type="dxa"/>
                  <w:tcBorders>
                    <w:top w:val="single" w:sz="4" w:space="0" w:color="000000"/>
                    <w:left w:val="single" w:sz="4" w:space="0" w:color="000000"/>
                    <w:bottom w:val="single" w:sz="4" w:space="0" w:color="000000"/>
                    <w:right w:val="single" w:sz="4" w:space="0" w:color="000000"/>
                  </w:tcBorders>
                </w:tcPr>
                <w:p w14:paraId="40632680" w14:textId="77777777" w:rsidR="008B1C50" w:rsidRPr="002645F0" w:rsidRDefault="008B1C50" w:rsidP="008B1C5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progettuali che prevedono organizzazioni logistiche, lavoro di coordinamento, gestione delle attività ordinarie.</w:t>
                  </w:r>
                </w:p>
                <w:p w14:paraId="36C8DBA9"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In particolare, lo spazio e le attrezzature serviranno per preparare e gestire i laboratori, organizzare le attività cinematografiche, ed elaborare materiali promozionali per la comunicazione.</w:t>
                  </w:r>
                </w:p>
                <w:p w14:paraId="529FB018"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5333706B"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1.1.1, 1.1.2, 1.2.1, 1.2.2, 1.2.3, 1.4.1, 1.4.2, 2.3.1, 2.3.2, 3.1.1, 3.1.2, 3.1.3 e 3.2.1</w:t>
                  </w:r>
                </w:p>
              </w:tc>
            </w:tr>
            <w:tr w:rsidR="008B1C50" w:rsidRPr="002645F0" w14:paraId="5F33DD6E" w14:textId="77777777" w:rsidTr="00233614">
              <w:tc>
                <w:tcPr>
                  <w:tcW w:w="3736" w:type="dxa"/>
                  <w:tcBorders>
                    <w:top w:val="single" w:sz="4" w:space="0" w:color="000000"/>
                    <w:left w:val="single" w:sz="4" w:space="0" w:color="000000"/>
                    <w:bottom w:val="single" w:sz="4" w:space="0" w:color="000000"/>
                  </w:tcBorders>
                </w:tcPr>
                <w:p w14:paraId="1D8407ED"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Aule attrezzate per lezioni e videoproiezioni con impianto audio, 1 schermo, 1 tavolo e 40 sedie</w:t>
                  </w:r>
                </w:p>
              </w:tc>
              <w:tc>
                <w:tcPr>
                  <w:tcW w:w="1002" w:type="dxa"/>
                  <w:tcBorders>
                    <w:top w:val="single" w:sz="4" w:space="0" w:color="000000"/>
                    <w:left w:val="single" w:sz="4" w:space="0" w:color="000000"/>
                    <w:bottom w:val="single" w:sz="4" w:space="0" w:color="000000"/>
                  </w:tcBorders>
                </w:tcPr>
                <w:p w14:paraId="6D30D60D"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w:t>
                  </w:r>
                </w:p>
              </w:tc>
              <w:tc>
                <w:tcPr>
                  <w:tcW w:w="4360" w:type="dxa"/>
                  <w:tcBorders>
                    <w:top w:val="single" w:sz="4" w:space="0" w:color="000000"/>
                    <w:left w:val="single" w:sz="4" w:space="0" w:color="000000"/>
                    <w:bottom w:val="single" w:sz="4" w:space="0" w:color="000000"/>
                    <w:right w:val="single" w:sz="4" w:space="0" w:color="000000"/>
                  </w:tcBorders>
                </w:tcPr>
                <w:p w14:paraId="0590B174"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laboratoriali che necessitano di un supporto tecnico audiovisivo specifico per proiettare filmati e altro materiale video.</w:t>
                  </w:r>
                </w:p>
                <w:p w14:paraId="1AF46504"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CD414EF"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1.1.2 e 2.3.3</w:t>
                  </w:r>
                </w:p>
              </w:tc>
            </w:tr>
            <w:tr w:rsidR="008B1C50" w:rsidRPr="002645F0" w14:paraId="3D0A44EE" w14:textId="77777777" w:rsidTr="00233614">
              <w:tc>
                <w:tcPr>
                  <w:tcW w:w="3736" w:type="dxa"/>
                  <w:tcBorders>
                    <w:top w:val="single" w:sz="4" w:space="0" w:color="000000"/>
                    <w:left w:val="single" w:sz="4" w:space="0" w:color="000000"/>
                    <w:bottom w:val="single" w:sz="4" w:space="0" w:color="000000"/>
                  </w:tcBorders>
                </w:tcPr>
                <w:p w14:paraId="63C29F2C"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Materiale di consumo (fogli, penne, matite, colori, quaderni, risme di carta ecc.)</w:t>
                  </w:r>
                </w:p>
                <w:p w14:paraId="3C614F80"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7C33A648" w14:textId="23924678"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647F0E9E"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progettuali che hanno bisogno di materiali di consumo.</w:t>
                  </w:r>
                </w:p>
                <w:p w14:paraId="7960A3FA"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B7FB332"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1.1.1, 1.1.2, 1.2.1, 1.2.2, 1.2.3, 1.4.1, 1.4.2, 2.3.1, 2.3.2, 3.1.1, 3.1.2, 3.1.3 e 3.2.1</w:t>
                  </w:r>
                </w:p>
              </w:tc>
            </w:tr>
            <w:tr w:rsidR="008B1C50" w:rsidRPr="002645F0" w14:paraId="6665B190" w14:textId="77777777" w:rsidTr="00233614">
              <w:tc>
                <w:tcPr>
                  <w:tcW w:w="3736" w:type="dxa"/>
                  <w:tcBorders>
                    <w:top w:val="single" w:sz="4" w:space="0" w:color="000000"/>
                    <w:left w:val="single" w:sz="4" w:space="0" w:color="000000"/>
                    <w:bottom w:val="single" w:sz="4" w:space="0" w:color="000000"/>
                  </w:tcBorders>
                </w:tcPr>
                <w:p w14:paraId="4E03280A"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Attrezzature per la ripresa cinematografica (6 Telecamere, 6 fotocamere, 3 set luci, 6 microfoni per la presa diretta e 1 impianto di mixaggio audio)</w:t>
                  </w:r>
                </w:p>
              </w:tc>
              <w:tc>
                <w:tcPr>
                  <w:tcW w:w="1002" w:type="dxa"/>
                  <w:tcBorders>
                    <w:top w:val="single" w:sz="4" w:space="0" w:color="000000"/>
                    <w:left w:val="single" w:sz="4" w:space="0" w:color="000000"/>
                    <w:bottom w:val="single" w:sz="4" w:space="0" w:color="000000"/>
                  </w:tcBorders>
                </w:tcPr>
                <w:p w14:paraId="6A23EFB5" w14:textId="2771882A"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7FAFD80E"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che prevedono la realizzazione di riprese audiovisive e la documentazione.</w:t>
                  </w:r>
                </w:p>
                <w:p w14:paraId="1800811B"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1.1.2, 1.2.2, 1.4.2, 2.3.2, 3.1.3 e 3.2.1</w:t>
                  </w:r>
                </w:p>
              </w:tc>
            </w:tr>
            <w:tr w:rsidR="008B1C50" w:rsidRPr="002645F0" w14:paraId="5C437A04" w14:textId="77777777" w:rsidTr="00233614">
              <w:tc>
                <w:tcPr>
                  <w:tcW w:w="3736" w:type="dxa"/>
                  <w:tcBorders>
                    <w:top w:val="single" w:sz="4" w:space="0" w:color="000000"/>
                    <w:left w:val="single" w:sz="4" w:space="0" w:color="000000"/>
                    <w:bottom w:val="single" w:sz="4" w:space="0" w:color="000000"/>
                  </w:tcBorders>
                </w:tcPr>
                <w:p w14:paraId="6659C976"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Postazioni di montaggio audiovisivo (pc e software di editing)</w:t>
                  </w:r>
                </w:p>
              </w:tc>
              <w:tc>
                <w:tcPr>
                  <w:tcW w:w="1002" w:type="dxa"/>
                  <w:tcBorders>
                    <w:top w:val="single" w:sz="4" w:space="0" w:color="000000"/>
                    <w:left w:val="single" w:sz="4" w:space="0" w:color="000000"/>
                    <w:bottom w:val="single" w:sz="4" w:space="0" w:color="000000"/>
                  </w:tcBorders>
                </w:tcPr>
                <w:p w14:paraId="1D92A024"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6</w:t>
                  </w:r>
                </w:p>
              </w:tc>
              <w:tc>
                <w:tcPr>
                  <w:tcW w:w="4360" w:type="dxa"/>
                  <w:tcBorders>
                    <w:top w:val="single" w:sz="4" w:space="0" w:color="000000"/>
                    <w:left w:val="single" w:sz="4" w:space="0" w:color="000000"/>
                    <w:bottom w:val="single" w:sz="4" w:space="0" w:color="000000"/>
                    <w:right w:val="single" w:sz="4" w:space="0" w:color="000000"/>
                  </w:tcBorders>
                </w:tcPr>
                <w:p w14:paraId="1D164A9D"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che necessitano di post-produzione audiovisiva.</w:t>
                  </w:r>
                </w:p>
                <w:p w14:paraId="7B393216"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1.1.2, 1.2.2, 1.4.2, 2.3.2, 3.1.3 e 3.2.1</w:t>
                  </w:r>
                </w:p>
              </w:tc>
            </w:tr>
            <w:tr w:rsidR="008B1C50" w:rsidRPr="002645F0" w14:paraId="545B00E5" w14:textId="77777777" w:rsidTr="00233614">
              <w:tc>
                <w:tcPr>
                  <w:tcW w:w="3736" w:type="dxa"/>
                  <w:tcBorders>
                    <w:top w:val="single" w:sz="4" w:space="0" w:color="000000"/>
                    <w:left w:val="single" w:sz="4" w:space="0" w:color="000000"/>
                    <w:bottom w:val="single" w:sz="4" w:space="0" w:color="000000"/>
                  </w:tcBorders>
                </w:tcPr>
                <w:p w14:paraId="23ACC764"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lastRenderedPageBreak/>
                    <w:t>Film, giornali, riviste, dizionari e cataloghi di cinema</w:t>
                  </w:r>
                </w:p>
              </w:tc>
              <w:tc>
                <w:tcPr>
                  <w:tcW w:w="1002" w:type="dxa"/>
                  <w:tcBorders>
                    <w:top w:val="single" w:sz="4" w:space="0" w:color="000000"/>
                    <w:left w:val="single" w:sz="4" w:space="0" w:color="000000"/>
                    <w:bottom w:val="single" w:sz="4" w:space="0" w:color="000000"/>
                  </w:tcBorders>
                </w:tcPr>
                <w:p w14:paraId="366A1C4C" w14:textId="29E8E427"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1FCC68B4"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Elaborazione del materiale didattico e informativo per le proiezioni (schede critiche dei film e percorsi tematici da sottoporre agli insegnanti).</w:t>
                  </w:r>
                </w:p>
                <w:p w14:paraId="7FD973BD"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543A1C42"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1.1.2, 1.2.2, 1.4.1,</w:t>
                  </w:r>
                </w:p>
              </w:tc>
            </w:tr>
            <w:tr w:rsidR="008B1C50" w:rsidRPr="002645F0" w14:paraId="613CBD19" w14:textId="77777777" w:rsidTr="00233614">
              <w:tc>
                <w:tcPr>
                  <w:tcW w:w="3736" w:type="dxa"/>
                  <w:tcBorders>
                    <w:top w:val="single" w:sz="4" w:space="0" w:color="000000"/>
                    <w:left w:val="single" w:sz="4" w:space="0" w:color="000000"/>
                    <w:bottom w:val="single" w:sz="4" w:space="0" w:color="000000"/>
                  </w:tcBorders>
                  <w:vAlign w:val="center"/>
                </w:tcPr>
                <w:p w14:paraId="423E20C4"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Materiali per promozione attività (stand, cartacei, audiovisivi etc.)</w:t>
                  </w:r>
                </w:p>
              </w:tc>
              <w:tc>
                <w:tcPr>
                  <w:tcW w:w="1002" w:type="dxa"/>
                  <w:tcBorders>
                    <w:top w:val="single" w:sz="4" w:space="0" w:color="000000"/>
                    <w:left w:val="single" w:sz="4" w:space="0" w:color="000000"/>
                    <w:bottom w:val="single" w:sz="4" w:space="0" w:color="000000"/>
                  </w:tcBorders>
                  <w:vAlign w:val="center"/>
                </w:tcPr>
                <w:p w14:paraId="647BD54B" w14:textId="4ED031AC"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7DB29321"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Tutti i materiali serviranno per la promozione delle attività. </w:t>
                  </w:r>
                </w:p>
                <w:p w14:paraId="46C366FA"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515266C0"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1.1.1, 1.2.2, 3.1.2 e 3.2.1</w:t>
                  </w:r>
                </w:p>
              </w:tc>
            </w:tr>
            <w:tr w:rsidR="008B1C50" w:rsidRPr="002645F0" w14:paraId="1C39F2CD" w14:textId="77777777" w:rsidTr="00233614">
              <w:trPr>
                <w:trHeight w:val="278"/>
              </w:trPr>
              <w:tc>
                <w:tcPr>
                  <w:tcW w:w="90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722F50C1" w14:textId="47DB9624" w:rsidR="008B1C50" w:rsidRPr="002645F0" w:rsidRDefault="008B1C50" w:rsidP="008B1C5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Associazione Figli in famiglia Aps</w:t>
                  </w:r>
                </w:p>
              </w:tc>
            </w:tr>
            <w:tr w:rsidR="008B1C50" w:rsidRPr="002645F0" w14:paraId="010ACBC9" w14:textId="77777777" w:rsidTr="00233614">
              <w:tc>
                <w:tcPr>
                  <w:tcW w:w="3736" w:type="dxa"/>
                  <w:tcBorders>
                    <w:top w:val="single" w:sz="4" w:space="0" w:color="000000"/>
                    <w:left w:val="single" w:sz="4" w:space="0" w:color="000000"/>
                    <w:bottom w:val="single" w:sz="4" w:space="0" w:color="000000"/>
                  </w:tcBorders>
                  <w:shd w:val="clear" w:color="auto" w:fill="8DB3E2"/>
                </w:tcPr>
                <w:p w14:paraId="76247185"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Risorse strutturali, tecniche e strumentali</w:t>
                  </w:r>
                </w:p>
              </w:tc>
              <w:tc>
                <w:tcPr>
                  <w:tcW w:w="1002" w:type="dxa"/>
                  <w:tcBorders>
                    <w:top w:val="single" w:sz="4" w:space="0" w:color="000000"/>
                    <w:left w:val="single" w:sz="4" w:space="0" w:color="000000"/>
                    <w:bottom w:val="single" w:sz="4" w:space="0" w:color="000000"/>
                  </w:tcBorders>
                  <w:shd w:val="clear" w:color="auto" w:fill="8DB3E2"/>
                </w:tcPr>
                <w:p w14:paraId="6F23ED5B"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Numero</w:t>
                  </w:r>
                </w:p>
              </w:tc>
              <w:tc>
                <w:tcPr>
                  <w:tcW w:w="4360" w:type="dxa"/>
                  <w:tcBorders>
                    <w:top w:val="single" w:sz="4" w:space="0" w:color="000000"/>
                    <w:left w:val="single" w:sz="4" w:space="0" w:color="000000"/>
                    <w:bottom w:val="single" w:sz="4" w:space="0" w:color="000000"/>
                    <w:right w:val="single" w:sz="4" w:space="0" w:color="000000"/>
                  </w:tcBorders>
                  <w:shd w:val="clear" w:color="auto" w:fill="8DB3E2"/>
                </w:tcPr>
                <w:p w14:paraId="5055A794"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Progettuale/Finalità/utilità</w:t>
                  </w:r>
                </w:p>
              </w:tc>
            </w:tr>
            <w:tr w:rsidR="008B1C50" w:rsidRPr="002645F0" w14:paraId="5C999A1D" w14:textId="77777777" w:rsidTr="00233614">
              <w:tc>
                <w:tcPr>
                  <w:tcW w:w="3736" w:type="dxa"/>
                  <w:tcBorders>
                    <w:top w:val="single" w:sz="4" w:space="0" w:color="000000"/>
                    <w:left w:val="single" w:sz="4" w:space="0" w:color="000000"/>
                    <w:bottom w:val="single" w:sz="4" w:space="0" w:color="000000"/>
                  </w:tcBorders>
                </w:tcPr>
                <w:p w14:paraId="16388A88" w14:textId="77777777" w:rsidR="008B1C50" w:rsidRPr="002645F0" w:rsidRDefault="008B1C50" w:rsidP="008B1C5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Stanza attrezzata (4 Tavoli, 10 sedie, 4 pc, internet, programmi informatici, 1 stampante/fotocopiatrice/fax, materiale d’ufficio) </w:t>
                  </w:r>
                </w:p>
                <w:p w14:paraId="122732D7"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04D62043"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w:t>
                  </w:r>
                </w:p>
              </w:tc>
              <w:tc>
                <w:tcPr>
                  <w:tcW w:w="4360" w:type="dxa"/>
                  <w:tcBorders>
                    <w:top w:val="single" w:sz="4" w:space="0" w:color="000000"/>
                    <w:left w:val="single" w:sz="4" w:space="0" w:color="000000"/>
                    <w:bottom w:val="single" w:sz="4" w:space="0" w:color="000000"/>
                    <w:right w:val="single" w:sz="4" w:space="0" w:color="000000"/>
                  </w:tcBorders>
                </w:tcPr>
                <w:p w14:paraId="25A06460" w14:textId="77777777" w:rsidR="008B1C50" w:rsidRPr="002645F0" w:rsidRDefault="008B1C50" w:rsidP="008B1C5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progettuali che prevedono organizzazioni logistiche, lavoro di coordinamento, gestione delle attività ordinarie.</w:t>
                  </w:r>
                </w:p>
                <w:p w14:paraId="15377149" w14:textId="0A5CCCB6"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In particolare, lo spazio e le attrezzature serviranno per preparare e gestire i laboratori, i percorsi per la legalità, il tutoraggio scolastico e contattare Scuole, Centri dei Servizi Sociali, famiglie dei minori </w:t>
                  </w:r>
                  <w:r w:rsidR="009D0D54" w:rsidRPr="002645F0">
                    <w:rPr>
                      <w:rFonts w:ascii="Times New Roman" w:eastAsia="Times New Roman" w:hAnsi="Times New Roman" w:cs="Times New Roman"/>
                      <w:color w:val="000000"/>
                      <w:sz w:val="20"/>
                      <w:szCs w:val="20"/>
                    </w:rPr>
                    <w:t>ed</w:t>
                  </w:r>
                  <w:r w:rsidRPr="002645F0">
                    <w:rPr>
                      <w:rFonts w:ascii="Times New Roman" w:eastAsia="Times New Roman" w:hAnsi="Times New Roman" w:cs="Times New Roman"/>
                      <w:color w:val="000000"/>
                      <w:sz w:val="20"/>
                      <w:szCs w:val="20"/>
                    </w:rPr>
                    <w:t xml:space="preserve"> enti interessati, ed elaborare materiali promozionali per la comunicazione e gli eventi, i convegni e i seminari.</w:t>
                  </w:r>
                </w:p>
                <w:p w14:paraId="0B01B468"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5B72C26C"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1.1.1, 1.1.2, 2.1.1, 2.1.2, 2.2.1, 2.2.2, 2.3.1, 2.3.2, 3.1.1, 3.1.2, 3.1.3 e 3.2.1</w:t>
                  </w:r>
                </w:p>
              </w:tc>
            </w:tr>
            <w:tr w:rsidR="008B1C50" w:rsidRPr="002645F0" w14:paraId="065EE9B5" w14:textId="77777777" w:rsidTr="00233614">
              <w:tc>
                <w:tcPr>
                  <w:tcW w:w="3736" w:type="dxa"/>
                  <w:tcBorders>
                    <w:top w:val="single" w:sz="4" w:space="0" w:color="000000"/>
                    <w:left w:val="single" w:sz="4" w:space="0" w:color="000000"/>
                    <w:bottom w:val="single" w:sz="4" w:space="0" w:color="000000"/>
                  </w:tcBorders>
                </w:tcPr>
                <w:p w14:paraId="0BBA29D9"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Attrezzature varie per laboratori, percorsi e tutoraggio scolastico</w:t>
                  </w:r>
                </w:p>
              </w:tc>
              <w:tc>
                <w:tcPr>
                  <w:tcW w:w="1002" w:type="dxa"/>
                  <w:tcBorders>
                    <w:top w:val="single" w:sz="4" w:space="0" w:color="000000"/>
                    <w:left w:val="single" w:sz="4" w:space="0" w:color="000000"/>
                    <w:bottom w:val="single" w:sz="4" w:space="0" w:color="000000"/>
                  </w:tcBorders>
                </w:tcPr>
                <w:p w14:paraId="7FE41F1A" w14:textId="3468DD2E"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6D8A2E44"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che prevedono l’utilizzo di attrezzature per il loro svolgimento.</w:t>
                  </w:r>
                </w:p>
                <w:p w14:paraId="691DD06D"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p>
                <w:p w14:paraId="37D1CAD4"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1.1.1, 1.1.2, 2.1.1, 2.1.2, 2.2.1, 2.2.2, 2.3.1 e 2.3.2</w:t>
                  </w:r>
                </w:p>
              </w:tc>
            </w:tr>
            <w:tr w:rsidR="008B1C50" w:rsidRPr="002645F0" w14:paraId="0C174962" w14:textId="77777777" w:rsidTr="00233614">
              <w:tc>
                <w:tcPr>
                  <w:tcW w:w="3736" w:type="dxa"/>
                  <w:tcBorders>
                    <w:top w:val="single" w:sz="4" w:space="0" w:color="000000"/>
                    <w:left w:val="single" w:sz="4" w:space="0" w:color="000000"/>
                    <w:bottom w:val="single" w:sz="4" w:space="0" w:color="000000"/>
                  </w:tcBorders>
                </w:tcPr>
                <w:p w14:paraId="02386B32"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Materiale di consumo (fogli, penne, matite, colori, quaderni, risme di carta ecc.)</w:t>
                  </w:r>
                </w:p>
                <w:p w14:paraId="4975179C"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2C17893A" w14:textId="61DF1E25"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1DF8407A"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progettuali che hanno bisogno di materiali di consumo e riciclati. In particolare, quelle relative al tutoraggio scolastico e ai laboratori.</w:t>
                  </w:r>
                </w:p>
                <w:p w14:paraId="57CE49F5"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FF81A57"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1.1.1, 1.1.2, 2.1.1, 2.1.2, 2.2.1, 2.2.2, 2.3.1, 2.3.2, 3.1.1, 3.1.2, 3.1.3 e 3.2.1</w:t>
                  </w:r>
                </w:p>
              </w:tc>
            </w:tr>
            <w:tr w:rsidR="008B1C50" w:rsidRPr="002645F0" w14:paraId="23B9E741" w14:textId="77777777" w:rsidTr="00233614">
              <w:tc>
                <w:tcPr>
                  <w:tcW w:w="3736" w:type="dxa"/>
                  <w:tcBorders>
                    <w:top w:val="single" w:sz="4" w:space="0" w:color="000000"/>
                    <w:left w:val="single" w:sz="4" w:space="0" w:color="000000"/>
                    <w:bottom w:val="single" w:sz="4" w:space="0" w:color="000000"/>
                  </w:tcBorders>
                  <w:vAlign w:val="center"/>
                </w:tcPr>
                <w:p w14:paraId="7466FCE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Aule attrezzate per laboratori, percorsi e tutoraggio con 6 tavoli e 40 sedie, libri scolastici e 1 lavagna</w:t>
                  </w:r>
                </w:p>
              </w:tc>
              <w:tc>
                <w:tcPr>
                  <w:tcW w:w="1002" w:type="dxa"/>
                  <w:tcBorders>
                    <w:top w:val="single" w:sz="4" w:space="0" w:color="000000"/>
                    <w:left w:val="single" w:sz="4" w:space="0" w:color="000000"/>
                    <w:bottom w:val="single" w:sz="4" w:space="0" w:color="000000"/>
                  </w:tcBorders>
                  <w:vAlign w:val="center"/>
                </w:tcPr>
                <w:p w14:paraId="2E0134FC"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3</w:t>
                  </w:r>
                </w:p>
              </w:tc>
              <w:tc>
                <w:tcPr>
                  <w:tcW w:w="4360" w:type="dxa"/>
                  <w:tcBorders>
                    <w:top w:val="single" w:sz="4" w:space="0" w:color="000000"/>
                    <w:left w:val="single" w:sz="4" w:space="0" w:color="000000"/>
                    <w:bottom w:val="single" w:sz="4" w:space="0" w:color="000000"/>
                    <w:right w:val="single" w:sz="4" w:space="0" w:color="000000"/>
                  </w:tcBorders>
                </w:tcPr>
                <w:p w14:paraId="7F5A862E"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Spazi necessari per la realizzazione delle attività laboratoriali, dei percorsi per la legalità e del tutoraggio scolastico.</w:t>
                  </w:r>
                </w:p>
                <w:p w14:paraId="4EDA7C5C"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2EE1B3C2"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1.1.1, 1.1.2, 2.1.1, 2.1.2, 2.2.1, 2.2.2, 2.3.1 e 2.3.2</w:t>
                  </w:r>
                </w:p>
              </w:tc>
            </w:tr>
            <w:tr w:rsidR="008B1C50" w:rsidRPr="002645F0" w14:paraId="39FC2C2E" w14:textId="77777777" w:rsidTr="00233614">
              <w:tc>
                <w:tcPr>
                  <w:tcW w:w="3736" w:type="dxa"/>
                  <w:tcBorders>
                    <w:top w:val="single" w:sz="4" w:space="0" w:color="000000"/>
                    <w:left w:val="single" w:sz="4" w:space="0" w:color="000000"/>
                    <w:bottom w:val="single" w:sz="4" w:space="0" w:color="000000"/>
                  </w:tcBorders>
                  <w:vAlign w:val="center"/>
                </w:tcPr>
                <w:p w14:paraId="2DE970EC"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Materiali per promozione attività (stand, cartacei, audiovisivi etc.)</w:t>
                  </w:r>
                </w:p>
              </w:tc>
              <w:tc>
                <w:tcPr>
                  <w:tcW w:w="1002" w:type="dxa"/>
                  <w:tcBorders>
                    <w:top w:val="single" w:sz="4" w:space="0" w:color="000000"/>
                    <w:left w:val="single" w:sz="4" w:space="0" w:color="000000"/>
                    <w:bottom w:val="single" w:sz="4" w:space="0" w:color="000000"/>
                  </w:tcBorders>
                  <w:vAlign w:val="center"/>
                </w:tcPr>
                <w:p w14:paraId="6F9DCC12" w14:textId="7603883F"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13AAD38A"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Tutti i materiali serviranno per la promozione delle attività.</w:t>
                  </w:r>
                </w:p>
                <w:p w14:paraId="1B82187F"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68F27EED"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1.1.1, 3.1.2 e 3.2.1</w:t>
                  </w:r>
                </w:p>
              </w:tc>
            </w:tr>
            <w:tr w:rsidR="008B1C50" w:rsidRPr="002645F0" w14:paraId="65A67448" w14:textId="77777777" w:rsidTr="00233614">
              <w:tc>
                <w:tcPr>
                  <w:tcW w:w="9098" w:type="dxa"/>
                  <w:gridSpan w:val="3"/>
                  <w:tcBorders>
                    <w:top w:val="single" w:sz="4" w:space="0" w:color="000000"/>
                    <w:left w:val="single" w:sz="4" w:space="0" w:color="000000"/>
                    <w:bottom w:val="single" w:sz="4" w:space="0" w:color="000000"/>
                    <w:right w:val="single" w:sz="4" w:space="0" w:color="000000"/>
                  </w:tcBorders>
                  <w:shd w:val="clear" w:color="auto" w:fill="C6D9F1"/>
                  <w:vAlign w:val="center"/>
                </w:tcPr>
                <w:p w14:paraId="1A37B1A3" w14:textId="2C3E7DD3"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Terra di confine Aps</w:t>
                  </w:r>
                </w:p>
              </w:tc>
            </w:tr>
            <w:tr w:rsidR="008B1C50" w:rsidRPr="002645F0" w14:paraId="01401BAD" w14:textId="77777777" w:rsidTr="00233614">
              <w:tc>
                <w:tcPr>
                  <w:tcW w:w="3736" w:type="dxa"/>
                  <w:tcBorders>
                    <w:top w:val="single" w:sz="4" w:space="0" w:color="000000"/>
                    <w:left w:val="single" w:sz="4" w:space="0" w:color="000000"/>
                    <w:bottom w:val="single" w:sz="4" w:space="0" w:color="000000"/>
                  </w:tcBorders>
                  <w:shd w:val="clear" w:color="auto" w:fill="8DB3E2"/>
                </w:tcPr>
                <w:p w14:paraId="3DC7E59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Risorse strutturali, tecniche e strumentali</w:t>
                  </w:r>
                </w:p>
              </w:tc>
              <w:tc>
                <w:tcPr>
                  <w:tcW w:w="1002" w:type="dxa"/>
                  <w:tcBorders>
                    <w:top w:val="single" w:sz="4" w:space="0" w:color="000000"/>
                    <w:left w:val="single" w:sz="4" w:space="0" w:color="000000"/>
                    <w:bottom w:val="single" w:sz="4" w:space="0" w:color="000000"/>
                  </w:tcBorders>
                  <w:shd w:val="clear" w:color="auto" w:fill="8DB3E2"/>
                </w:tcPr>
                <w:p w14:paraId="38BFC03A"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Numero</w:t>
                  </w:r>
                </w:p>
              </w:tc>
              <w:tc>
                <w:tcPr>
                  <w:tcW w:w="4360" w:type="dxa"/>
                  <w:tcBorders>
                    <w:top w:val="single" w:sz="4" w:space="0" w:color="000000"/>
                    <w:left w:val="single" w:sz="4" w:space="0" w:color="000000"/>
                    <w:bottom w:val="single" w:sz="4" w:space="0" w:color="000000"/>
                    <w:right w:val="single" w:sz="4" w:space="0" w:color="000000"/>
                  </w:tcBorders>
                  <w:shd w:val="clear" w:color="auto" w:fill="8DB3E2"/>
                </w:tcPr>
                <w:p w14:paraId="2F3E39E7"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Progettuale/Finalità/utilità</w:t>
                  </w:r>
                </w:p>
              </w:tc>
            </w:tr>
            <w:tr w:rsidR="008B1C50" w:rsidRPr="002645F0" w14:paraId="6A0DD9B8" w14:textId="77777777" w:rsidTr="00233614">
              <w:tc>
                <w:tcPr>
                  <w:tcW w:w="3736" w:type="dxa"/>
                  <w:tcBorders>
                    <w:top w:val="single" w:sz="4" w:space="0" w:color="000000"/>
                    <w:left w:val="single" w:sz="4" w:space="0" w:color="000000"/>
                    <w:bottom w:val="single" w:sz="4" w:space="0" w:color="000000"/>
                  </w:tcBorders>
                </w:tcPr>
                <w:p w14:paraId="13727DA3" w14:textId="77777777" w:rsidR="008B1C50" w:rsidRPr="002645F0" w:rsidRDefault="008B1C50" w:rsidP="008B1C5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Stanza attrezzata (4 Tavoli, 10 sedie, 4 pc, internet, programmi informatici, 1 stampante/fotocopiatrice/fax, materiale d’ufficio) </w:t>
                  </w:r>
                </w:p>
                <w:p w14:paraId="2A4A9C20"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0B5448AA"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w:t>
                  </w:r>
                </w:p>
              </w:tc>
              <w:tc>
                <w:tcPr>
                  <w:tcW w:w="4360" w:type="dxa"/>
                  <w:tcBorders>
                    <w:top w:val="single" w:sz="4" w:space="0" w:color="000000"/>
                    <w:left w:val="single" w:sz="4" w:space="0" w:color="000000"/>
                    <w:bottom w:val="single" w:sz="4" w:space="0" w:color="000000"/>
                    <w:right w:val="single" w:sz="4" w:space="0" w:color="000000"/>
                  </w:tcBorders>
                </w:tcPr>
                <w:p w14:paraId="3B745319" w14:textId="77777777" w:rsidR="008B1C50" w:rsidRPr="002645F0" w:rsidRDefault="008B1C50" w:rsidP="008B1C5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progettuali che prevedono organizzazioni logistiche, lavoro di coordinamento, gestione delle attività ordinarie.</w:t>
                  </w:r>
                </w:p>
                <w:p w14:paraId="78A4C427" w14:textId="01F3F93C"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In particolare, lo spazio e le attrezzature serviranno per preparare e gestire i laboratori, i percorsi per la legalità, il tutoraggio scolastico e contattare Scuole, Centri dei Servizi Sociali, famiglie dei minori </w:t>
                  </w:r>
                  <w:r w:rsidR="009D0D54" w:rsidRPr="002645F0">
                    <w:rPr>
                      <w:rFonts w:ascii="Times New Roman" w:eastAsia="Times New Roman" w:hAnsi="Times New Roman" w:cs="Times New Roman"/>
                      <w:color w:val="000000"/>
                      <w:sz w:val="20"/>
                      <w:szCs w:val="20"/>
                    </w:rPr>
                    <w:t>ed</w:t>
                  </w:r>
                  <w:r w:rsidRPr="002645F0">
                    <w:rPr>
                      <w:rFonts w:ascii="Times New Roman" w:eastAsia="Times New Roman" w:hAnsi="Times New Roman" w:cs="Times New Roman"/>
                      <w:color w:val="000000"/>
                      <w:sz w:val="20"/>
                      <w:szCs w:val="20"/>
                    </w:rPr>
                    <w:t xml:space="preserve"> enti interessati, ed elaborare materiali promozionali per la comunicazione e gli eventi, i convegni e i seminari.</w:t>
                  </w:r>
                </w:p>
                <w:p w14:paraId="6405FB0F"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547D680F"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1.4.1, 1.4.2, 2.1.1, 2.1.2, 2.2.1, 2.2.2, 2.3.1, 2.3.2, 3.1.1, 3.1.2, 3.1.3 e 3.2.1</w:t>
                  </w:r>
                </w:p>
              </w:tc>
            </w:tr>
            <w:tr w:rsidR="008B1C50" w:rsidRPr="002645F0" w14:paraId="376D251D" w14:textId="77777777" w:rsidTr="00233614">
              <w:tc>
                <w:tcPr>
                  <w:tcW w:w="3736" w:type="dxa"/>
                  <w:tcBorders>
                    <w:top w:val="single" w:sz="4" w:space="0" w:color="000000"/>
                    <w:left w:val="single" w:sz="4" w:space="0" w:color="000000"/>
                    <w:bottom w:val="single" w:sz="4" w:space="0" w:color="000000"/>
                  </w:tcBorders>
                </w:tcPr>
                <w:p w14:paraId="3066529E"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lastRenderedPageBreak/>
                    <w:t>Materiale di consumo (fogli, penne, matite, colori, quaderni, risme di carta ecc.)</w:t>
                  </w:r>
                </w:p>
                <w:p w14:paraId="607C4B04"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1B56CD92" w14:textId="3B1234D9"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6C1909D7"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progettuali che hanno bisogno di materiali di consumo e riciclati. In particolare, quelle relative al tutoraggio scolastico e ai laboratori.</w:t>
                  </w:r>
                </w:p>
                <w:p w14:paraId="179B78F7"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427C58F2"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1.4.1, 1.4.2, 2.1.1, 2.1.2, 2.1.3 e 2.1.4</w:t>
                  </w:r>
                </w:p>
              </w:tc>
            </w:tr>
            <w:tr w:rsidR="008B1C50" w:rsidRPr="002645F0" w14:paraId="66A27829" w14:textId="77777777" w:rsidTr="00233614">
              <w:tc>
                <w:tcPr>
                  <w:tcW w:w="3736" w:type="dxa"/>
                  <w:tcBorders>
                    <w:top w:val="single" w:sz="4" w:space="0" w:color="000000"/>
                    <w:left w:val="single" w:sz="4" w:space="0" w:color="000000"/>
                    <w:bottom w:val="single" w:sz="4" w:space="0" w:color="000000"/>
                  </w:tcBorders>
                </w:tcPr>
                <w:p w14:paraId="7135A445"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Videoproiettore con impianto audio per la visione</w:t>
                  </w:r>
                </w:p>
              </w:tc>
              <w:tc>
                <w:tcPr>
                  <w:tcW w:w="1002" w:type="dxa"/>
                  <w:tcBorders>
                    <w:top w:val="single" w:sz="4" w:space="0" w:color="000000"/>
                    <w:left w:val="single" w:sz="4" w:space="0" w:color="000000"/>
                    <w:bottom w:val="single" w:sz="4" w:space="0" w:color="000000"/>
                  </w:tcBorders>
                </w:tcPr>
                <w:p w14:paraId="31EBE9FF"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4360" w:type="dxa"/>
                  <w:tcBorders>
                    <w:top w:val="single" w:sz="4" w:space="0" w:color="000000"/>
                    <w:left w:val="single" w:sz="4" w:space="0" w:color="000000"/>
                    <w:bottom w:val="single" w:sz="4" w:space="0" w:color="000000"/>
                    <w:right w:val="single" w:sz="4" w:space="0" w:color="000000"/>
                  </w:tcBorders>
                </w:tcPr>
                <w:p w14:paraId="427CAA16"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laboratoriali che necessitano di un supporto tecnico audiovisivo specifico per proiettare filmati e altro materiale video.</w:t>
                  </w:r>
                </w:p>
                <w:p w14:paraId="4395EEA6"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69F13C48"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2.3.2</w:t>
                  </w:r>
                </w:p>
              </w:tc>
            </w:tr>
            <w:tr w:rsidR="008B1C50" w:rsidRPr="002645F0" w14:paraId="3670F591" w14:textId="77777777" w:rsidTr="00233614">
              <w:tc>
                <w:tcPr>
                  <w:tcW w:w="3736" w:type="dxa"/>
                  <w:tcBorders>
                    <w:top w:val="single" w:sz="4" w:space="0" w:color="000000"/>
                    <w:left w:val="single" w:sz="4" w:space="0" w:color="000000"/>
                    <w:bottom w:val="single" w:sz="4" w:space="0" w:color="000000"/>
                  </w:tcBorders>
                  <w:vAlign w:val="center"/>
                </w:tcPr>
                <w:p w14:paraId="01E8AD37"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Aule attrezzate per laboratori, percorsi e tutoraggio con 6 tavoli e 40 sedie, libri scolastici e 1 lavagna</w:t>
                  </w:r>
                </w:p>
              </w:tc>
              <w:tc>
                <w:tcPr>
                  <w:tcW w:w="1002" w:type="dxa"/>
                  <w:tcBorders>
                    <w:top w:val="single" w:sz="4" w:space="0" w:color="000000"/>
                    <w:left w:val="single" w:sz="4" w:space="0" w:color="000000"/>
                    <w:bottom w:val="single" w:sz="4" w:space="0" w:color="000000"/>
                  </w:tcBorders>
                  <w:vAlign w:val="center"/>
                </w:tcPr>
                <w:p w14:paraId="5649D52B"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w:t>
                  </w:r>
                </w:p>
              </w:tc>
              <w:tc>
                <w:tcPr>
                  <w:tcW w:w="4360" w:type="dxa"/>
                  <w:tcBorders>
                    <w:top w:val="single" w:sz="4" w:space="0" w:color="000000"/>
                    <w:left w:val="single" w:sz="4" w:space="0" w:color="000000"/>
                    <w:bottom w:val="single" w:sz="4" w:space="0" w:color="000000"/>
                    <w:right w:val="single" w:sz="4" w:space="0" w:color="000000"/>
                  </w:tcBorders>
                </w:tcPr>
                <w:p w14:paraId="6983C9AF"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Spazi necessari per la realizzazione delle attività laboratoriali, dei percorsi per la legalità e del tutoraggio scolastico.</w:t>
                  </w:r>
                </w:p>
                <w:p w14:paraId="7FDD211A"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614BDD2D"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1.4.1, 1.4.2, 2.1.1, 2.1.2, 2.2.1, 2.2.2, 2.3.1 e 2.3.2</w:t>
                  </w:r>
                </w:p>
              </w:tc>
            </w:tr>
            <w:tr w:rsidR="008B1C50" w:rsidRPr="002645F0" w14:paraId="37CF0FD1" w14:textId="77777777" w:rsidTr="00233614">
              <w:tc>
                <w:tcPr>
                  <w:tcW w:w="3736" w:type="dxa"/>
                  <w:tcBorders>
                    <w:top w:val="single" w:sz="4" w:space="0" w:color="000000"/>
                    <w:left w:val="single" w:sz="4" w:space="0" w:color="000000"/>
                    <w:bottom w:val="single" w:sz="4" w:space="0" w:color="000000"/>
                  </w:tcBorders>
                  <w:vAlign w:val="center"/>
                </w:tcPr>
                <w:p w14:paraId="26899CEF"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Materiali per promozione attività (stand, cartacei, audiovisivi etc.)</w:t>
                  </w:r>
                </w:p>
              </w:tc>
              <w:tc>
                <w:tcPr>
                  <w:tcW w:w="1002" w:type="dxa"/>
                  <w:tcBorders>
                    <w:top w:val="single" w:sz="4" w:space="0" w:color="000000"/>
                    <w:left w:val="single" w:sz="4" w:space="0" w:color="000000"/>
                    <w:bottom w:val="single" w:sz="4" w:space="0" w:color="000000"/>
                  </w:tcBorders>
                  <w:vAlign w:val="center"/>
                </w:tcPr>
                <w:p w14:paraId="08564DD3" w14:textId="393BA552"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71F458B0"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Tutti i materiali serviranno per la promozione delle attività. </w:t>
                  </w:r>
                </w:p>
                <w:p w14:paraId="45FB4B41"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5482C511"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1.4.1, 2.1.4, 2.2.2 e 3.1.3</w:t>
                  </w:r>
                </w:p>
              </w:tc>
            </w:tr>
            <w:tr w:rsidR="008B1C50" w:rsidRPr="002645F0" w14:paraId="68B95CD2" w14:textId="77777777" w:rsidTr="00233614">
              <w:tc>
                <w:tcPr>
                  <w:tcW w:w="9098" w:type="dxa"/>
                  <w:gridSpan w:val="3"/>
                  <w:tcBorders>
                    <w:top w:val="single" w:sz="4" w:space="0" w:color="000000"/>
                    <w:left w:val="single" w:sz="4" w:space="0" w:color="000000"/>
                    <w:bottom w:val="single" w:sz="4" w:space="0" w:color="000000"/>
                    <w:right w:val="single" w:sz="4" w:space="0" w:color="000000"/>
                  </w:tcBorders>
                  <w:shd w:val="clear" w:color="auto" w:fill="B8CCE4"/>
                  <w:vAlign w:val="center"/>
                </w:tcPr>
                <w:p w14:paraId="1D9E9B52" w14:textId="5E78B61E"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Traparentesi Aps</w:t>
                  </w:r>
                </w:p>
              </w:tc>
            </w:tr>
            <w:tr w:rsidR="008B1C50" w:rsidRPr="002645F0" w14:paraId="70A4DAC2" w14:textId="77777777" w:rsidTr="00233614">
              <w:tc>
                <w:tcPr>
                  <w:tcW w:w="3736" w:type="dxa"/>
                  <w:tcBorders>
                    <w:top w:val="single" w:sz="4" w:space="0" w:color="000000"/>
                    <w:left w:val="single" w:sz="4" w:space="0" w:color="000000"/>
                    <w:bottom w:val="single" w:sz="4" w:space="0" w:color="000000"/>
                  </w:tcBorders>
                  <w:shd w:val="clear" w:color="auto" w:fill="8DB3E2"/>
                </w:tcPr>
                <w:p w14:paraId="2A2AE1CC"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Risorse strutturali, tecniche e strumentali</w:t>
                  </w:r>
                </w:p>
              </w:tc>
              <w:tc>
                <w:tcPr>
                  <w:tcW w:w="1002" w:type="dxa"/>
                  <w:tcBorders>
                    <w:top w:val="single" w:sz="4" w:space="0" w:color="000000"/>
                    <w:left w:val="single" w:sz="4" w:space="0" w:color="000000"/>
                    <w:bottom w:val="single" w:sz="4" w:space="0" w:color="000000"/>
                  </w:tcBorders>
                  <w:shd w:val="clear" w:color="auto" w:fill="8DB3E2"/>
                </w:tcPr>
                <w:p w14:paraId="4A250C1A"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Numero</w:t>
                  </w:r>
                </w:p>
              </w:tc>
              <w:tc>
                <w:tcPr>
                  <w:tcW w:w="4360" w:type="dxa"/>
                  <w:tcBorders>
                    <w:top w:val="single" w:sz="4" w:space="0" w:color="000000"/>
                    <w:left w:val="single" w:sz="4" w:space="0" w:color="000000"/>
                    <w:bottom w:val="single" w:sz="4" w:space="0" w:color="000000"/>
                    <w:right w:val="single" w:sz="4" w:space="0" w:color="000000"/>
                  </w:tcBorders>
                  <w:shd w:val="clear" w:color="auto" w:fill="8DB3E2"/>
                </w:tcPr>
                <w:p w14:paraId="0A4E15BE"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Progettuale/Finalità/utilità</w:t>
                  </w:r>
                </w:p>
              </w:tc>
            </w:tr>
            <w:tr w:rsidR="008B1C50" w:rsidRPr="002645F0" w14:paraId="66E287AE" w14:textId="77777777" w:rsidTr="00233614">
              <w:tc>
                <w:tcPr>
                  <w:tcW w:w="3736" w:type="dxa"/>
                  <w:tcBorders>
                    <w:top w:val="single" w:sz="4" w:space="0" w:color="000000"/>
                    <w:left w:val="single" w:sz="4" w:space="0" w:color="000000"/>
                    <w:bottom w:val="single" w:sz="4" w:space="0" w:color="000000"/>
                  </w:tcBorders>
                </w:tcPr>
                <w:p w14:paraId="7F694247" w14:textId="77777777" w:rsidR="008B1C50" w:rsidRPr="002645F0" w:rsidRDefault="008B1C50" w:rsidP="008B1C5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Stanza attrezzata (4 Tavoli, 40 sedie, 2 pc, internet, programmi informatici, stampante/fotocopiatrice/scanner materiale d’ufficio) </w:t>
                  </w:r>
                </w:p>
                <w:p w14:paraId="04209D1A"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723792EF"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w:t>
                  </w:r>
                </w:p>
              </w:tc>
              <w:tc>
                <w:tcPr>
                  <w:tcW w:w="4360" w:type="dxa"/>
                  <w:tcBorders>
                    <w:top w:val="single" w:sz="4" w:space="0" w:color="000000"/>
                    <w:left w:val="single" w:sz="4" w:space="0" w:color="000000"/>
                    <w:bottom w:val="single" w:sz="4" w:space="0" w:color="000000"/>
                    <w:right w:val="single" w:sz="4" w:space="0" w:color="000000"/>
                  </w:tcBorders>
                </w:tcPr>
                <w:p w14:paraId="590CC645" w14:textId="77777777" w:rsidR="008B1C50" w:rsidRPr="002645F0" w:rsidRDefault="008B1C50" w:rsidP="008B1C5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progettuali che prevedono organizzazioni logistiche, lavoro di coordinamento, gestione delle attività ordinarie.</w:t>
                  </w:r>
                </w:p>
                <w:p w14:paraId="5A1F3130" w14:textId="70D149DC"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In particolare, lo spazio e le attrezzature serviranno per preparare e gestire i laboratori, i percorsi per la legalità, il tutoraggio scolastico e contattare Scuole, Centri dei Servizi Sociali, famiglie dei minori </w:t>
                  </w:r>
                  <w:r w:rsidR="009D0D54" w:rsidRPr="002645F0">
                    <w:rPr>
                      <w:rFonts w:ascii="Times New Roman" w:eastAsia="Times New Roman" w:hAnsi="Times New Roman" w:cs="Times New Roman"/>
                      <w:color w:val="000000"/>
                      <w:sz w:val="20"/>
                      <w:szCs w:val="20"/>
                    </w:rPr>
                    <w:t>ed</w:t>
                  </w:r>
                  <w:r w:rsidRPr="002645F0">
                    <w:rPr>
                      <w:rFonts w:ascii="Times New Roman" w:eastAsia="Times New Roman" w:hAnsi="Times New Roman" w:cs="Times New Roman"/>
                      <w:color w:val="000000"/>
                      <w:sz w:val="20"/>
                      <w:szCs w:val="20"/>
                    </w:rPr>
                    <w:t xml:space="preserve"> enti interessati, ed elaborare materiali promozionali per la comunicazione e gli eventi, i convegni e i seminari.</w:t>
                  </w:r>
                </w:p>
                <w:p w14:paraId="79AEDC65"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444A065A"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1.1.1, 1.1.2, 2.1.1, 2.1.2, 2.3.1, 2.3.2, 3.1.1, 3.1.2, 3.1.3 e 3.2.1</w:t>
                  </w:r>
                </w:p>
              </w:tc>
            </w:tr>
            <w:tr w:rsidR="008B1C50" w:rsidRPr="002645F0" w14:paraId="7E5D2D4D" w14:textId="77777777" w:rsidTr="00233614">
              <w:tc>
                <w:tcPr>
                  <w:tcW w:w="3736" w:type="dxa"/>
                  <w:tcBorders>
                    <w:top w:val="single" w:sz="4" w:space="0" w:color="000000"/>
                    <w:left w:val="single" w:sz="4" w:space="0" w:color="000000"/>
                    <w:bottom w:val="single" w:sz="4" w:space="0" w:color="000000"/>
                  </w:tcBorders>
                </w:tcPr>
                <w:p w14:paraId="1B7C0803"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Aule attrezzate per laboratori e per il tutoraggio scolastico con 10 tavoli, 40 sedie, libri scolastici e 1 lavagna </w:t>
                  </w:r>
                </w:p>
              </w:tc>
              <w:tc>
                <w:tcPr>
                  <w:tcW w:w="1002" w:type="dxa"/>
                  <w:tcBorders>
                    <w:top w:val="single" w:sz="4" w:space="0" w:color="000000"/>
                    <w:left w:val="single" w:sz="4" w:space="0" w:color="000000"/>
                    <w:bottom w:val="single" w:sz="4" w:space="0" w:color="000000"/>
                  </w:tcBorders>
                </w:tcPr>
                <w:p w14:paraId="004C20DA"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w:t>
                  </w:r>
                </w:p>
              </w:tc>
              <w:tc>
                <w:tcPr>
                  <w:tcW w:w="4360" w:type="dxa"/>
                  <w:tcBorders>
                    <w:top w:val="single" w:sz="4" w:space="0" w:color="000000"/>
                    <w:left w:val="single" w:sz="4" w:space="0" w:color="000000"/>
                    <w:bottom w:val="single" w:sz="4" w:space="0" w:color="000000"/>
                    <w:right w:val="single" w:sz="4" w:space="0" w:color="000000"/>
                  </w:tcBorders>
                </w:tcPr>
                <w:p w14:paraId="039502CC"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sz w:val="20"/>
                      <w:szCs w:val="20"/>
                    </w:rPr>
                  </w:pPr>
                  <w:r w:rsidRPr="002645F0">
                    <w:rPr>
                      <w:rFonts w:ascii="Times New Roman" w:eastAsia="Times New Roman" w:hAnsi="Times New Roman" w:cs="Times New Roman"/>
                      <w:color w:val="000000"/>
                      <w:sz w:val="20"/>
                      <w:szCs w:val="20"/>
                    </w:rPr>
                    <w:t>Spazi necessari per la realizzazione delle attività laboratoriali e del tutoraggio scolastico.</w:t>
                  </w:r>
                </w:p>
                <w:p w14:paraId="0698F70C"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354A4C48"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1.1.1, 1.1.2, 2.1.1, 2.1.2, 2.3.1 e 2.3.2</w:t>
                  </w:r>
                </w:p>
              </w:tc>
            </w:tr>
            <w:tr w:rsidR="008B1C50" w:rsidRPr="002645F0" w14:paraId="37041468" w14:textId="77777777" w:rsidTr="00233614">
              <w:tc>
                <w:tcPr>
                  <w:tcW w:w="3736" w:type="dxa"/>
                  <w:tcBorders>
                    <w:top w:val="single" w:sz="4" w:space="0" w:color="000000"/>
                    <w:left w:val="single" w:sz="4" w:space="0" w:color="000000"/>
                    <w:bottom w:val="single" w:sz="4" w:space="0" w:color="000000"/>
                  </w:tcBorders>
                </w:tcPr>
                <w:p w14:paraId="579FE995"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Materiale di consumo e riciclati (fogli, penne, matite, colori, quaderni, risme di carta ecc.)</w:t>
                  </w:r>
                </w:p>
                <w:p w14:paraId="2CD0CC13"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6131D1A9" w14:textId="02BB75EC"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4F453BA7" w14:textId="7BD82995"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Tutte le attività progettuali che hanno bisogno di materiali di consumo e riciclati. </w:t>
                  </w:r>
                  <w:r w:rsidR="009D0D54" w:rsidRPr="002645F0">
                    <w:rPr>
                      <w:rFonts w:ascii="Times New Roman" w:eastAsia="Times New Roman" w:hAnsi="Times New Roman" w:cs="Times New Roman"/>
                      <w:color w:val="000000"/>
                      <w:sz w:val="20"/>
                      <w:szCs w:val="20"/>
                    </w:rPr>
                    <w:t>In particolare,</w:t>
                  </w:r>
                  <w:r w:rsidRPr="002645F0">
                    <w:rPr>
                      <w:rFonts w:ascii="Times New Roman" w:eastAsia="Times New Roman" w:hAnsi="Times New Roman" w:cs="Times New Roman"/>
                      <w:color w:val="000000"/>
                      <w:sz w:val="20"/>
                      <w:szCs w:val="20"/>
                    </w:rPr>
                    <w:t xml:space="preserve"> quelle relative al tutoraggio scolastico e ai laboratori.</w:t>
                  </w:r>
                </w:p>
                <w:p w14:paraId="2E0E47CA"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4E4ED37"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1.1.1, 1.1.2, 2.1.1, 2.1.2, 2.2.1, 2.2.2, 2.3.1, 2.3.2, 3.1.1, 3.1.2, 3.1.3 e 3.2.1</w:t>
                  </w:r>
                </w:p>
                <w:p w14:paraId="0D6D5936"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8B1C50" w:rsidRPr="002645F0" w14:paraId="312092A5" w14:textId="77777777" w:rsidTr="00233614">
              <w:tc>
                <w:tcPr>
                  <w:tcW w:w="3736" w:type="dxa"/>
                  <w:tcBorders>
                    <w:top w:val="single" w:sz="4" w:space="0" w:color="000000"/>
                    <w:left w:val="single" w:sz="4" w:space="0" w:color="000000"/>
                    <w:bottom w:val="single" w:sz="4" w:space="0" w:color="000000"/>
                  </w:tcBorders>
                </w:tcPr>
                <w:p w14:paraId="328F9E91"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Videoproiettori con impianto audio per la visione</w:t>
                  </w:r>
                </w:p>
              </w:tc>
              <w:tc>
                <w:tcPr>
                  <w:tcW w:w="1002" w:type="dxa"/>
                  <w:tcBorders>
                    <w:top w:val="single" w:sz="4" w:space="0" w:color="000000"/>
                    <w:left w:val="single" w:sz="4" w:space="0" w:color="000000"/>
                    <w:bottom w:val="single" w:sz="4" w:space="0" w:color="000000"/>
                  </w:tcBorders>
                </w:tcPr>
                <w:p w14:paraId="4AC2F0C6"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2</w:t>
                  </w:r>
                </w:p>
              </w:tc>
              <w:tc>
                <w:tcPr>
                  <w:tcW w:w="4360" w:type="dxa"/>
                  <w:tcBorders>
                    <w:top w:val="single" w:sz="4" w:space="0" w:color="000000"/>
                    <w:left w:val="single" w:sz="4" w:space="0" w:color="000000"/>
                    <w:bottom w:val="single" w:sz="4" w:space="0" w:color="000000"/>
                    <w:right w:val="single" w:sz="4" w:space="0" w:color="000000"/>
                  </w:tcBorders>
                </w:tcPr>
                <w:p w14:paraId="339BBC70"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laboratoriali che necessitano di un supporto tecnico audiovisivo specifico per proiettare filmati e altro materiale video.</w:t>
                  </w:r>
                </w:p>
                <w:p w14:paraId="7898ECBA"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1DBE85D2"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1.1.2 e 2.3.2</w:t>
                  </w:r>
                </w:p>
              </w:tc>
            </w:tr>
            <w:tr w:rsidR="008B1C50" w:rsidRPr="002645F0" w14:paraId="42E0845C" w14:textId="77777777" w:rsidTr="00233614">
              <w:tc>
                <w:tcPr>
                  <w:tcW w:w="3736" w:type="dxa"/>
                  <w:tcBorders>
                    <w:top w:val="single" w:sz="4" w:space="0" w:color="000000"/>
                    <w:left w:val="single" w:sz="4" w:space="0" w:color="000000"/>
                    <w:bottom w:val="single" w:sz="4" w:space="0" w:color="000000"/>
                  </w:tcBorders>
                  <w:vAlign w:val="center"/>
                </w:tcPr>
                <w:p w14:paraId="49A6971D"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Materiali per promozione attività (stand, cartacei, audiovisivi etc.)</w:t>
                  </w:r>
                </w:p>
              </w:tc>
              <w:tc>
                <w:tcPr>
                  <w:tcW w:w="1002" w:type="dxa"/>
                  <w:tcBorders>
                    <w:top w:val="single" w:sz="4" w:space="0" w:color="000000"/>
                    <w:left w:val="single" w:sz="4" w:space="0" w:color="000000"/>
                    <w:bottom w:val="single" w:sz="4" w:space="0" w:color="000000"/>
                  </w:tcBorders>
                  <w:vAlign w:val="center"/>
                </w:tcPr>
                <w:p w14:paraId="16FFFED7" w14:textId="56FE0183"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75E046A2"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Tutti i materiali serviranno per la promozione delle attività e in particolare per la realizzazione degli eventi di disseminazione dei risultati del Progetto</w:t>
                  </w:r>
                </w:p>
                <w:p w14:paraId="3802AE76"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9EBB736"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1.1.1, 3.1.2 e 3.2.1</w:t>
                  </w:r>
                </w:p>
              </w:tc>
            </w:tr>
            <w:tr w:rsidR="008B1C50" w:rsidRPr="002645F0" w14:paraId="262508DC" w14:textId="77777777" w:rsidTr="00233614">
              <w:tc>
                <w:tcPr>
                  <w:tcW w:w="9098" w:type="dxa"/>
                  <w:gridSpan w:val="3"/>
                  <w:tcBorders>
                    <w:top w:val="single" w:sz="4" w:space="0" w:color="000000"/>
                    <w:left w:val="single" w:sz="4" w:space="0" w:color="000000"/>
                    <w:bottom w:val="single" w:sz="4" w:space="0" w:color="000000"/>
                    <w:right w:val="single" w:sz="4" w:space="0" w:color="000000"/>
                  </w:tcBorders>
                  <w:shd w:val="clear" w:color="auto" w:fill="B8CCE4"/>
                  <w:vAlign w:val="center"/>
                </w:tcPr>
                <w:p w14:paraId="3A428CEC" w14:textId="386789A5"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lastRenderedPageBreak/>
                    <w:t>Collettivo Lunazione Ets</w:t>
                  </w:r>
                </w:p>
              </w:tc>
            </w:tr>
            <w:tr w:rsidR="008B1C50" w:rsidRPr="002645F0" w14:paraId="7F86E0AE" w14:textId="77777777" w:rsidTr="00233614">
              <w:tc>
                <w:tcPr>
                  <w:tcW w:w="3736" w:type="dxa"/>
                  <w:tcBorders>
                    <w:top w:val="single" w:sz="4" w:space="0" w:color="000000"/>
                    <w:left w:val="single" w:sz="4" w:space="0" w:color="000000"/>
                    <w:bottom w:val="single" w:sz="4" w:space="0" w:color="000000"/>
                  </w:tcBorders>
                  <w:shd w:val="clear" w:color="auto" w:fill="8DB3E2"/>
                </w:tcPr>
                <w:p w14:paraId="75D1B291"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Risorse strutturali, tecniche e strumentali</w:t>
                  </w:r>
                </w:p>
              </w:tc>
              <w:tc>
                <w:tcPr>
                  <w:tcW w:w="1002" w:type="dxa"/>
                  <w:tcBorders>
                    <w:top w:val="single" w:sz="4" w:space="0" w:color="000000"/>
                    <w:left w:val="single" w:sz="4" w:space="0" w:color="000000"/>
                    <w:bottom w:val="single" w:sz="4" w:space="0" w:color="000000"/>
                  </w:tcBorders>
                  <w:shd w:val="clear" w:color="auto" w:fill="8DB3E2"/>
                </w:tcPr>
                <w:p w14:paraId="08BC4BEE"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Numero</w:t>
                  </w:r>
                </w:p>
              </w:tc>
              <w:tc>
                <w:tcPr>
                  <w:tcW w:w="4360" w:type="dxa"/>
                  <w:tcBorders>
                    <w:top w:val="single" w:sz="4" w:space="0" w:color="000000"/>
                    <w:left w:val="single" w:sz="4" w:space="0" w:color="000000"/>
                    <w:bottom w:val="single" w:sz="4" w:space="0" w:color="000000"/>
                    <w:right w:val="single" w:sz="4" w:space="0" w:color="000000"/>
                  </w:tcBorders>
                  <w:shd w:val="clear" w:color="auto" w:fill="8DB3E2"/>
                </w:tcPr>
                <w:p w14:paraId="3AB9A8A0"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Progettuale/Finalità/utilità</w:t>
                  </w:r>
                </w:p>
              </w:tc>
            </w:tr>
            <w:tr w:rsidR="008B1C50" w:rsidRPr="002645F0" w14:paraId="6737F717" w14:textId="77777777" w:rsidTr="00233614">
              <w:tc>
                <w:tcPr>
                  <w:tcW w:w="3736" w:type="dxa"/>
                  <w:tcBorders>
                    <w:top w:val="single" w:sz="4" w:space="0" w:color="000000"/>
                    <w:left w:val="single" w:sz="4" w:space="0" w:color="000000"/>
                    <w:bottom w:val="single" w:sz="4" w:space="0" w:color="000000"/>
                  </w:tcBorders>
                </w:tcPr>
                <w:p w14:paraId="74667C40" w14:textId="77777777" w:rsidR="008B1C50" w:rsidRPr="002645F0" w:rsidRDefault="008B1C50" w:rsidP="008B1C5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Stanza attrezzata (2 Tavoli, 10 sedie, 2 pc, internet, programmi informatici, stampante/fotocopiatrice/scanner materiale d’ufficio) </w:t>
                  </w:r>
                </w:p>
                <w:p w14:paraId="1AB9ABFF"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60081C25"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4360" w:type="dxa"/>
                  <w:tcBorders>
                    <w:top w:val="single" w:sz="4" w:space="0" w:color="000000"/>
                    <w:left w:val="single" w:sz="4" w:space="0" w:color="000000"/>
                    <w:bottom w:val="single" w:sz="4" w:space="0" w:color="000000"/>
                    <w:right w:val="single" w:sz="4" w:space="0" w:color="000000"/>
                  </w:tcBorders>
                </w:tcPr>
                <w:p w14:paraId="322C8E5C" w14:textId="77777777" w:rsidR="008B1C50" w:rsidRPr="002645F0" w:rsidRDefault="008B1C50" w:rsidP="008B1C5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progettuali che prevedono organizzazioni logistiche, lavoro di coordinamento, gestione delle attività ordinarie.</w:t>
                  </w:r>
                </w:p>
                <w:p w14:paraId="725E2DDE"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In particolare, lo spazio e le attrezzature serviranno per preparare e gestire i laboratori, organizzare gli spettacoli ed elaborare materiali promozionali per la comunicazione e gli eventi, i convegni e i seminari.</w:t>
                  </w:r>
                </w:p>
                <w:p w14:paraId="2212A4AC"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40441A40"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1.1.1, 1.1.2, 1.3.1, 1.3.2, 1.3.3, 1.3.4, 3.1.1, 3.1.2, 3.1.3 e 3.2.1</w:t>
                  </w:r>
                </w:p>
                <w:p w14:paraId="0FAFD2D5"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tc>
            </w:tr>
            <w:tr w:rsidR="008B1C50" w:rsidRPr="002645F0" w14:paraId="06F53033" w14:textId="77777777" w:rsidTr="00233614">
              <w:tc>
                <w:tcPr>
                  <w:tcW w:w="3736" w:type="dxa"/>
                  <w:tcBorders>
                    <w:top w:val="single" w:sz="4" w:space="0" w:color="000000"/>
                    <w:left w:val="single" w:sz="4" w:space="0" w:color="000000"/>
                    <w:bottom w:val="single" w:sz="4" w:space="0" w:color="000000"/>
                  </w:tcBorders>
                </w:tcPr>
                <w:p w14:paraId="690F12A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Spazio teatrale con palco e attrezzature di scena</w:t>
                  </w:r>
                </w:p>
                <w:p w14:paraId="024BA70E"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2B546668"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4360" w:type="dxa"/>
                  <w:tcBorders>
                    <w:top w:val="single" w:sz="4" w:space="0" w:color="000000"/>
                    <w:left w:val="single" w:sz="4" w:space="0" w:color="000000"/>
                    <w:bottom w:val="single" w:sz="4" w:space="0" w:color="000000"/>
                    <w:right w:val="single" w:sz="4" w:space="0" w:color="000000"/>
                  </w:tcBorders>
                </w:tcPr>
                <w:p w14:paraId="5FE95E9A"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Il luogo in cui si svolgeranno tutte le attività di improvvisazione teatrale e si prepareranno gli spettacoli</w:t>
                  </w:r>
                </w:p>
                <w:p w14:paraId="16DF1AFB"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081ACB48"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Attività 1.1.1, 1.1.2, 1.3.1, 1.3.2, 1.3.3 e 1.3.4, </w:t>
                  </w:r>
                </w:p>
              </w:tc>
            </w:tr>
            <w:tr w:rsidR="008B1C50" w:rsidRPr="002645F0" w14:paraId="63C1DA4B" w14:textId="77777777" w:rsidTr="00233614">
              <w:tc>
                <w:tcPr>
                  <w:tcW w:w="3736" w:type="dxa"/>
                  <w:tcBorders>
                    <w:top w:val="single" w:sz="4" w:space="0" w:color="000000"/>
                    <w:left w:val="single" w:sz="4" w:space="0" w:color="000000"/>
                    <w:bottom w:val="single" w:sz="4" w:space="0" w:color="000000"/>
                  </w:tcBorders>
                  <w:vAlign w:val="center"/>
                </w:tcPr>
                <w:p w14:paraId="0746B9FF"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Materiali per promozione attività (stand, cartacei, audiovisivi etc.)</w:t>
                  </w:r>
                </w:p>
              </w:tc>
              <w:tc>
                <w:tcPr>
                  <w:tcW w:w="1002" w:type="dxa"/>
                  <w:tcBorders>
                    <w:top w:val="single" w:sz="4" w:space="0" w:color="000000"/>
                    <w:left w:val="single" w:sz="4" w:space="0" w:color="000000"/>
                    <w:bottom w:val="single" w:sz="4" w:space="0" w:color="000000"/>
                  </w:tcBorders>
                  <w:vAlign w:val="center"/>
                </w:tcPr>
                <w:p w14:paraId="3F5A1838" w14:textId="0E2D20EF"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7E5FF91A"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Tutti i materiali serviranno per la promozione delle attività e in particolare per la realizzazione degli eventi di disseminazione dei risultati del progetto</w:t>
                  </w:r>
                </w:p>
                <w:p w14:paraId="42E455B4"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4CB8AC96"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1.1.1, 1.3.3, 3.1.2 e 3.2.1</w:t>
                  </w:r>
                </w:p>
              </w:tc>
            </w:tr>
            <w:tr w:rsidR="008B1C50" w:rsidRPr="002645F0" w14:paraId="1EC55627" w14:textId="77777777" w:rsidTr="00233614">
              <w:tc>
                <w:tcPr>
                  <w:tcW w:w="3736" w:type="dxa"/>
                  <w:tcBorders>
                    <w:top w:val="single" w:sz="4" w:space="0" w:color="000000"/>
                    <w:left w:val="single" w:sz="4" w:space="0" w:color="000000"/>
                    <w:bottom w:val="single" w:sz="4" w:space="0" w:color="000000"/>
                  </w:tcBorders>
                </w:tcPr>
                <w:p w14:paraId="1EE06D5A"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Materiale di consumo e riciclati (fogli, penne, matite, colori, quaderni, risme di carta ecc.)</w:t>
                  </w:r>
                </w:p>
                <w:p w14:paraId="22CFE413"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1C6D603B" w14:textId="0AD0F7CF"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2B117B2C" w14:textId="15DF4BD1"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Tutte le attività progettuali che hanno bisogno di materiali di consumo e riciclati. </w:t>
                  </w:r>
                  <w:r w:rsidR="009D0D54" w:rsidRPr="002645F0">
                    <w:rPr>
                      <w:rFonts w:ascii="Times New Roman" w:eastAsia="Times New Roman" w:hAnsi="Times New Roman" w:cs="Times New Roman"/>
                      <w:color w:val="000000"/>
                      <w:sz w:val="20"/>
                      <w:szCs w:val="20"/>
                    </w:rPr>
                    <w:t>In particolare,</w:t>
                  </w:r>
                  <w:r w:rsidRPr="002645F0">
                    <w:rPr>
                      <w:rFonts w:ascii="Times New Roman" w:eastAsia="Times New Roman" w:hAnsi="Times New Roman" w:cs="Times New Roman"/>
                      <w:color w:val="000000"/>
                      <w:sz w:val="20"/>
                      <w:szCs w:val="20"/>
                    </w:rPr>
                    <w:t xml:space="preserve"> quelle relative ai laboratori.</w:t>
                  </w:r>
                </w:p>
                <w:p w14:paraId="58AF0240"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4CF64517"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1.1.1, 1.1.2, 1.3.1, 1.3.2, 1.3.3, 3.1.1, 3.1.2, 3.1.3 e 3.2.1</w:t>
                  </w:r>
                </w:p>
              </w:tc>
            </w:tr>
            <w:tr w:rsidR="008B1C50" w:rsidRPr="002645F0" w14:paraId="390BC169" w14:textId="77777777" w:rsidTr="00233614">
              <w:tc>
                <w:tcPr>
                  <w:tcW w:w="9098" w:type="dxa"/>
                  <w:gridSpan w:val="3"/>
                  <w:tcBorders>
                    <w:top w:val="single" w:sz="4" w:space="0" w:color="000000"/>
                    <w:left w:val="single" w:sz="4" w:space="0" w:color="000000"/>
                    <w:bottom w:val="single" w:sz="4" w:space="0" w:color="000000"/>
                    <w:right w:val="single" w:sz="4" w:space="0" w:color="000000"/>
                  </w:tcBorders>
                  <w:shd w:val="clear" w:color="auto" w:fill="B8CCE4"/>
                  <w:vAlign w:val="center"/>
                </w:tcPr>
                <w:p w14:paraId="1386E4FF" w14:textId="605EB4D5"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Aps Napoli Pedala</w:t>
                  </w:r>
                </w:p>
              </w:tc>
            </w:tr>
            <w:tr w:rsidR="008B1C50" w:rsidRPr="002645F0" w14:paraId="1A2D339D" w14:textId="77777777" w:rsidTr="00233614">
              <w:tc>
                <w:tcPr>
                  <w:tcW w:w="3736" w:type="dxa"/>
                  <w:tcBorders>
                    <w:top w:val="single" w:sz="4" w:space="0" w:color="000000"/>
                    <w:left w:val="single" w:sz="4" w:space="0" w:color="000000"/>
                    <w:bottom w:val="single" w:sz="4" w:space="0" w:color="000000"/>
                  </w:tcBorders>
                  <w:shd w:val="clear" w:color="auto" w:fill="8DB3E2"/>
                </w:tcPr>
                <w:p w14:paraId="1307AA85"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Risorse strutturali, tecniche e strumentali</w:t>
                  </w:r>
                </w:p>
              </w:tc>
              <w:tc>
                <w:tcPr>
                  <w:tcW w:w="1002" w:type="dxa"/>
                  <w:tcBorders>
                    <w:top w:val="single" w:sz="4" w:space="0" w:color="000000"/>
                    <w:left w:val="single" w:sz="4" w:space="0" w:color="000000"/>
                    <w:bottom w:val="single" w:sz="4" w:space="0" w:color="000000"/>
                  </w:tcBorders>
                  <w:shd w:val="clear" w:color="auto" w:fill="8DB3E2"/>
                </w:tcPr>
                <w:p w14:paraId="28256DD6"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Numero</w:t>
                  </w:r>
                </w:p>
              </w:tc>
              <w:tc>
                <w:tcPr>
                  <w:tcW w:w="4360" w:type="dxa"/>
                  <w:tcBorders>
                    <w:top w:val="single" w:sz="4" w:space="0" w:color="000000"/>
                    <w:left w:val="single" w:sz="4" w:space="0" w:color="000000"/>
                    <w:bottom w:val="single" w:sz="4" w:space="0" w:color="000000"/>
                    <w:right w:val="single" w:sz="4" w:space="0" w:color="000000"/>
                  </w:tcBorders>
                  <w:shd w:val="clear" w:color="auto" w:fill="8DB3E2"/>
                </w:tcPr>
                <w:p w14:paraId="3EF36317"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Progettuale/Finalità/utilità</w:t>
                  </w:r>
                </w:p>
              </w:tc>
            </w:tr>
            <w:tr w:rsidR="008B1C50" w:rsidRPr="002645F0" w14:paraId="5C9EADA3" w14:textId="77777777" w:rsidTr="00233614">
              <w:tc>
                <w:tcPr>
                  <w:tcW w:w="3736" w:type="dxa"/>
                  <w:tcBorders>
                    <w:top w:val="single" w:sz="4" w:space="0" w:color="000000"/>
                    <w:left w:val="single" w:sz="4" w:space="0" w:color="000000"/>
                    <w:bottom w:val="single" w:sz="4" w:space="0" w:color="000000"/>
                  </w:tcBorders>
                </w:tcPr>
                <w:p w14:paraId="5321C1BC" w14:textId="77777777" w:rsidR="008B1C50" w:rsidRPr="002645F0" w:rsidRDefault="008B1C50" w:rsidP="008B1C5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Stanza attrezzata (2 Tavoli, 10 sedie, 2 pc, internet, programmi informatici, stampante/fotocopiatrice/scanner materiale d’ufficio) </w:t>
                  </w:r>
                </w:p>
                <w:p w14:paraId="51122FDF"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41C37167"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4360" w:type="dxa"/>
                  <w:tcBorders>
                    <w:top w:val="single" w:sz="4" w:space="0" w:color="000000"/>
                    <w:left w:val="single" w:sz="4" w:space="0" w:color="000000"/>
                    <w:bottom w:val="single" w:sz="4" w:space="0" w:color="000000"/>
                    <w:right w:val="single" w:sz="4" w:space="0" w:color="000000"/>
                  </w:tcBorders>
                </w:tcPr>
                <w:p w14:paraId="01E24BC5" w14:textId="77777777" w:rsidR="008B1C50" w:rsidRPr="002645F0" w:rsidRDefault="008B1C50" w:rsidP="008B1C5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progettuali che prevedono organizzazioni logistiche, lavoro di coordinamento, gestione delle attività ordinarie.</w:t>
                  </w:r>
                </w:p>
                <w:p w14:paraId="618185C1"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In particolare, lo spazio e le attrezzature serviranno per preparare e gestire i laboratori ed elaborare materiali promozionali per la comunicazione e gli eventi, i convegni e i seminari.</w:t>
                  </w:r>
                </w:p>
                <w:p w14:paraId="40F51801"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15A6B582"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1.5.1, 1.5.2, 1.5.3, 3.1.1, 3.1.2, 3.1.3 e 3.2.1</w:t>
                  </w:r>
                </w:p>
                <w:p w14:paraId="378DF938"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tc>
            </w:tr>
            <w:tr w:rsidR="008B1C50" w:rsidRPr="002645F0" w14:paraId="5ED1056E" w14:textId="77777777" w:rsidTr="00233614">
              <w:tc>
                <w:tcPr>
                  <w:tcW w:w="3736" w:type="dxa"/>
                  <w:tcBorders>
                    <w:top w:val="single" w:sz="4" w:space="0" w:color="000000"/>
                    <w:left w:val="single" w:sz="4" w:space="0" w:color="000000"/>
                    <w:bottom w:val="single" w:sz="4" w:space="0" w:color="000000"/>
                  </w:tcBorders>
                </w:tcPr>
                <w:p w14:paraId="4E782D51"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Biciclette della ciclofficina</w:t>
                  </w:r>
                </w:p>
                <w:p w14:paraId="736F53DD"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10F14484"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50</w:t>
                  </w:r>
                </w:p>
              </w:tc>
              <w:tc>
                <w:tcPr>
                  <w:tcW w:w="4360" w:type="dxa"/>
                  <w:tcBorders>
                    <w:top w:val="single" w:sz="4" w:space="0" w:color="000000"/>
                    <w:left w:val="single" w:sz="4" w:space="0" w:color="000000"/>
                    <w:bottom w:val="single" w:sz="4" w:space="0" w:color="000000"/>
                    <w:right w:val="single" w:sz="4" w:space="0" w:color="000000"/>
                  </w:tcBorders>
                </w:tcPr>
                <w:p w14:paraId="12DE3FEB"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attrezzature ciclistiche serviranno per lavorare manualmente in modo da ripristinarne l’utilizzo.</w:t>
                  </w:r>
                </w:p>
                <w:p w14:paraId="7346C42E"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7CE1002F"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1.5.1, 1.5.2, 1.5.3 e 3.2.1</w:t>
                  </w:r>
                </w:p>
              </w:tc>
            </w:tr>
            <w:tr w:rsidR="008B1C50" w:rsidRPr="002645F0" w14:paraId="049776EF" w14:textId="77777777" w:rsidTr="00233614">
              <w:tc>
                <w:tcPr>
                  <w:tcW w:w="3736" w:type="dxa"/>
                  <w:tcBorders>
                    <w:top w:val="single" w:sz="4" w:space="0" w:color="000000"/>
                    <w:left w:val="single" w:sz="4" w:space="0" w:color="000000"/>
                    <w:bottom w:val="single" w:sz="4" w:space="0" w:color="000000"/>
                  </w:tcBorders>
                  <w:vAlign w:val="center"/>
                </w:tcPr>
                <w:p w14:paraId="13CA3EA1"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Materiali riciclati (ruote, camere d’aria, selle, catene, parti di bici vecchie, etc.) e attrezzistica varia (gonfiatori, pinze, cacciaviti e altri piccoli attrezzi per il bricolage)</w:t>
                  </w:r>
                </w:p>
              </w:tc>
              <w:tc>
                <w:tcPr>
                  <w:tcW w:w="1002" w:type="dxa"/>
                  <w:tcBorders>
                    <w:top w:val="single" w:sz="4" w:space="0" w:color="000000"/>
                    <w:left w:val="single" w:sz="4" w:space="0" w:color="000000"/>
                    <w:bottom w:val="single" w:sz="4" w:space="0" w:color="000000"/>
                  </w:tcBorders>
                </w:tcPr>
                <w:p w14:paraId="50D16F05"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p>
                <w:p w14:paraId="0D9CE611"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p>
                <w:p w14:paraId="5732C615"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p>
                <w:p w14:paraId="51E5FE67" w14:textId="755A3A70"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7F5D8909"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attrezzature saranno utilizzate per ricavare pezzi e parti da usare per la ricostruzione delle bici e per attività di espressione creativa, e, inoltre, per lavorare manualmente in modo da costruire nuove bici</w:t>
                  </w:r>
                </w:p>
                <w:p w14:paraId="425F1362"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p>
                <w:p w14:paraId="54776CD8"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Attività 1.5.1, 1.5.2 e 1.5.3 </w:t>
                  </w:r>
                </w:p>
              </w:tc>
            </w:tr>
            <w:tr w:rsidR="008B1C50" w:rsidRPr="002645F0" w14:paraId="61FED95D" w14:textId="77777777" w:rsidTr="00233614">
              <w:tc>
                <w:tcPr>
                  <w:tcW w:w="3736" w:type="dxa"/>
                  <w:tcBorders>
                    <w:top w:val="single" w:sz="4" w:space="0" w:color="000000"/>
                    <w:left w:val="single" w:sz="4" w:space="0" w:color="000000"/>
                    <w:bottom w:val="single" w:sz="4" w:space="0" w:color="000000"/>
                  </w:tcBorders>
                  <w:vAlign w:val="center"/>
                </w:tcPr>
                <w:p w14:paraId="41BA67D8"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Materiali per promozione attività (stand, cartacei, audiovisivi etc.)</w:t>
                  </w:r>
                </w:p>
              </w:tc>
              <w:tc>
                <w:tcPr>
                  <w:tcW w:w="1002" w:type="dxa"/>
                  <w:tcBorders>
                    <w:top w:val="single" w:sz="4" w:space="0" w:color="000000"/>
                    <w:left w:val="single" w:sz="4" w:space="0" w:color="000000"/>
                    <w:bottom w:val="single" w:sz="4" w:space="0" w:color="000000"/>
                  </w:tcBorders>
                  <w:vAlign w:val="center"/>
                </w:tcPr>
                <w:p w14:paraId="272EAC14" w14:textId="44BA2963"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448C303D"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Tutti i materiali serviranno per la promozione delle attività e in particolare per la realizzazione degli eventi di disseminazione dei risultati del progetto</w:t>
                  </w:r>
                </w:p>
                <w:p w14:paraId="51237E1C"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59A9CBDE"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1.5.1, 3.1.2 e 3.2.1</w:t>
                  </w:r>
                </w:p>
              </w:tc>
            </w:tr>
            <w:tr w:rsidR="008B1C50" w:rsidRPr="002645F0" w14:paraId="30A0152B" w14:textId="77777777" w:rsidTr="00233614">
              <w:tc>
                <w:tcPr>
                  <w:tcW w:w="3736" w:type="dxa"/>
                  <w:tcBorders>
                    <w:top w:val="single" w:sz="4" w:space="0" w:color="000000"/>
                    <w:left w:val="single" w:sz="4" w:space="0" w:color="000000"/>
                    <w:bottom w:val="single" w:sz="4" w:space="0" w:color="000000"/>
                  </w:tcBorders>
                </w:tcPr>
                <w:p w14:paraId="08E5BD33"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lastRenderedPageBreak/>
                    <w:t>Materiale di consumo e riciclati (fogli, penne, matite, colori, quaderni, risme di carta ecc.)</w:t>
                  </w:r>
                </w:p>
                <w:p w14:paraId="7097FD07"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11D2FBE4" w14:textId="03F955B7"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66162787"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progettuali che hanno bisogno di materiali di consumo e riciclati, in particolare quelle relative ai laboratori.</w:t>
                  </w:r>
                </w:p>
                <w:p w14:paraId="7AF74DBE"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C6E5AD8"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1.5.1, 1.5.2, 1.5.3, 3.1.1, 3.1.2, 3.1.3 e 3.2.1</w:t>
                  </w:r>
                </w:p>
              </w:tc>
            </w:tr>
            <w:tr w:rsidR="008B1C50" w:rsidRPr="002645F0" w14:paraId="54A8513B" w14:textId="77777777" w:rsidTr="00233614">
              <w:tc>
                <w:tcPr>
                  <w:tcW w:w="9098" w:type="dxa"/>
                  <w:gridSpan w:val="3"/>
                  <w:tcBorders>
                    <w:top w:val="single" w:sz="4" w:space="0" w:color="000000"/>
                    <w:left w:val="single" w:sz="4" w:space="0" w:color="000000"/>
                    <w:bottom w:val="single" w:sz="4" w:space="0" w:color="000000"/>
                    <w:right w:val="single" w:sz="4" w:space="0" w:color="000000"/>
                  </w:tcBorders>
                  <w:shd w:val="clear" w:color="auto" w:fill="B8CCE4"/>
                  <w:vAlign w:val="center"/>
                </w:tcPr>
                <w:p w14:paraId="0858E07A" w14:textId="0336D8F6"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sz w:val="20"/>
                      <w:szCs w:val="20"/>
                    </w:rPr>
                    <w:t>Atelier ReMida Campania</w:t>
                  </w:r>
                </w:p>
              </w:tc>
            </w:tr>
            <w:tr w:rsidR="008B1C50" w:rsidRPr="002645F0" w14:paraId="539FB537" w14:textId="77777777" w:rsidTr="00233614">
              <w:tc>
                <w:tcPr>
                  <w:tcW w:w="3736" w:type="dxa"/>
                  <w:tcBorders>
                    <w:top w:val="single" w:sz="4" w:space="0" w:color="000000"/>
                    <w:left w:val="single" w:sz="4" w:space="0" w:color="000000"/>
                    <w:bottom w:val="single" w:sz="4" w:space="0" w:color="000000"/>
                  </w:tcBorders>
                  <w:shd w:val="clear" w:color="auto" w:fill="8DB3E2"/>
                </w:tcPr>
                <w:p w14:paraId="58412504"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Risorse strutturali, tecniche e strumentali</w:t>
                  </w:r>
                </w:p>
              </w:tc>
              <w:tc>
                <w:tcPr>
                  <w:tcW w:w="1002" w:type="dxa"/>
                  <w:tcBorders>
                    <w:top w:val="single" w:sz="4" w:space="0" w:color="000000"/>
                    <w:left w:val="single" w:sz="4" w:space="0" w:color="000000"/>
                    <w:bottom w:val="single" w:sz="4" w:space="0" w:color="000000"/>
                  </w:tcBorders>
                  <w:shd w:val="clear" w:color="auto" w:fill="8DB3E2"/>
                </w:tcPr>
                <w:p w14:paraId="5635E976"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Numero</w:t>
                  </w:r>
                </w:p>
              </w:tc>
              <w:tc>
                <w:tcPr>
                  <w:tcW w:w="4360" w:type="dxa"/>
                  <w:tcBorders>
                    <w:top w:val="single" w:sz="4" w:space="0" w:color="000000"/>
                    <w:left w:val="single" w:sz="4" w:space="0" w:color="000000"/>
                    <w:bottom w:val="single" w:sz="4" w:space="0" w:color="000000"/>
                    <w:right w:val="single" w:sz="4" w:space="0" w:color="000000"/>
                  </w:tcBorders>
                  <w:shd w:val="clear" w:color="auto" w:fill="8DB3E2"/>
                </w:tcPr>
                <w:p w14:paraId="6D4A39FE"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Progettuale/Finalità/utilità</w:t>
                  </w:r>
                </w:p>
              </w:tc>
            </w:tr>
            <w:tr w:rsidR="008B1C50" w:rsidRPr="002645F0" w14:paraId="1F38BFA2" w14:textId="77777777" w:rsidTr="00233614">
              <w:tc>
                <w:tcPr>
                  <w:tcW w:w="3736" w:type="dxa"/>
                  <w:tcBorders>
                    <w:top w:val="single" w:sz="4" w:space="0" w:color="000000"/>
                    <w:left w:val="single" w:sz="4" w:space="0" w:color="000000"/>
                    <w:bottom w:val="single" w:sz="4" w:space="0" w:color="000000"/>
                  </w:tcBorders>
                </w:tcPr>
                <w:p w14:paraId="30F7E735" w14:textId="77777777" w:rsidR="008B1C50" w:rsidRPr="002645F0" w:rsidRDefault="008B1C50" w:rsidP="008B1C5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Stanza attrezzata (4 Tavoli, </w:t>
                  </w:r>
                  <w:r w:rsidRPr="002645F0">
                    <w:rPr>
                      <w:rFonts w:ascii="Times New Roman" w:eastAsia="Times New Roman" w:hAnsi="Times New Roman" w:cs="Times New Roman"/>
                      <w:sz w:val="20"/>
                      <w:szCs w:val="20"/>
                    </w:rPr>
                    <w:t>2</w:t>
                  </w:r>
                  <w:r w:rsidRPr="002645F0">
                    <w:rPr>
                      <w:rFonts w:ascii="Times New Roman" w:eastAsia="Times New Roman" w:hAnsi="Times New Roman" w:cs="Times New Roman"/>
                      <w:color w:val="000000"/>
                      <w:sz w:val="20"/>
                      <w:szCs w:val="20"/>
                    </w:rPr>
                    <w:t xml:space="preserve">0 sedie, 2 pc, internet, programmi informatici, stampante/fotocopiatrice/scanner materiale d’ufficio) </w:t>
                  </w:r>
                </w:p>
                <w:p w14:paraId="316DA922"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56FE3EC3"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4360" w:type="dxa"/>
                  <w:tcBorders>
                    <w:top w:val="single" w:sz="4" w:space="0" w:color="000000"/>
                    <w:left w:val="single" w:sz="4" w:space="0" w:color="000000"/>
                    <w:bottom w:val="single" w:sz="4" w:space="0" w:color="000000"/>
                    <w:right w:val="single" w:sz="4" w:space="0" w:color="000000"/>
                  </w:tcBorders>
                </w:tcPr>
                <w:p w14:paraId="72BAAEA1" w14:textId="77777777" w:rsidR="008B1C50" w:rsidRPr="002645F0" w:rsidRDefault="008B1C50" w:rsidP="008B1C5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progettuali che prevedono organizzazioni logistiche, lavoro di coordinamento, gestione delle attività ordinarie.</w:t>
                  </w:r>
                </w:p>
                <w:p w14:paraId="7ECA56FD"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In particolare, lo spazio e le attrezzature serviranno per preparare e gestire i laboratori ed elaborare materiali promozionali per la comunicazione e gli eventi, i convegni e i seminari.</w:t>
                  </w:r>
                </w:p>
                <w:p w14:paraId="33781588"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20DED25B"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Attività </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 xml:space="preserve">.1, </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 xml:space="preserve">.2, 2.3.1, 2.3.2, 3.1.1, 3.1.2, 3.2.3 e 3.2.1  </w:t>
                  </w:r>
                </w:p>
              </w:tc>
            </w:tr>
            <w:tr w:rsidR="008B1C50" w:rsidRPr="002645F0" w14:paraId="549A85B9" w14:textId="77777777" w:rsidTr="00233614">
              <w:tc>
                <w:tcPr>
                  <w:tcW w:w="3736" w:type="dxa"/>
                  <w:tcBorders>
                    <w:top w:val="single" w:sz="4" w:space="0" w:color="000000"/>
                    <w:left w:val="single" w:sz="4" w:space="0" w:color="000000"/>
                    <w:bottom w:val="single" w:sz="4" w:space="0" w:color="000000"/>
                  </w:tcBorders>
                </w:tcPr>
                <w:p w14:paraId="5F1C63C5"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Aula attrezzata per laboratori con 5 tavoli, </w:t>
                  </w:r>
                  <w:r w:rsidRPr="002645F0">
                    <w:rPr>
                      <w:rFonts w:ascii="Times New Roman" w:eastAsia="Times New Roman" w:hAnsi="Times New Roman" w:cs="Times New Roman"/>
                      <w:sz w:val="20"/>
                      <w:szCs w:val="20"/>
                    </w:rPr>
                    <w:t>3</w:t>
                  </w:r>
                  <w:r w:rsidRPr="002645F0">
                    <w:rPr>
                      <w:rFonts w:ascii="Times New Roman" w:eastAsia="Times New Roman" w:hAnsi="Times New Roman" w:cs="Times New Roman"/>
                      <w:color w:val="000000"/>
                      <w:sz w:val="20"/>
                      <w:szCs w:val="20"/>
                    </w:rPr>
                    <w:t>0 sedie</w:t>
                  </w:r>
                </w:p>
              </w:tc>
              <w:tc>
                <w:tcPr>
                  <w:tcW w:w="1002" w:type="dxa"/>
                  <w:tcBorders>
                    <w:top w:val="single" w:sz="4" w:space="0" w:color="000000"/>
                    <w:left w:val="single" w:sz="4" w:space="0" w:color="000000"/>
                    <w:bottom w:val="single" w:sz="4" w:space="0" w:color="000000"/>
                  </w:tcBorders>
                </w:tcPr>
                <w:p w14:paraId="5F2C6610" w14:textId="77777777" w:rsidR="008B1C50" w:rsidRPr="002645F0" w:rsidRDefault="008B1C50"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4360" w:type="dxa"/>
                  <w:tcBorders>
                    <w:top w:val="single" w:sz="4" w:space="0" w:color="000000"/>
                    <w:left w:val="single" w:sz="4" w:space="0" w:color="000000"/>
                    <w:bottom w:val="single" w:sz="4" w:space="0" w:color="000000"/>
                    <w:right w:val="single" w:sz="4" w:space="0" w:color="000000"/>
                  </w:tcBorders>
                </w:tcPr>
                <w:p w14:paraId="45546A6D"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sz w:val="20"/>
                      <w:szCs w:val="20"/>
                    </w:rPr>
                  </w:pPr>
                  <w:r w:rsidRPr="002645F0">
                    <w:rPr>
                      <w:rFonts w:ascii="Times New Roman" w:eastAsia="Times New Roman" w:hAnsi="Times New Roman" w:cs="Times New Roman"/>
                      <w:color w:val="000000"/>
                      <w:sz w:val="20"/>
                      <w:szCs w:val="20"/>
                    </w:rPr>
                    <w:t>Spazi necessari per la realizzazione delle attività laboratoriali</w:t>
                  </w:r>
                  <w:r w:rsidRPr="002645F0">
                    <w:rPr>
                      <w:rFonts w:ascii="Times New Roman" w:eastAsia="Times New Roman" w:hAnsi="Times New Roman" w:cs="Times New Roman"/>
                      <w:sz w:val="20"/>
                      <w:szCs w:val="20"/>
                    </w:rPr>
                    <w:t>,</w:t>
                  </w:r>
                </w:p>
                <w:p w14:paraId="52839FAE"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sz w:val="20"/>
                      <w:szCs w:val="20"/>
                    </w:rPr>
                  </w:pPr>
                </w:p>
                <w:p w14:paraId="1E91A603"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Attività </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 xml:space="preserve">.1, </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.2, 2.3.1 e 2.3.2</w:t>
                  </w:r>
                </w:p>
              </w:tc>
            </w:tr>
            <w:tr w:rsidR="008B1C50" w:rsidRPr="002645F0" w14:paraId="1B1A2BD8" w14:textId="77777777" w:rsidTr="00233614">
              <w:tc>
                <w:tcPr>
                  <w:tcW w:w="3736" w:type="dxa"/>
                  <w:tcBorders>
                    <w:top w:val="single" w:sz="4" w:space="0" w:color="000000"/>
                    <w:left w:val="single" w:sz="4" w:space="0" w:color="000000"/>
                    <w:bottom w:val="single" w:sz="4" w:space="0" w:color="000000"/>
                  </w:tcBorders>
                </w:tcPr>
                <w:p w14:paraId="4708F2BB"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Materiale di consumo e riciclati (fogli, penne, matite, colori, quaderni, risme di carta ecc.)</w:t>
                  </w:r>
                </w:p>
                <w:p w14:paraId="3D54D8AF" w14:textId="77777777" w:rsidR="008B1C50" w:rsidRPr="002645F0" w:rsidRDefault="008B1C50" w:rsidP="008B1C50">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7B0988DD" w14:textId="079C62A8"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37D47794" w14:textId="263BDAB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Tutte le attività progettuali che hanno bisogno di materiali di consumo e riciclati. </w:t>
                  </w:r>
                  <w:r w:rsidR="009D0D54" w:rsidRPr="002645F0">
                    <w:rPr>
                      <w:rFonts w:ascii="Times New Roman" w:eastAsia="Times New Roman" w:hAnsi="Times New Roman" w:cs="Times New Roman"/>
                      <w:color w:val="000000"/>
                      <w:sz w:val="20"/>
                      <w:szCs w:val="20"/>
                    </w:rPr>
                    <w:t>In particolare,</w:t>
                  </w:r>
                  <w:r w:rsidRPr="002645F0">
                    <w:rPr>
                      <w:rFonts w:ascii="Times New Roman" w:eastAsia="Times New Roman" w:hAnsi="Times New Roman" w:cs="Times New Roman"/>
                      <w:color w:val="000000"/>
                      <w:sz w:val="20"/>
                      <w:szCs w:val="20"/>
                    </w:rPr>
                    <w:t xml:space="preserve"> quelle relative al tutoraggio scolastico e ai laboratori</w:t>
                  </w:r>
                </w:p>
                <w:p w14:paraId="6CFC34D1" w14:textId="77777777" w:rsidR="008B1C50" w:rsidRPr="002645F0" w:rsidRDefault="008B1C50" w:rsidP="008B1C5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2831DC7"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Attività </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 xml:space="preserve">.1, </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w:t>
                  </w:r>
                  <w:r w:rsidRPr="002645F0">
                    <w:rPr>
                      <w:rFonts w:ascii="Times New Roman" w:eastAsia="Times New Roman" w:hAnsi="Times New Roman" w:cs="Times New Roman"/>
                      <w:b/>
                      <w:sz w:val="20"/>
                      <w:szCs w:val="20"/>
                    </w:rPr>
                    <w:t>1</w:t>
                  </w:r>
                  <w:r w:rsidRPr="002645F0">
                    <w:rPr>
                      <w:rFonts w:ascii="Times New Roman" w:eastAsia="Times New Roman" w:hAnsi="Times New Roman" w:cs="Times New Roman"/>
                      <w:b/>
                      <w:color w:val="000000"/>
                      <w:sz w:val="20"/>
                      <w:szCs w:val="20"/>
                    </w:rPr>
                    <w:t xml:space="preserve">.2, 2.3.1, 2.3.2, 3.1.1, 3.1.2, 3.2.3 e 3.2.1  </w:t>
                  </w:r>
                </w:p>
              </w:tc>
            </w:tr>
            <w:tr w:rsidR="008B1C50" w:rsidRPr="002645F0" w14:paraId="312AC590" w14:textId="77777777" w:rsidTr="00233614">
              <w:tc>
                <w:tcPr>
                  <w:tcW w:w="3736" w:type="dxa"/>
                  <w:tcBorders>
                    <w:top w:val="single" w:sz="4" w:space="0" w:color="000000"/>
                    <w:left w:val="single" w:sz="4" w:space="0" w:color="000000"/>
                    <w:bottom w:val="single" w:sz="4" w:space="0" w:color="000000"/>
                  </w:tcBorders>
                  <w:vAlign w:val="center"/>
                </w:tcPr>
                <w:p w14:paraId="5610BB0F" w14:textId="77777777" w:rsidR="008B1C50" w:rsidRPr="002645F0" w:rsidRDefault="008B1C50" w:rsidP="008B1C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Materiali per promozione attività (stand, cartacei, audiovisivi etc.)</w:t>
                  </w:r>
                </w:p>
              </w:tc>
              <w:tc>
                <w:tcPr>
                  <w:tcW w:w="1002" w:type="dxa"/>
                  <w:tcBorders>
                    <w:top w:val="single" w:sz="4" w:space="0" w:color="000000"/>
                    <w:left w:val="single" w:sz="4" w:space="0" w:color="000000"/>
                    <w:bottom w:val="single" w:sz="4" w:space="0" w:color="000000"/>
                  </w:tcBorders>
                  <w:vAlign w:val="center"/>
                </w:tcPr>
                <w:p w14:paraId="5AE51420" w14:textId="0E053001" w:rsidR="008B1C50" w:rsidRPr="002645F0" w:rsidRDefault="009D0D54" w:rsidP="008B1C50">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2141FC20"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Tutti i materiali serviranno per la promozione delle attività e in particolare per la realizzazione degli eventi di disseminazione dei risultati del progetto</w:t>
                  </w:r>
                </w:p>
                <w:p w14:paraId="7B720BB2"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6137B515" w14:textId="77777777" w:rsidR="008B1C50" w:rsidRPr="002645F0" w:rsidRDefault="008B1C50" w:rsidP="008B1C50">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 xml:space="preserve">Attività 3.1.2, 3.2.3 e 3.2.1  </w:t>
                  </w:r>
                </w:p>
              </w:tc>
            </w:tr>
            <w:tr w:rsidR="00451421" w:rsidRPr="002645F0" w14:paraId="0A710BF4" w14:textId="77777777" w:rsidTr="00451421">
              <w:tc>
                <w:tcPr>
                  <w:tcW w:w="9098"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7211009" w14:textId="11ED7783" w:rsidR="00451421" w:rsidRPr="002645F0" w:rsidRDefault="00451421" w:rsidP="00451421">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Associazione Baracca dei buffoni</w:t>
                  </w:r>
                </w:p>
              </w:tc>
            </w:tr>
            <w:tr w:rsidR="00451421" w:rsidRPr="002645F0" w14:paraId="3864C7A1" w14:textId="77777777" w:rsidTr="00451421">
              <w:tc>
                <w:tcPr>
                  <w:tcW w:w="3736" w:type="dxa"/>
                  <w:tcBorders>
                    <w:top w:val="single" w:sz="4" w:space="0" w:color="000000"/>
                    <w:left w:val="single" w:sz="4" w:space="0" w:color="000000"/>
                    <w:bottom w:val="single" w:sz="4" w:space="0" w:color="000000"/>
                  </w:tcBorders>
                  <w:shd w:val="clear" w:color="auto" w:fill="8DB3E2" w:themeFill="text2" w:themeFillTint="66"/>
                </w:tcPr>
                <w:p w14:paraId="3E7B6219" w14:textId="0257E89B" w:rsidR="00451421" w:rsidRPr="002645F0" w:rsidRDefault="00451421" w:rsidP="0045142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Risorse strutturali, tecniche e strumentali</w:t>
                  </w:r>
                </w:p>
              </w:tc>
              <w:tc>
                <w:tcPr>
                  <w:tcW w:w="1002" w:type="dxa"/>
                  <w:tcBorders>
                    <w:top w:val="single" w:sz="4" w:space="0" w:color="000000"/>
                    <w:left w:val="single" w:sz="4" w:space="0" w:color="000000"/>
                    <w:bottom w:val="single" w:sz="4" w:space="0" w:color="000000"/>
                  </w:tcBorders>
                  <w:shd w:val="clear" w:color="auto" w:fill="8DB3E2" w:themeFill="text2" w:themeFillTint="66"/>
                </w:tcPr>
                <w:p w14:paraId="1E6F3CE4" w14:textId="01832588" w:rsidR="00451421" w:rsidRPr="002645F0" w:rsidRDefault="00451421" w:rsidP="00451421">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Numero</w:t>
                  </w:r>
                </w:p>
              </w:tc>
              <w:tc>
                <w:tcPr>
                  <w:tcW w:w="436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C7FA835" w14:textId="1F4384C1" w:rsidR="00451421" w:rsidRPr="002645F0" w:rsidRDefault="00451421" w:rsidP="00451421">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Progettuale/Finalità/utilità</w:t>
                  </w:r>
                </w:p>
              </w:tc>
            </w:tr>
            <w:tr w:rsidR="00451421" w:rsidRPr="002645F0" w14:paraId="1EFE6D16" w14:textId="77777777" w:rsidTr="00A6216D">
              <w:tc>
                <w:tcPr>
                  <w:tcW w:w="3736" w:type="dxa"/>
                  <w:tcBorders>
                    <w:top w:val="single" w:sz="4" w:space="0" w:color="000000"/>
                    <w:left w:val="single" w:sz="4" w:space="0" w:color="000000"/>
                    <w:bottom w:val="single" w:sz="4" w:space="0" w:color="000000"/>
                  </w:tcBorders>
                </w:tcPr>
                <w:p w14:paraId="7C48B4B8" w14:textId="77777777" w:rsidR="00451421" w:rsidRPr="002645F0" w:rsidRDefault="00451421" w:rsidP="0045142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Stanza attrezzata (2 Tavoli, 10 sedie, 2 pc, internet, programmi informatici, stampante/fotocopiatrice/scanner materiale d’ufficio) </w:t>
                  </w:r>
                </w:p>
                <w:p w14:paraId="747295D5" w14:textId="77777777" w:rsidR="00451421" w:rsidRPr="002645F0" w:rsidRDefault="00451421" w:rsidP="0045142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6AEB0589" w14:textId="0C49F5DA" w:rsidR="00451421" w:rsidRPr="002645F0" w:rsidRDefault="00451421" w:rsidP="00451421">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4360" w:type="dxa"/>
                  <w:tcBorders>
                    <w:top w:val="single" w:sz="4" w:space="0" w:color="000000"/>
                    <w:left w:val="single" w:sz="4" w:space="0" w:color="000000"/>
                    <w:bottom w:val="single" w:sz="4" w:space="0" w:color="000000"/>
                    <w:right w:val="single" w:sz="4" w:space="0" w:color="000000"/>
                  </w:tcBorders>
                </w:tcPr>
                <w:p w14:paraId="0C695B2E" w14:textId="77777777" w:rsidR="00451421" w:rsidRPr="002645F0" w:rsidRDefault="00451421" w:rsidP="0045142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Tutte le attività progettuali che prevedono organizzazioni logistiche, lavoro di coordinamento, gestione delle attività ordinarie.</w:t>
                  </w:r>
                </w:p>
                <w:p w14:paraId="40DBA2EB" w14:textId="77777777"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In particolare, lo spazio e le attrezzature serviranno per preparare e gestire i laboratori, organizzare gli spettacoli ed elaborare materiali promozionali per la comunicazione e gli eventi, i convegni e i seminari.</w:t>
                  </w:r>
                </w:p>
                <w:p w14:paraId="4505D57B" w14:textId="77777777" w:rsidR="00451421" w:rsidRPr="002645F0" w:rsidRDefault="00451421" w:rsidP="00451421">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0BDBADCC" w14:textId="77777777" w:rsidR="00451421" w:rsidRPr="002645F0" w:rsidRDefault="00451421" w:rsidP="00451421">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2645F0">
                    <w:rPr>
                      <w:rFonts w:ascii="Times New Roman" w:eastAsia="Times New Roman" w:hAnsi="Times New Roman" w:cs="Times New Roman"/>
                      <w:b/>
                      <w:color w:val="000000"/>
                      <w:sz w:val="20"/>
                      <w:szCs w:val="20"/>
                    </w:rPr>
                    <w:t>Attività 1.1.1, 1.1.2, 1.3.1, 1.3.2, 1.3.3, 1.3.4, 3.1.1, 3.1.2, 3.1.3 e 3.2.1</w:t>
                  </w:r>
                </w:p>
                <w:p w14:paraId="55404E08" w14:textId="77777777" w:rsidR="00451421" w:rsidRPr="002645F0" w:rsidRDefault="00451421" w:rsidP="00451421">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tc>
            </w:tr>
            <w:tr w:rsidR="00451421" w:rsidRPr="002645F0" w14:paraId="79D1DE8D" w14:textId="77777777" w:rsidTr="00A6216D">
              <w:tc>
                <w:tcPr>
                  <w:tcW w:w="3736" w:type="dxa"/>
                  <w:tcBorders>
                    <w:top w:val="single" w:sz="4" w:space="0" w:color="000000"/>
                    <w:left w:val="single" w:sz="4" w:space="0" w:color="000000"/>
                    <w:bottom w:val="single" w:sz="4" w:space="0" w:color="000000"/>
                  </w:tcBorders>
                </w:tcPr>
                <w:p w14:paraId="05A723FC" w14:textId="77777777" w:rsidR="00451421" w:rsidRPr="002645F0" w:rsidRDefault="00451421" w:rsidP="0045142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Spazio teatrale con palco e attrezzature di scena</w:t>
                  </w:r>
                </w:p>
                <w:p w14:paraId="21ABB937" w14:textId="77777777" w:rsidR="00451421" w:rsidRPr="002645F0" w:rsidRDefault="00451421" w:rsidP="0045142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53ED2CC0" w14:textId="781C28D9" w:rsidR="00451421" w:rsidRPr="002645F0" w:rsidRDefault="00451421" w:rsidP="00451421">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1</w:t>
                  </w:r>
                </w:p>
              </w:tc>
              <w:tc>
                <w:tcPr>
                  <w:tcW w:w="4360" w:type="dxa"/>
                  <w:tcBorders>
                    <w:top w:val="single" w:sz="4" w:space="0" w:color="000000"/>
                    <w:left w:val="single" w:sz="4" w:space="0" w:color="000000"/>
                    <w:bottom w:val="single" w:sz="4" w:space="0" w:color="000000"/>
                    <w:right w:val="single" w:sz="4" w:space="0" w:color="000000"/>
                  </w:tcBorders>
                </w:tcPr>
                <w:p w14:paraId="6B5816C6" w14:textId="77777777" w:rsidR="00451421" w:rsidRPr="002645F0" w:rsidRDefault="00451421" w:rsidP="00451421">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Il luogo in cui si svolgeranno tutte le attività di improvvisazione teatrale e si prepareranno gli spettacoli</w:t>
                  </w:r>
                </w:p>
                <w:p w14:paraId="2D6E9335" w14:textId="77777777" w:rsidR="00451421" w:rsidRPr="002645F0" w:rsidRDefault="00451421" w:rsidP="00451421">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4CDA9D50" w14:textId="061213AD" w:rsidR="00451421" w:rsidRPr="002645F0" w:rsidRDefault="00451421" w:rsidP="00451421">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 xml:space="preserve">Attività 1.1.1, 1.1.2, 1.3.1, 1.3.2, 1.3.3 e 1.3.4, </w:t>
                  </w:r>
                </w:p>
              </w:tc>
            </w:tr>
            <w:tr w:rsidR="00451421" w:rsidRPr="002645F0" w14:paraId="3C29D9FD" w14:textId="77777777" w:rsidTr="00233614">
              <w:tc>
                <w:tcPr>
                  <w:tcW w:w="3736" w:type="dxa"/>
                  <w:tcBorders>
                    <w:top w:val="single" w:sz="4" w:space="0" w:color="000000"/>
                    <w:left w:val="single" w:sz="4" w:space="0" w:color="000000"/>
                    <w:bottom w:val="single" w:sz="4" w:space="0" w:color="000000"/>
                  </w:tcBorders>
                  <w:vAlign w:val="center"/>
                </w:tcPr>
                <w:p w14:paraId="26D2FDA7" w14:textId="7E8988E5" w:rsidR="00451421" w:rsidRPr="002645F0" w:rsidRDefault="00451421" w:rsidP="0045142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Materiali per promozione attività (stand, cartacei, audiovisivi etc.)</w:t>
                  </w:r>
                </w:p>
              </w:tc>
              <w:tc>
                <w:tcPr>
                  <w:tcW w:w="1002" w:type="dxa"/>
                  <w:tcBorders>
                    <w:top w:val="single" w:sz="4" w:space="0" w:color="000000"/>
                    <w:left w:val="single" w:sz="4" w:space="0" w:color="000000"/>
                    <w:bottom w:val="single" w:sz="4" w:space="0" w:color="000000"/>
                  </w:tcBorders>
                  <w:vAlign w:val="center"/>
                </w:tcPr>
                <w:p w14:paraId="0759A5D8" w14:textId="043D1208" w:rsidR="00451421" w:rsidRPr="002645F0" w:rsidRDefault="009D0D54" w:rsidP="00451421">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5A6BC3D2" w14:textId="77777777" w:rsidR="00451421" w:rsidRPr="002645F0" w:rsidRDefault="00451421" w:rsidP="00451421">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Tutti i materiali serviranno per la promozione delle attività e in particolare per la realizzazione degli eventi di disseminazione dei risultati del progetto</w:t>
                  </w:r>
                </w:p>
                <w:p w14:paraId="73442C6C" w14:textId="77777777" w:rsidR="00451421" w:rsidRPr="002645F0" w:rsidRDefault="00451421" w:rsidP="00451421">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153C0F76" w14:textId="196922F9" w:rsidR="00451421" w:rsidRPr="002645F0" w:rsidRDefault="00451421" w:rsidP="00451421">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1.1.1, 1.3.3, 3.1.2 e 3.2.1</w:t>
                  </w:r>
                </w:p>
              </w:tc>
            </w:tr>
            <w:tr w:rsidR="00451421" w:rsidRPr="002645F0" w14:paraId="45460C6B" w14:textId="77777777" w:rsidTr="00A6216D">
              <w:tc>
                <w:tcPr>
                  <w:tcW w:w="3736" w:type="dxa"/>
                  <w:tcBorders>
                    <w:top w:val="single" w:sz="4" w:space="0" w:color="000000"/>
                    <w:left w:val="single" w:sz="4" w:space="0" w:color="000000"/>
                    <w:bottom w:val="single" w:sz="4" w:space="0" w:color="000000"/>
                  </w:tcBorders>
                </w:tcPr>
                <w:p w14:paraId="716F681F" w14:textId="77777777" w:rsidR="00451421" w:rsidRPr="002645F0" w:rsidRDefault="00451421" w:rsidP="0045142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lastRenderedPageBreak/>
                    <w:t>Materiale di consumo e riciclati (fogli, penne, matite, colori, quaderni, risme di carta ecc.)</w:t>
                  </w:r>
                </w:p>
                <w:p w14:paraId="2C9C9AA0" w14:textId="77777777" w:rsidR="00451421" w:rsidRPr="002645F0" w:rsidRDefault="00451421" w:rsidP="0045142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002" w:type="dxa"/>
                  <w:tcBorders>
                    <w:top w:val="single" w:sz="4" w:space="0" w:color="000000"/>
                    <w:left w:val="single" w:sz="4" w:space="0" w:color="000000"/>
                    <w:bottom w:val="single" w:sz="4" w:space="0" w:color="000000"/>
                  </w:tcBorders>
                </w:tcPr>
                <w:p w14:paraId="0EE4AC31" w14:textId="21FF31D1" w:rsidR="00451421" w:rsidRPr="002645F0" w:rsidRDefault="009D0D54" w:rsidP="00451421">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q.b.</w:t>
                  </w:r>
                </w:p>
              </w:tc>
              <w:tc>
                <w:tcPr>
                  <w:tcW w:w="4360" w:type="dxa"/>
                  <w:tcBorders>
                    <w:top w:val="single" w:sz="4" w:space="0" w:color="000000"/>
                    <w:left w:val="single" w:sz="4" w:space="0" w:color="000000"/>
                    <w:bottom w:val="single" w:sz="4" w:space="0" w:color="000000"/>
                    <w:right w:val="single" w:sz="4" w:space="0" w:color="000000"/>
                  </w:tcBorders>
                </w:tcPr>
                <w:p w14:paraId="745801CE" w14:textId="09EAA1F0"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color w:val="000000"/>
                      <w:sz w:val="20"/>
                      <w:szCs w:val="20"/>
                    </w:rPr>
                    <w:t xml:space="preserve">Tutte le attività progettuali che hanno bisogno di materiali di consumo e riciclati. </w:t>
                  </w:r>
                  <w:r w:rsidR="009D0D54" w:rsidRPr="002645F0">
                    <w:rPr>
                      <w:rFonts w:ascii="Times New Roman" w:eastAsia="Times New Roman" w:hAnsi="Times New Roman" w:cs="Times New Roman"/>
                      <w:color w:val="000000"/>
                      <w:sz w:val="20"/>
                      <w:szCs w:val="20"/>
                    </w:rPr>
                    <w:t>In particolare,</w:t>
                  </w:r>
                  <w:r w:rsidRPr="002645F0">
                    <w:rPr>
                      <w:rFonts w:ascii="Times New Roman" w:eastAsia="Times New Roman" w:hAnsi="Times New Roman" w:cs="Times New Roman"/>
                      <w:color w:val="000000"/>
                      <w:sz w:val="20"/>
                      <w:szCs w:val="20"/>
                    </w:rPr>
                    <w:t xml:space="preserve"> quelle relative ai laboratori.</w:t>
                  </w:r>
                </w:p>
                <w:p w14:paraId="6F4A2495" w14:textId="77777777" w:rsidR="00451421" w:rsidRPr="002645F0" w:rsidRDefault="00451421" w:rsidP="0045142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5AE92E3" w14:textId="0A6A65F0" w:rsidR="00451421" w:rsidRPr="002645F0" w:rsidRDefault="00451421" w:rsidP="00451421">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2645F0">
                    <w:rPr>
                      <w:rFonts w:ascii="Times New Roman" w:eastAsia="Times New Roman" w:hAnsi="Times New Roman" w:cs="Times New Roman"/>
                      <w:b/>
                      <w:color w:val="000000"/>
                      <w:sz w:val="20"/>
                      <w:szCs w:val="20"/>
                    </w:rPr>
                    <w:t>Attività 1.1.1, 1.1.2, 1.3.1, 1.3.2, 1.3.3, 3.1.1, 3.1.2, 3.1.3 e 3.2.1</w:t>
                  </w:r>
                </w:p>
              </w:tc>
            </w:tr>
          </w:tbl>
          <w:p w14:paraId="2E21483C" w14:textId="77777777" w:rsidR="00FC32BC" w:rsidRPr="002645F0" w:rsidRDefault="00FC32BC" w:rsidP="0096709C">
            <w:pPr>
              <w:tabs>
                <w:tab w:val="left" w:pos="834"/>
              </w:tabs>
              <w:rPr>
                <w:rFonts w:ascii="Times New Roman" w:eastAsia="Times New Roman" w:hAnsi="Times New Roman" w:cs="Times New Roman"/>
                <w:sz w:val="20"/>
                <w:szCs w:val="20"/>
              </w:rPr>
            </w:pPr>
          </w:p>
        </w:tc>
      </w:tr>
    </w:tbl>
    <w:p w14:paraId="304DF8A6" w14:textId="77777777" w:rsidR="00E0698A" w:rsidRPr="00BA339A" w:rsidRDefault="00E0698A"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3A48CE19" w14:textId="77777777" w:rsidR="00EB0A5B" w:rsidRPr="00BA339A" w:rsidRDefault="009736E6" w:rsidP="0096709C">
      <w:pPr>
        <w:pStyle w:val="Paragrafoelenco"/>
        <w:widowControl w:val="0"/>
        <w:numPr>
          <w:ilvl w:val="3"/>
          <w:numId w:val="1"/>
        </w:numPr>
        <w:tabs>
          <w:tab w:val="left" w:pos="426"/>
        </w:tabs>
        <w:spacing w:after="0" w:line="240" w:lineRule="auto"/>
        <w:ind w:left="0" w:right="113" w:firstLine="0"/>
        <w:jc w:val="both"/>
        <w:rPr>
          <w:rFonts w:ascii="Times New Roman" w:eastAsia="Times New Roman" w:hAnsi="Times New Roman" w:cs="Times New Roman"/>
          <w:i/>
          <w:strike/>
        </w:rPr>
      </w:pPr>
      <w:r w:rsidRPr="00BA339A">
        <w:rPr>
          <w:rFonts w:ascii="Times New Roman" w:eastAsia="Calibri" w:hAnsi="Times New Roman" w:cs="Times New Roman"/>
          <w:i/>
        </w:rPr>
        <w:t xml:space="preserve">Eventuali particolari </w:t>
      </w:r>
      <w:r w:rsidR="00A60DEF" w:rsidRPr="00BA339A">
        <w:rPr>
          <w:rFonts w:ascii="Times New Roman" w:eastAsia="Calibri" w:hAnsi="Times New Roman" w:cs="Times New Roman"/>
          <w:i/>
        </w:rPr>
        <w:t xml:space="preserve">condizioni ed </w:t>
      </w:r>
      <w:r w:rsidRPr="00BA339A">
        <w:rPr>
          <w:rFonts w:ascii="Times New Roman" w:eastAsia="Calibri" w:hAnsi="Times New Roman" w:cs="Times New Roman"/>
          <w:i/>
        </w:rPr>
        <w:t>obblighi degli operatori volontari durante il periodo di servizio</w:t>
      </w:r>
    </w:p>
    <w:p w14:paraId="16176E1A" w14:textId="77777777" w:rsidR="00563D02" w:rsidRPr="00BA339A" w:rsidRDefault="00563D02" w:rsidP="0096709C">
      <w:pPr>
        <w:widowControl w:val="0"/>
        <w:tabs>
          <w:tab w:val="left" w:pos="426"/>
        </w:tabs>
        <w:spacing w:after="0" w:line="240" w:lineRule="auto"/>
        <w:ind w:right="113"/>
        <w:jc w:val="both"/>
        <w:rPr>
          <w:rFonts w:ascii="Times New Roman" w:eastAsia="Times New Roman"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BA339A" w14:paraId="1C2C5360" w14:textId="77777777" w:rsidTr="00BD634C">
        <w:tc>
          <w:tcPr>
            <w:tcW w:w="9327" w:type="dxa"/>
          </w:tcPr>
          <w:p w14:paraId="208B3CCB" w14:textId="6085794B" w:rsidR="00E63663" w:rsidRPr="009D0D54" w:rsidRDefault="00E63663" w:rsidP="00E63663">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Flessibilit</w:t>
            </w:r>
            <w:r w:rsidR="002645F0" w:rsidRPr="009D0D54">
              <w:rPr>
                <w:rFonts w:ascii="Times New Roman" w:eastAsia="Times New Roman" w:hAnsi="Times New Roman" w:cs="Times New Roman"/>
                <w:sz w:val="20"/>
                <w:szCs w:val="20"/>
              </w:rPr>
              <w:t>à</w:t>
            </w:r>
            <w:r w:rsidRPr="009D0D54">
              <w:rPr>
                <w:rFonts w:ascii="Times New Roman" w:eastAsia="Times New Roman" w:hAnsi="Times New Roman" w:cs="Times New Roman"/>
                <w:sz w:val="20"/>
                <w:szCs w:val="20"/>
              </w:rPr>
              <w:t xml:space="preserve"> oraria, soprattutto in concomitanza con le iniziative previste dal progetto;</w:t>
            </w:r>
          </w:p>
          <w:p w14:paraId="18A7F7E3" w14:textId="563A44CE" w:rsidR="00E63663" w:rsidRPr="009D0D54" w:rsidRDefault="00E63663" w:rsidP="00E63663">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xml:space="preserve">- </w:t>
            </w:r>
            <w:r w:rsidR="009D0D54" w:rsidRPr="009D0D54">
              <w:rPr>
                <w:rFonts w:ascii="Times New Roman" w:eastAsia="Times New Roman" w:hAnsi="Times New Roman" w:cs="Times New Roman"/>
                <w:sz w:val="20"/>
                <w:szCs w:val="20"/>
              </w:rPr>
              <w:t>Disponibilità ad effettuare servizio civile al di fuori della sede indicata per un massimo di 60 giorni nell’anno di servizio civile, come da DPGSCU_Decreto n.1641 “Disposizioni concernenti la disciplina dei rapporti tra enti e operatori volontari del servizio civile universale”</w:t>
            </w: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sz w:val="20"/>
                <w:szCs w:val="20"/>
              </w:rPr>
              <w:br/>
              <w:t>- Usufruire, almeno in parte, del periodo di riposo compatibilmente con le esigenze del progetto;</w:t>
            </w:r>
          </w:p>
          <w:p w14:paraId="1BE786D5" w14:textId="2D660563" w:rsidR="00E63663" w:rsidRPr="009D0D54" w:rsidRDefault="00E63663" w:rsidP="00E63663">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Disponibilit</w:t>
            </w:r>
            <w:r w:rsidR="002645F0" w:rsidRPr="009D0D54">
              <w:rPr>
                <w:rFonts w:ascii="Times New Roman" w:eastAsia="Times New Roman" w:hAnsi="Times New Roman" w:cs="Times New Roman"/>
                <w:sz w:val="20"/>
                <w:szCs w:val="20"/>
              </w:rPr>
              <w:t>à</w:t>
            </w:r>
            <w:r w:rsidRPr="009D0D54">
              <w:rPr>
                <w:rFonts w:ascii="Times New Roman" w:eastAsia="Times New Roman" w:hAnsi="Times New Roman" w:cs="Times New Roman"/>
                <w:sz w:val="20"/>
                <w:szCs w:val="20"/>
              </w:rPr>
              <w:t xml:space="preserve"> alla fruizione di giorni di permesso in occasione di chiusura dell’ente (festivit</w:t>
            </w:r>
            <w:r w:rsidR="002645F0" w:rsidRPr="009D0D54">
              <w:rPr>
                <w:rFonts w:ascii="Times New Roman" w:eastAsia="Times New Roman" w:hAnsi="Times New Roman" w:cs="Times New Roman"/>
                <w:sz w:val="20"/>
                <w:szCs w:val="20"/>
              </w:rPr>
              <w:t>à</w:t>
            </w:r>
            <w:r w:rsidRPr="009D0D54">
              <w:rPr>
                <w:rFonts w:ascii="Times New Roman" w:eastAsia="Times New Roman" w:hAnsi="Times New Roman" w:cs="Times New Roman"/>
                <w:sz w:val="20"/>
                <w:szCs w:val="20"/>
              </w:rPr>
              <w:t xml:space="preserve"> natalizie, estive, ponti, etc.) e relativo stop del progetto, al massimo per un terzo dei giorni di permesso;</w:t>
            </w:r>
            <w:r w:rsidRPr="009D0D54">
              <w:rPr>
                <w:rFonts w:ascii="Times New Roman" w:eastAsia="Times New Roman" w:hAnsi="Times New Roman" w:cs="Times New Roman"/>
                <w:sz w:val="20"/>
                <w:szCs w:val="20"/>
              </w:rPr>
              <w:br/>
              <w:t>- Possibilit</w:t>
            </w:r>
            <w:r w:rsidR="002645F0" w:rsidRPr="009D0D54">
              <w:rPr>
                <w:rFonts w:ascii="Times New Roman" w:eastAsia="Times New Roman" w:hAnsi="Times New Roman" w:cs="Times New Roman"/>
                <w:sz w:val="20"/>
                <w:szCs w:val="20"/>
              </w:rPr>
              <w:t>à</w:t>
            </w:r>
            <w:r w:rsidRPr="009D0D54">
              <w:rPr>
                <w:rFonts w:ascii="Times New Roman" w:eastAsia="Times New Roman" w:hAnsi="Times New Roman" w:cs="Times New Roman"/>
                <w:sz w:val="20"/>
                <w:szCs w:val="20"/>
              </w:rPr>
              <w:t xml:space="preserve"> di svolgere la formazione nella giornata del sabato.</w:t>
            </w:r>
          </w:p>
        </w:tc>
      </w:tr>
    </w:tbl>
    <w:p w14:paraId="6B8753FA" w14:textId="77777777" w:rsidR="00563D02" w:rsidRPr="00BA339A" w:rsidRDefault="00563D02" w:rsidP="0096709C">
      <w:pPr>
        <w:widowControl w:val="0"/>
        <w:spacing w:after="0" w:line="240" w:lineRule="auto"/>
        <w:rPr>
          <w:rFonts w:ascii="Times New Roman" w:eastAsia="Times New Roman" w:hAnsi="Times New Roman" w:cs="Times New Roman"/>
          <w:i/>
        </w:rPr>
      </w:pPr>
    </w:p>
    <w:p w14:paraId="41AD9050" w14:textId="77777777" w:rsidR="00611904" w:rsidRPr="00BA339A" w:rsidRDefault="00611904" w:rsidP="0096709C">
      <w:pPr>
        <w:widowControl w:val="0"/>
        <w:spacing w:after="0" w:line="240" w:lineRule="auto"/>
        <w:rPr>
          <w:rFonts w:ascii="Times New Roman" w:eastAsia="Times New Roman" w:hAnsi="Times New Roman" w:cs="Times New Roman"/>
          <w:i/>
        </w:rPr>
      </w:pPr>
    </w:p>
    <w:p w14:paraId="0B74FA92" w14:textId="77777777" w:rsidR="00425D72" w:rsidRPr="00BA339A" w:rsidRDefault="009736E6" w:rsidP="0096709C">
      <w:pPr>
        <w:widowControl w:val="0"/>
        <w:numPr>
          <w:ilvl w:val="3"/>
          <w:numId w:val="1"/>
        </w:numPr>
        <w:tabs>
          <w:tab w:val="left" w:pos="284"/>
          <w:tab w:val="left" w:pos="426"/>
          <w:tab w:val="left" w:pos="993"/>
          <w:tab w:val="left" w:pos="8789"/>
        </w:tabs>
        <w:spacing w:after="0" w:line="240" w:lineRule="auto"/>
        <w:ind w:left="0" w:firstLine="0"/>
        <w:rPr>
          <w:rFonts w:ascii="Times New Roman" w:eastAsia="Times New Roman" w:hAnsi="Times New Roman" w:cs="Times New Roman"/>
        </w:rPr>
      </w:pPr>
      <w:r w:rsidRPr="00BA339A">
        <w:rPr>
          <w:rFonts w:ascii="Times New Roman" w:eastAsia="Calibri" w:hAnsi="Times New Roman" w:cs="Times New Roman"/>
          <w:i/>
        </w:rPr>
        <w:t>Eventuali partner a sostegno del progetto</w:t>
      </w:r>
    </w:p>
    <w:p w14:paraId="21BD60F9" w14:textId="77777777" w:rsidR="00FC32BC" w:rsidRPr="00BA339A" w:rsidRDefault="00FC32BC" w:rsidP="0096709C">
      <w:pPr>
        <w:widowControl w:val="0"/>
        <w:tabs>
          <w:tab w:val="left" w:pos="284"/>
          <w:tab w:val="left" w:pos="426"/>
          <w:tab w:val="left" w:pos="993"/>
          <w:tab w:val="left" w:pos="8789"/>
        </w:tabs>
        <w:spacing w:after="0" w:line="240" w:lineRule="auto"/>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FC32BC" w:rsidRPr="00BA339A" w14:paraId="585AE29B" w14:textId="77777777" w:rsidTr="00BD634C">
        <w:tc>
          <w:tcPr>
            <w:tcW w:w="9327" w:type="dxa"/>
          </w:tcPr>
          <w:p w14:paraId="3E44D7BA" w14:textId="77777777" w:rsidR="00FC32BC" w:rsidRDefault="00FC32BC" w:rsidP="0096709C">
            <w:pPr>
              <w:tabs>
                <w:tab w:val="left" w:pos="834"/>
              </w:tabs>
              <w:rPr>
                <w:rFonts w:ascii="Times New Roman" w:eastAsia="Times New Roman" w:hAnsi="Times New Roman" w:cs="Times New Roman"/>
              </w:rPr>
            </w:pPr>
          </w:p>
          <w:tbl>
            <w:tblPr>
              <w:tblW w:w="9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85"/>
              <w:gridCol w:w="5613"/>
            </w:tblGrid>
            <w:tr w:rsidR="00E63663" w:rsidRPr="009D0D54" w14:paraId="336069AF" w14:textId="77777777" w:rsidTr="00233614">
              <w:tc>
                <w:tcPr>
                  <w:tcW w:w="3485" w:type="dxa"/>
                  <w:shd w:val="clear" w:color="auto" w:fill="C6D9F1"/>
                </w:tcPr>
                <w:p w14:paraId="27BE4579" w14:textId="77777777" w:rsidR="00E63663" w:rsidRPr="009D0D54" w:rsidRDefault="00E63663" w:rsidP="00E63663">
                  <w:pPr>
                    <w:pBdr>
                      <w:top w:val="nil"/>
                      <w:left w:val="nil"/>
                      <w:bottom w:val="nil"/>
                      <w:right w:val="nil"/>
                      <w:between w:val="nil"/>
                    </w:pBdr>
                    <w:ind w:hanging="6"/>
                    <w:jc w:val="center"/>
                    <w:rPr>
                      <w:rFonts w:ascii="Times New Roman" w:eastAsia="Times New Roman" w:hAnsi="Times New Roman" w:cs="Times New Roman"/>
                      <w:color w:val="000000"/>
                      <w:sz w:val="20"/>
                      <w:szCs w:val="20"/>
                    </w:rPr>
                  </w:pPr>
                  <w:r w:rsidRPr="009D0D54">
                    <w:rPr>
                      <w:rFonts w:ascii="Times New Roman" w:eastAsia="Times New Roman" w:hAnsi="Times New Roman" w:cs="Times New Roman"/>
                      <w:b/>
                      <w:color w:val="000000"/>
                      <w:sz w:val="20"/>
                      <w:szCs w:val="20"/>
                    </w:rPr>
                    <w:t>Partner</w:t>
                  </w:r>
                </w:p>
              </w:tc>
              <w:tc>
                <w:tcPr>
                  <w:tcW w:w="5613" w:type="dxa"/>
                  <w:shd w:val="clear" w:color="auto" w:fill="C6D9F1"/>
                </w:tcPr>
                <w:p w14:paraId="497BF485" w14:textId="77777777" w:rsidR="00E63663" w:rsidRPr="009D0D54" w:rsidRDefault="00E63663" w:rsidP="00E63663">
                  <w:pPr>
                    <w:pBdr>
                      <w:top w:val="nil"/>
                      <w:left w:val="nil"/>
                      <w:bottom w:val="nil"/>
                      <w:right w:val="nil"/>
                      <w:between w:val="nil"/>
                    </w:pBdr>
                    <w:ind w:hanging="6"/>
                    <w:jc w:val="center"/>
                    <w:rPr>
                      <w:rFonts w:ascii="Times New Roman" w:eastAsia="Times New Roman" w:hAnsi="Times New Roman" w:cs="Times New Roman"/>
                      <w:color w:val="000000"/>
                      <w:sz w:val="20"/>
                      <w:szCs w:val="20"/>
                    </w:rPr>
                  </w:pPr>
                  <w:r w:rsidRPr="009D0D54">
                    <w:rPr>
                      <w:rFonts w:ascii="Times New Roman" w:eastAsia="Times New Roman" w:hAnsi="Times New Roman" w:cs="Times New Roman"/>
                      <w:b/>
                      <w:color w:val="000000"/>
                      <w:sz w:val="20"/>
                      <w:szCs w:val="20"/>
                    </w:rPr>
                    <w:t>Attività (rispetto alla voce 5.1)</w:t>
                  </w:r>
                </w:p>
              </w:tc>
            </w:tr>
            <w:tr w:rsidR="00E63663" w:rsidRPr="009D0D54" w14:paraId="66DEEA40" w14:textId="77777777" w:rsidTr="00233614">
              <w:trPr>
                <w:trHeight w:val="1352"/>
              </w:trPr>
              <w:tc>
                <w:tcPr>
                  <w:tcW w:w="3485" w:type="dxa"/>
                </w:tcPr>
                <w:p w14:paraId="14C33079" w14:textId="77777777" w:rsidR="00E63663" w:rsidRPr="009D0D54" w:rsidRDefault="00E63663" w:rsidP="00E636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b/>
                      <w:color w:val="000000"/>
                      <w:sz w:val="20"/>
                      <w:szCs w:val="20"/>
                    </w:rPr>
                    <w:t xml:space="preserve">Associazione Arte Solidale </w:t>
                  </w:r>
                </w:p>
                <w:p w14:paraId="1F2759E4" w14:textId="77777777" w:rsidR="00E63663" w:rsidRPr="009D0D54" w:rsidRDefault="00E63663" w:rsidP="00E636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(C.F. 95146730635 - Napoli)</w:t>
                  </w:r>
                </w:p>
              </w:tc>
              <w:tc>
                <w:tcPr>
                  <w:tcW w:w="5613" w:type="dxa"/>
                </w:tcPr>
                <w:p w14:paraId="43B041B1" w14:textId="77777777" w:rsidR="00E63663" w:rsidRPr="009D0D54" w:rsidRDefault="00E63663" w:rsidP="00E63663">
                  <w:pPr>
                    <w:pBdr>
                      <w:top w:val="nil"/>
                      <w:left w:val="nil"/>
                      <w:bottom w:val="nil"/>
                      <w:right w:val="nil"/>
                      <w:between w:val="nil"/>
                    </w:pBdr>
                    <w:tabs>
                      <w:tab w:val="left" w:pos="840"/>
                    </w:tabs>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Garantirà le proprie attrezzature per la documentazione audiovisiva e fotografica</w:t>
                  </w:r>
                </w:p>
                <w:p w14:paraId="5BD4F02D" w14:textId="77777777" w:rsidR="00E63663" w:rsidRPr="009D0D54" w:rsidRDefault="00E63663" w:rsidP="00E636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b/>
                      <w:color w:val="000000"/>
                      <w:sz w:val="20"/>
                      <w:szCs w:val="20"/>
                    </w:rPr>
                    <w:t>Attività 1.1.1, 1.1.2, 1.2.1, 1.2.2, 1.2.3</w:t>
                  </w:r>
                </w:p>
                <w:p w14:paraId="130ED620" w14:textId="77777777" w:rsidR="00E63663" w:rsidRPr="009D0D54" w:rsidRDefault="00E63663" w:rsidP="00E63663">
                  <w:pPr>
                    <w:pBdr>
                      <w:top w:val="nil"/>
                      <w:left w:val="nil"/>
                      <w:bottom w:val="nil"/>
                      <w:right w:val="nil"/>
                      <w:between w:val="nil"/>
                    </w:pBdr>
                    <w:tabs>
                      <w:tab w:val="left" w:pos="840"/>
                    </w:tabs>
                    <w:spacing w:after="0" w:line="240" w:lineRule="auto"/>
                    <w:jc w:val="both"/>
                    <w:rPr>
                      <w:rFonts w:ascii="Times New Roman" w:eastAsia="Times New Roman" w:hAnsi="Times New Roman" w:cs="Times New Roman"/>
                      <w:color w:val="000000"/>
                      <w:sz w:val="20"/>
                      <w:szCs w:val="20"/>
                    </w:rPr>
                  </w:pPr>
                </w:p>
                <w:p w14:paraId="3B39530E" w14:textId="77777777" w:rsidR="00E63663" w:rsidRPr="009D0D54" w:rsidRDefault="00E63663" w:rsidP="00E63663">
                  <w:pPr>
                    <w:pBdr>
                      <w:top w:val="nil"/>
                      <w:left w:val="nil"/>
                      <w:bottom w:val="nil"/>
                      <w:right w:val="nil"/>
                      <w:between w:val="nil"/>
                    </w:pBdr>
                    <w:tabs>
                      <w:tab w:val="left" w:pos="840"/>
                    </w:tabs>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Fornirà supporto tecnico e attrezzature per la documentazione audiovisiva e fotografica</w:t>
                  </w:r>
                </w:p>
                <w:p w14:paraId="21341A3A" w14:textId="77777777" w:rsidR="00E63663" w:rsidRPr="009D0D54" w:rsidRDefault="00E63663" w:rsidP="00E636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b/>
                      <w:color w:val="000000"/>
                      <w:sz w:val="20"/>
                      <w:szCs w:val="20"/>
                    </w:rPr>
                    <w:t>Attività 1.4.1, 1.4.2, 2.1.1, 2.1.2, 2.3.1, 2.3.2, 3.1.1, 3.1.2, 3.1.3 e 3.2.1</w:t>
                  </w:r>
                </w:p>
              </w:tc>
            </w:tr>
            <w:tr w:rsidR="00E63663" w:rsidRPr="009D0D54" w14:paraId="5D87A1AA" w14:textId="77777777" w:rsidTr="00233614">
              <w:trPr>
                <w:trHeight w:val="1352"/>
              </w:trPr>
              <w:tc>
                <w:tcPr>
                  <w:tcW w:w="3485" w:type="dxa"/>
                </w:tcPr>
                <w:p w14:paraId="10CD8886" w14:textId="77777777" w:rsidR="00E63663" w:rsidRPr="009D0D54" w:rsidRDefault="00E63663" w:rsidP="00E636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b/>
                      <w:color w:val="000000"/>
                      <w:sz w:val="20"/>
                      <w:szCs w:val="20"/>
                    </w:rPr>
                    <w:t xml:space="preserve">Associazione N:EA - Napoli, Europa e Africa </w:t>
                  </w:r>
                </w:p>
                <w:p w14:paraId="37FB260A" w14:textId="77777777" w:rsidR="00E63663" w:rsidRPr="009D0D54" w:rsidRDefault="00E63663" w:rsidP="00E636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(C.F. 94059200637 - Napoli)</w:t>
                  </w:r>
                </w:p>
                <w:p w14:paraId="38EF31AA" w14:textId="77777777" w:rsidR="00E63663" w:rsidRPr="009D0D54" w:rsidRDefault="00E63663" w:rsidP="00E636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5613" w:type="dxa"/>
                </w:tcPr>
                <w:p w14:paraId="4B510D0A" w14:textId="77777777" w:rsidR="00E63663" w:rsidRPr="009D0D54" w:rsidRDefault="00E63663" w:rsidP="00E636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Assicurerà 1 operatore con esperienze di mediazione culturale per intercettare minori figli d’immigrati con l’obiettivo di farli partecipare alle attività di tutoraggio scolastico e a quelle espressive e ludico-didattiche</w:t>
                  </w:r>
                </w:p>
                <w:p w14:paraId="7F6E2101" w14:textId="77777777" w:rsidR="00E63663" w:rsidRPr="009D0D54" w:rsidRDefault="00E63663" w:rsidP="00E636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b/>
                      <w:color w:val="000000"/>
                      <w:sz w:val="20"/>
                      <w:szCs w:val="20"/>
                    </w:rPr>
                    <w:t xml:space="preserve">Attività 2.1.1, 2.1.2, 2.3.1 e 2.3.2 </w:t>
                  </w:r>
                </w:p>
                <w:p w14:paraId="3EF5248A" w14:textId="77777777" w:rsidR="00E63663" w:rsidRPr="009D0D54" w:rsidRDefault="00E63663" w:rsidP="00E636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E63663" w:rsidRPr="009D0D54" w14:paraId="450C136A" w14:textId="77777777" w:rsidTr="00233614">
              <w:trPr>
                <w:trHeight w:val="1352"/>
              </w:trPr>
              <w:tc>
                <w:tcPr>
                  <w:tcW w:w="3485" w:type="dxa"/>
                </w:tcPr>
                <w:p w14:paraId="3751E74D" w14:textId="77777777" w:rsidR="00E63663" w:rsidRPr="009D0D54" w:rsidRDefault="00E63663" w:rsidP="00E63663">
                  <w:pPr>
                    <w:pBdr>
                      <w:top w:val="nil"/>
                      <w:left w:val="nil"/>
                      <w:bottom w:val="nil"/>
                      <w:right w:val="nil"/>
                      <w:between w:val="nil"/>
                    </w:pBdr>
                    <w:spacing w:after="0" w:line="240" w:lineRule="auto"/>
                    <w:ind w:hanging="6"/>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Lunia Film Srls</w:t>
                  </w:r>
                </w:p>
                <w:p w14:paraId="5C234811" w14:textId="77777777" w:rsidR="00E63663" w:rsidRPr="009D0D54" w:rsidRDefault="00E63663" w:rsidP="00E63663">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(P.IVA 08681991215 – Napoli)</w:t>
                  </w:r>
                </w:p>
              </w:tc>
              <w:tc>
                <w:tcPr>
                  <w:tcW w:w="5613" w:type="dxa"/>
                </w:tcPr>
                <w:p w14:paraId="50909EDF" w14:textId="77777777" w:rsidR="00E63663" w:rsidRPr="009D0D54" w:rsidRDefault="00E63663" w:rsidP="00E63663">
                  <w:pPr>
                    <w:spacing w:after="0" w:line="240" w:lineRule="auto"/>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La società si impegna a garantire una documentazione delle attività laboratoriali del progetto attraverso 1 operatore specializzato in riprese audio-video</w:t>
                  </w:r>
                </w:p>
                <w:p w14:paraId="572BC407" w14:textId="77777777" w:rsidR="00E63663" w:rsidRPr="009D0D54" w:rsidRDefault="00E63663" w:rsidP="00E63663">
                  <w:pPr>
                    <w:spacing w:after="0" w:line="240" w:lineRule="auto"/>
                    <w:jc w:val="both"/>
                    <w:rPr>
                      <w:rFonts w:ascii="Times New Roman" w:eastAsia="Times New Roman" w:hAnsi="Times New Roman" w:cs="Times New Roman"/>
                      <w:sz w:val="20"/>
                      <w:szCs w:val="20"/>
                    </w:rPr>
                  </w:pPr>
                  <w:r w:rsidRPr="009D0D54">
                    <w:rPr>
                      <w:rFonts w:ascii="Times New Roman" w:eastAsia="Times New Roman" w:hAnsi="Times New Roman" w:cs="Times New Roman"/>
                      <w:b/>
                      <w:sz w:val="20"/>
                      <w:szCs w:val="20"/>
                    </w:rPr>
                    <w:t>Attività 1.1.1, 1.1.2, 1.5.1, 1.5.2 e 1.5.3</w:t>
                  </w:r>
                </w:p>
              </w:tc>
            </w:tr>
            <w:tr w:rsidR="00E63663" w:rsidRPr="009D0D54" w14:paraId="55D16D73" w14:textId="77777777" w:rsidTr="00233614">
              <w:trPr>
                <w:trHeight w:val="1352"/>
              </w:trPr>
              <w:tc>
                <w:tcPr>
                  <w:tcW w:w="3485" w:type="dxa"/>
                </w:tcPr>
                <w:p w14:paraId="7B519F4C" w14:textId="5626E38F" w:rsidR="00E63663" w:rsidRPr="009D0D54" w:rsidRDefault="00E63663" w:rsidP="00E63663">
                  <w:pPr>
                    <w:pBdr>
                      <w:top w:val="nil"/>
                      <w:left w:val="nil"/>
                      <w:bottom w:val="nil"/>
                      <w:right w:val="nil"/>
                      <w:between w:val="nil"/>
                    </w:pBdr>
                    <w:spacing w:after="0" w:line="240" w:lineRule="auto"/>
                    <w:ind w:hanging="6"/>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Birev</w:t>
                  </w:r>
                  <w:r w:rsidR="009D0D54">
                    <w:rPr>
                      <w:rFonts w:ascii="Times New Roman" w:eastAsia="Times New Roman" w:hAnsi="Times New Roman" w:cs="Times New Roman"/>
                      <w:b/>
                      <w:color w:val="000000"/>
                      <w:sz w:val="20"/>
                      <w:szCs w:val="20"/>
                    </w:rPr>
                    <w:t xml:space="preserve"> </w:t>
                  </w:r>
                  <w:r w:rsidRPr="009D0D54">
                    <w:rPr>
                      <w:rFonts w:ascii="Times New Roman" w:eastAsia="Times New Roman" w:hAnsi="Times New Roman" w:cs="Times New Roman"/>
                      <w:b/>
                      <w:color w:val="000000"/>
                      <w:sz w:val="20"/>
                      <w:szCs w:val="20"/>
                    </w:rPr>
                    <w:t>S.r.l.s.</w:t>
                  </w:r>
                </w:p>
                <w:p w14:paraId="055925FE" w14:textId="77777777" w:rsidR="00E63663" w:rsidRPr="009D0D54" w:rsidRDefault="00E63663" w:rsidP="00E63663">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(P. IVA 08981431219 – Napoli)</w:t>
                  </w:r>
                </w:p>
              </w:tc>
              <w:tc>
                <w:tcPr>
                  <w:tcW w:w="5613" w:type="dxa"/>
                </w:tcPr>
                <w:p w14:paraId="48132CA8" w14:textId="77777777" w:rsidR="00E63663" w:rsidRPr="009D0D54" w:rsidRDefault="00E63663" w:rsidP="00E63663">
                  <w:pPr>
                    <w:spacing w:after="0" w:line="240" w:lineRule="auto"/>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xml:space="preserve">La Birev si impegna ad offrire l’intervento di 1 operatore con esperienze di accoglienza turistica per intercettare flussi di turisti e creare momenti di scambio con i minori attraverso attività educative e culturali. </w:t>
                  </w:r>
                </w:p>
                <w:p w14:paraId="22A50964" w14:textId="77777777" w:rsidR="00E63663" w:rsidRPr="009D0D54" w:rsidRDefault="00E63663" w:rsidP="00E63663">
                  <w:pPr>
                    <w:spacing w:after="0" w:line="240" w:lineRule="auto"/>
                    <w:jc w:val="both"/>
                    <w:rPr>
                      <w:rFonts w:ascii="Times New Roman" w:eastAsia="Times New Roman" w:hAnsi="Times New Roman" w:cs="Times New Roman"/>
                      <w:sz w:val="20"/>
                      <w:szCs w:val="20"/>
                    </w:rPr>
                  </w:pPr>
                  <w:r w:rsidRPr="009D0D54">
                    <w:rPr>
                      <w:rFonts w:ascii="Times New Roman" w:eastAsia="Times New Roman" w:hAnsi="Times New Roman" w:cs="Times New Roman"/>
                      <w:b/>
                      <w:sz w:val="20"/>
                      <w:szCs w:val="20"/>
                    </w:rPr>
                    <w:t>Attività</w:t>
                  </w:r>
                  <w:r w:rsidRPr="009D0D54">
                    <w:rPr>
                      <w:rFonts w:ascii="Times New Roman" w:eastAsia="Times New Roman" w:hAnsi="Times New Roman" w:cs="Times New Roman"/>
                      <w:sz w:val="20"/>
                      <w:szCs w:val="20"/>
                    </w:rPr>
                    <w:t xml:space="preserve"> </w:t>
                  </w:r>
                  <w:r w:rsidRPr="009D0D54">
                    <w:rPr>
                      <w:rFonts w:ascii="Times New Roman" w:eastAsia="Times New Roman" w:hAnsi="Times New Roman" w:cs="Times New Roman"/>
                      <w:b/>
                      <w:sz w:val="20"/>
                      <w:szCs w:val="20"/>
                    </w:rPr>
                    <w:t>1.5.1, 1.5.2, 1.5.3 e 3.2.1</w:t>
                  </w:r>
                </w:p>
                <w:p w14:paraId="30660B6F" w14:textId="77777777" w:rsidR="00E63663" w:rsidRPr="009D0D54" w:rsidRDefault="00E63663" w:rsidP="00E63663">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tc>
            </w:tr>
            <w:tr w:rsidR="00E63663" w:rsidRPr="009D0D54" w14:paraId="3A56D315" w14:textId="77777777" w:rsidTr="00233614">
              <w:trPr>
                <w:trHeight w:val="1352"/>
              </w:trPr>
              <w:tc>
                <w:tcPr>
                  <w:tcW w:w="3485" w:type="dxa"/>
                </w:tcPr>
                <w:p w14:paraId="5E60C398" w14:textId="77777777" w:rsidR="00E63663" w:rsidRPr="009D0D54" w:rsidRDefault="00E63663" w:rsidP="00E63663">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Pibiesse Srl</w:t>
                  </w:r>
                </w:p>
                <w:p w14:paraId="413C90DC" w14:textId="77777777" w:rsidR="00E63663" w:rsidRPr="009D0D54" w:rsidRDefault="00E63663" w:rsidP="00E6366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(P.IVA 02363640653 – Napoli)</w:t>
                  </w:r>
                </w:p>
              </w:tc>
              <w:tc>
                <w:tcPr>
                  <w:tcW w:w="5613" w:type="dxa"/>
                </w:tcPr>
                <w:p w14:paraId="4B8E1E50" w14:textId="77777777" w:rsidR="00E63663" w:rsidRPr="009D0D54" w:rsidRDefault="00E63663" w:rsidP="00E63663">
                  <w:pPr>
                    <w:spacing w:after="0" w:line="240" w:lineRule="auto"/>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La società offrirà supporto alla realizzazione di diverse attività garantendo una fornitura di materiali di stampa e cancelleria</w:t>
                  </w:r>
                </w:p>
                <w:p w14:paraId="262DCD76" w14:textId="77777777" w:rsidR="00E63663" w:rsidRPr="009D0D54" w:rsidRDefault="00E63663" w:rsidP="00E63663">
                  <w:pPr>
                    <w:spacing w:after="0" w:line="240" w:lineRule="auto"/>
                    <w:jc w:val="both"/>
                    <w:rPr>
                      <w:rFonts w:ascii="Times New Roman" w:eastAsia="Times New Roman" w:hAnsi="Times New Roman" w:cs="Times New Roman"/>
                      <w:b/>
                      <w:sz w:val="20"/>
                      <w:szCs w:val="20"/>
                    </w:rPr>
                  </w:pPr>
                  <w:r w:rsidRPr="009D0D54">
                    <w:rPr>
                      <w:rFonts w:ascii="Times New Roman" w:eastAsia="Times New Roman" w:hAnsi="Times New Roman" w:cs="Times New Roman"/>
                      <w:b/>
                      <w:sz w:val="20"/>
                      <w:szCs w:val="20"/>
                    </w:rPr>
                    <w:t xml:space="preserve">Attività 1.1.1, 1.1.2, 2.1.1, 2.1.2, 2.3.1, 2.3.2, 3.1.1, 3.1.2, 3.1.3 e 3.2.1 </w:t>
                  </w:r>
                </w:p>
                <w:p w14:paraId="462FFF02" w14:textId="77777777" w:rsidR="00E63663" w:rsidRPr="009D0D54" w:rsidRDefault="00E63663" w:rsidP="00E63663">
                  <w:pPr>
                    <w:spacing w:after="0" w:line="240" w:lineRule="auto"/>
                    <w:jc w:val="both"/>
                    <w:rPr>
                      <w:rFonts w:ascii="Times New Roman" w:eastAsia="Times New Roman" w:hAnsi="Times New Roman" w:cs="Times New Roman"/>
                      <w:sz w:val="20"/>
                      <w:szCs w:val="20"/>
                    </w:rPr>
                  </w:pPr>
                </w:p>
              </w:tc>
            </w:tr>
            <w:tr w:rsidR="00E63663" w:rsidRPr="009D0D54" w14:paraId="58043D5C" w14:textId="77777777" w:rsidTr="00233614">
              <w:trPr>
                <w:trHeight w:val="1352"/>
              </w:trPr>
              <w:tc>
                <w:tcPr>
                  <w:tcW w:w="3485" w:type="dxa"/>
                </w:tcPr>
                <w:p w14:paraId="2FECA0ED" w14:textId="77777777" w:rsidR="00E63663" w:rsidRPr="009D0D54" w:rsidRDefault="00E63663" w:rsidP="00E63663">
                  <w:pPr>
                    <w:pBdr>
                      <w:top w:val="nil"/>
                      <w:left w:val="nil"/>
                      <w:bottom w:val="nil"/>
                      <w:right w:val="nil"/>
                      <w:between w:val="nil"/>
                    </w:pBdr>
                    <w:spacing w:after="0" w:line="240" w:lineRule="auto"/>
                    <w:ind w:hanging="6"/>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lastRenderedPageBreak/>
                    <w:t>Associazione di promozione sociale Coffee Brecht</w:t>
                  </w:r>
                </w:p>
                <w:p w14:paraId="23E664D6" w14:textId="77777777" w:rsidR="00E63663" w:rsidRPr="009D0D54" w:rsidRDefault="00E63663" w:rsidP="00E63663">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(P.IVA 07024381217 – Napoli)</w:t>
                  </w:r>
                </w:p>
              </w:tc>
              <w:tc>
                <w:tcPr>
                  <w:tcW w:w="5613" w:type="dxa"/>
                </w:tcPr>
                <w:p w14:paraId="58B73D2F" w14:textId="77777777" w:rsidR="00E63663" w:rsidRPr="009D0D54" w:rsidRDefault="00E63663" w:rsidP="00E63663">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L’associazione offrirà supporto alla realizzazione delle attività teatrali mettendo a disposizione 1 operatore culturale</w:t>
                  </w:r>
                </w:p>
                <w:p w14:paraId="08B30CF1" w14:textId="77777777" w:rsidR="00E63663" w:rsidRPr="009D0D54" w:rsidRDefault="00E63663" w:rsidP="00E63663">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Attività 1.1.1 e 1.1.2</w:t>
                  </w:r>
                </w:p>
              </w:tc>
            </w:tr>
            <w:tr w:rsidR="00E63663" w:rsidRPr="009D0D54" w14:paraId="6A06494A" w14:textId="77777777" w:rsidTr="00233614">
              <w:trPr>
                <w:trHeight w:val="1352"/>
              </w:trPr>
              <w:tc>
                <w:tcPr>
                  <w:tcW w:w="3485" w:type="dxa"/>
                </w:tcPr>
                <w:p w14:paraId="35B2DB06" w14:textId="77777777" w:rsidR="00E63663" w:rsidRPr="009D0D54" w:rsidRDefault="00E63663" w:rsidP="00E63663">
                  <w:pPr>
                    <w:pBdr>
                      <w:top w:val="nil"/>
                      <w:left w:val="nil"/>
                      <w:bottom w:val="nil"/>
                      <w:right w:val="nil"/>
                      <w:between w:val="nil"/>
                    </w:pBdr>
                    <w:spacing w:after="0" w:line="240" w:lineRule="auto"/>
                    <w:ind w:hanging="6"/>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Casa del Popolo di Ponticelli</w:t>
                  </w:r>
                </w:p>
                <w:p w14:paraId="29893E89" w14:textId="77777777" w:rsidR="00E63663" w:rsidRPr="009D0D54" w:rsidRDefault="00E63663" w:rsidP="00E63663">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(C.F. 95057240632 –</w:t>
                  </w:r>
                </w:p>
                <w:p w14:paraId="1130E0F1" w14:textId="77777777" w:rsidR="00E63663" w:rsidRPr="009D0D54" w:rsidRDefault="00E63663" w:rsidP="00E63663">
                  <w:pPr>
                    <w:pBdr>
                      <w:top w:val="nil"/>
                      <w:left w:val="nil"/>
                      <w:bottom w:val="nil"/>
                      <w:right w:val="nil"/>
                      <w:between w:val="nil"/>
                    </w:pBdr>
                    <w:spacing w:after="0" w:line="240" w:lineRule="auto"/>
                    <w:ind w:hanging="6"/>
                    <w:rPr>
                      <w:rFonts w:ascii="Times New Roman" w:eastAsia="Times New Roman" w:hAnsi="Times New Roman" w:cs="Times New Roman"/>
                      <w:b/>
                      <w:color w:val="000000"/>
                      <w:sz w:val="20"/>
                      <w:szCs w:val="20"/>
                    </w:rPr>
                  </w:pPr>
                  <w:r w:rsidRPr="009D0D54">
                    <w:rPr>
                      <w:rFonts w:ascii="Times New Roman" w:eastAsia="Times New Roman" w:hAnsi="Times New Roman" w:cs="Times New Roman"/>
                      <w:color w:val="000000"/>
                      <w:sz w:val="20"/>
                      <w:szCs w:val="20"/>
                    </w:rPr>
                    <w:t>Napoli)</w:t>
                  </w:r>
                </w:p>
              </w:tc>
              <w:tc>
                <w:tcPr>
                  <w:tcW w:w="5613" w:type="dxa"/>
                </w:tcPr>
                <w:p w14:paraId="1B3248DB" w14:textId="77777777" w:rsidR="00E63663" w:rsidRPr="009D0D54" w:rsidRDefault="00E63663" w:rsidP="00B8489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L’ente metterà a disposizione un’aula polifunzionale da</w:t>
                  </w:r>
                </w:p>
                <w:p w14:paraId="7321C216" w14:textId="77777777" w:rsidR="00E63663" w:rsidRPr="009D0D54" w:rsidRDefault="00E63663" w:rsidP="00B8489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adoperare per lo svolgimento dei laboratori culturali</w:t>
                  </w:r>
                </w:p>
                <w:p w14:paraId="711FBF99" w14:textId="77777777" w:rsidR="00E63663" w:rsidRPr="009D0D54" w:rsidRDefault="00E63663" w:rsidP="00B8489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b/>
                      <w:color w:val="000000"/>
                      <w:sz w:val="20"/>
                      <w:szCs w:val="20"/>
                    </w:rPr>
                    <w:t>Attività 1.1.1 e 1.1.2</w:t>
                  </w:r>
                </w:p>
              </w:tc>
            </w:tr>
            <w:tr w:rsidR="00B84890" w:rsidRPr="009D0D54" w14:paraId="1B9956AA" w14:textId="77777777" w:rsidTr="00233614">
              <w:trPr>
                <w:trHeight w:val="1352"/>
              </w:trPr>
              <w:tc>
                <w:tcPr>
                  <w:tcW w:w="3485" w:type="dxa"/>
                </w:tcPr>
                <w:p w14:paraId="19FA1E89" w14:textId="77777777" w:rsidR="00B84890" w:rsidRPr="009D0D54" w:rsidRDefault="00B84890" w:rsidP="00E63663">
                  <w:pPr>
                    <w:pBdr>
                      <w:top w:val="nil"/>
                      <w:left w:val="nil"/>
                      <w:bottom w:val="nil"/>
                      <w:right w:val="nil"/>
                      <w:between w:val="nil"/>
                    </w:pBdr>
                    <w:spacing w:after="0" w:line="240" w:lineRule="auto"/>
                    <w:ind w:hanging="6"/>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AEMAS – Orchestra Sinfonica dei Quartieri Spagnoli</w:t>
                  </w:r>
                </w:p>
                <w:p w14:paraId="42E356BD" w14:textId="3DAAD142" w:rsidR="00B84890" w:rsidRPr="009D0D54" w:rsidRDefault="00B84890" w:rsidP="00E63663">
                  <w:pPr>
                    <w:pBdr>
                      <w:top w:val="nil"/>
                      <w:left w:val="nil"/>
                      <w:bottom w:val="nil"/>
                      <w:right w:val="nil"/>
                      <w:between w:val="nil"/>
                    </w:pBdr>
                    <w:spacing w:after="0" w:line="240" w:lineRule="auto"/>
                    <w:ind w:hanging="6"/>
                    <w:rPr>
                      <w:rFonts w:ascii="Times New Roman" w:eastAsia="Times New Roman" w:hAnsi="Times New Roman" w:cs="Times New Roman"/>
                      <w:bCs/>
                      <w:color w:val="000000"/>
                      <w:sz w:val="20"/>
                      <w:szCs w:val="20"/>
                    </w:rPr>
                  </w:pPr>
                  <w:r w:rsidRPr="009D0D54">
                    <w:rPr>
                      <w:rFonts w:ascii="Times New Roman" w:eastAsia="Times New Roman" w:hAnsi="Times New Roman" w:cs="Times New Roman"/>
                      <w:bCs/>
                      <w:color w:val="000000"/>
                      <w:sz w:val="20"/>
                      <w:szCs w:val="20"/>
                    </w:rPr>
                    <w:t>(C.F. - 95146550637)</w:t>
                  </w:r>
                </w:p>
              </w:tc>
              <w:tc>
                <w:tcPr>
                  <w:tcW w:w="5613" w:type="dxa"/>
                </w:tcPr>
                <w:p w14:paraId="65F66A5D" w14:textId="77777777" w:rsidR="00B84890" w:rsidRPr="009D0D54" w:rsidRDefault="00B84890" w:rsidP="00B8489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L’ente metterà a disposizione i propri spazi e 2 risorse umane per collaborare alla realizzazione dei laboratori musicali.</w:t>
                  </w:r>
                </w:p>
                <w:p w14:paraId="2683712B" w14:textId="395B6660" w:rsidR="002733F3" w:rsidRPr="009D0D54" w:rsidRDefault="002733F3" w:rsidP="00B8489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b/>
                      <w:color w:val="000000"/>
                      <w:sz w:val="20"/>
                      <w:szCs w:val="20"/>
                    </w:rPr>
                    <w:t>Attività 1.1.1 e 1.1.2</w:t>
                  </w:r>
                </w:p>
              </w:tc>
            </w:tr>
            <w:tr w:rsidR="00E63663" w:rsidRPr="009D0D54" w14:paraId="00CC6F6A" w14:textId="77777777" w:rsidTr="00233614">
              <w:trPr>
                <w:trHeight w:val="1352"/>
              </w:trPr>
              <w:tc>
                <w:tcPr>
                  <w:tcW w:w="3485" w:type="dxa"/>
                </w:tcPr>
                <w:p w14:paraId="0E368DB4" w14:textId="77777777" w:rsidR="00E63663" w:rsidRPr="009D0D54" w:rsidRDefault="00E63663" w:rsidP="00E63663">
                  <w:pPr>
                    <w:pBdr>
                      <w:top w:val="nil"/>
                      <w:left w:val="nil"/>
                      <w:bottom w:val="nil"/>
                      <w:right w:val="nil"/>
                      <w:between w:val="nil"/>
                    </w:pBdr>
                    <w:spacing w:after="0" w:line="240" w:lineRule="auto"/>
                    <w:ind w:hanging="6"/>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Mediateca di Napoli “Il Monello”</w:t>
                  </w:r>
                </w:p>
                <w:p w14:paraId="5DE6E27E" w14:textId="77777777" w:rsidR="00E63663" w:rsidRPr="009D0D54" w:rsidRDefault="00E63663" w:rsidP="00E63663">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(C.F. 95046130639 – Napoli)</w:t>
                  </w:r>
                </w:p>
              </w:tc>
              <w:tc>
                <w:tcPr>
                  <w:tcW w:w="5613" w:type="dxa"/>
                </w:tcPr>
                <w:p w14:paraId="7D8BED23" w14:textId="77777777" w:rsidR="00E63663" w:rsidRPr="009D0D54" w:rsidRDefault="00E63663" w:rsidP="00B84890">
                  <w:pPr>
                    <w:tabs>
                      <w:tab w:val="left" w:pos="834"/>
                    </w:tabs>
                    <w:spacing w:after="0" w:line="240" w:lineRule="auto"/>
                    <w:jc w:val="both"/>
                    <w:rPr>
                      <w:rFonts w:ascii="Times New Roman" w:eastAsia="Times New Roman" w:hAnsi="Times New Roman" w:cs="Times New Roman"/>
                      <w:sz w:val="20"/>
                      <w:szCs w:val="20"/>
                    </w:rPr>
                  </w:pPr>
                  <w:r w:rsidRPr="009D0D54">
                    <w:rPr>
                      <w:rFonts w:ascii="Times New Roman" w:eastAsia="Times New Roman" w:hAnsi="Times New Roman" w:cs="Times New Roman"/>
                      <w:color w:val="000000"/>
                      <w:sz w:val="20"/>
                      <w:szCs w:val="20"/>
                    </w:rPr>
                    <w:t xml:space="preserve">La Mediateca parteciperà </w:t>
                  </w:r>
                  <w:r w:rsidRPr="009D0D54">
                    <w:rPr>
                      <w:rFonts w:ascii="Times New Roman" w:eastAsia="Times New Roman" w:hAnsi="Times New Roman" w:cs="Times New Roman"/>
                      <w:sz w:val="20"/>
                      <w:szCs w:val="20"/>
                    </w:rPr>
                    <w:t>mettendo a disposizione il suo patrimonio tecario di libri, riviste, giornali e film, per le attività di promozione del cinema e della lettura</w:t>
                  </w:r>
                </w:p>
                <w:p w14:paraId="7C155118" w14:textId="77777777" w:rsidR="00E63663" w:rsidRPr="009D0D54" w:rsidRDefault="00E63663" w:rsidP="00B8489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b/>
                      <w:color w:val="000000"/>
                      <w:sz w:val="20"/>
                      <w:szCs w:val="20"/>
                    </w:rPr>
                    <w:t>Attività 1.2.1, 1.2.2, 1.2.3, 1.4.1 e 1.4.2</w:t>
                  </w:r>
                </w:p>
                <w:p w14:paraId="58D50FCF" w14:textId="77777777" w:rsidR="00E63663" w:rsidRPr="009D0D54" w:rsidRDefault="00E63663" w:rsidP="00B84890">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tc>
            </w:tr>
          </w:tbl>
          <w:p w14:paraId="793DF131" w14:textId="533A9F08" w:rsidR="00E63663" w:rsidRPr="00BA339A" w:rsidRDefault="00E63663" w:rsidP="0096709C">
            <w:pPr>
              <w:tabs>
                <w:tab w:val="left" w:pos="834"/>
              </w:tabs>
              <w:rPr>
                <w:rFonts w:ascii="Times New Roman" w:eastAsia="Times New Roman" w:hAnsi="Times New Roman" w:cs="Times New Roman"/>
              </w:rPr>
            </w:pPr>
          </w:p>
        </w:tc>
      </w:tr>
    </w:tbl>
    <w:p w14:paraId="31B42D40" w14:textId="77777777" w:rsidR="00AC75C7" w:rsidRPr="00BA339A" w:rsidRDefault="00AC75C7" w:rsidP="0096709C">
      <w:pPr>
        <w:widowControl w:val="0"/>
        <w:spacing w:after="0" w:line="240" w:lineRule="auto"/>
        <w:rPr>
          <w:rFonts w:ascii="Times New Roman" w:eastAsia="Times New Roman" w:hAnsi="Times New Roman" w:cs="Times New Roman"/>
          <w:i/>
        </w:rPr>
      </w:pPr>
    </w:p>
    <w:p w14:paraId="55D5C60F" w14:textId="77777777" w:rsidR="00FC32BC" w:rsidRPr="00BA339A" w:rsidRDefault="00FC32BC" w:rsidP="0096709C">
      <w:pPr>
        <w:widowControl w:val="0"/>
        <w:spacing w:after="0" w:line="240" w:lineRule="auto"/>
        <w:rPr>
          <w:rFonts w:ascii="Times New Roman" w:eastAsia="Times New Roman" w:hAnsi="Times New Roman" w:cs="Times New Roman"/>
          <w:i/>
        </w:rPr>
      </w:pPr>
    </w:p>
    <w:p w14:paraId="051C1C32" w14:textId="615F3F9E" w:rsidR="00816EDD" w:rsidRPr="00BA339A" w:rsidRDefault="00816EDD" w:rsidP="0096709C">
      <w:pPr>
        <w:widowControl w:val="0"/>
        <w:spacing w:after="0" w:line="240" w:lineRule="auto"/>
        <w:ind w:left="112" w:right="483"/>
        <w:jc w:val="both"/>
        <w:rPr>
          <w:rFonts w:ascii="Times New Roman" w:eastAsia="Calibri" w:hAnsi="Times New Roman" w:cs="Times New Roman"/>
          <w:b/>
          <w:bCs/>
          <w:i/>
        </w:rPr>
      </w:pPr>
      <w:r w:rsidRPr="00BA339A">
        <w:rPr>
          <w:rFonts w:ascii="Times New Roman" w:eastAsia="Calibri" w:hAnsi="Times New Roman" w:cs="Times New Roman"/>
          <w:b/>
          <w:i/>
        </w:rPr>
        <w:t>FORMAZIONE DEGLI OPERATORI VOLONTARI</w:t>
      </w:r>
    </w:p>
    <w:p w14:paraId="38921206" w14:textId="77777777" w:rsidR="009736E6" w:rsidRPr="00BA339A" w:rsidRDefault="009736E6" w:rsidP="0096709C">
      <w:pPr>
        <w:widowControl w:val="0"/>
        <w:spacing w:after="0" w:line="240" w:lineRule="auto"/>
        <w:rPr>
          <w:rFonts w:ascii="Times New Roman" w:eastAsia="Times New Roman" w:hAnsi="Times New Roman" w:cs="Times New Roman"/>
          <w:i/>
        </w:rPr>
      </w:pPr>
    </w:p>
    <w:p w14:paraId="43128654" w14:textId="4A94AA97" w:rsidR="002D7DC7" w:rsidRDefault="002D7DC7" w:rsidP="0096709C">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i/>
          <w:iCs/>
        </w:rPr>
      </w:pPr>
      <w:r w:rsidRPr="002D7DC7">
        <w:rPr>
          <w:rFonts w:ascii="Times New Roman" w:eastAsia="Times New Roman" w:hAnsi="Times New Roman" w:cs="Times New Roman"/>
          <w:i/>
          <w:iCs/>
        </w:rPr>
        <w:t xml:space="preserve">Tecniche e metodologie di realizzazione della formazione </w:t>
      </w:r>
      <w:r>
        <w:rPr>
          <w:rFonts w:ascii="Times New Roman" w:eastAsia="Times New Roman" w:hAnsi="Times New Roman" w:cs="Times New Roman"/>
          <w:i/>
          <w:iCs/>
        </w:rPr>
        <w:t>(*)</w:t>
      </w:r>
    </w:p>
    <w:p w14:paraId="5DD53E2B" w14:textId="77777777" w:rsidR="002D7DC7" w:rsidRPr="002D7DC7" w:rsidRDefault="002D7DC7" w:rsidP="002D7DC7">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i/>
          <w:iCs/>
        </w:rPr>
      </w:pPr>
    </w:p>
    <w:p w14:paraId="56CA3B8E" w14:textId="04AFA11F" w:rsidR="009736E6" w:rsidRPr="00BA339A" w:rsidRDefault="002D7DC7" w:rsidP="002D7DC7">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r>
        <w:rPr>
          <w:rFonts w:ascii="Times New Roman" w:eastAsia="Calibri" w:hAnsi="Times New Roman" w:cs="Times New Roman"/>
          <w:i/>
        </w:rPr>
        <w:t xml:space="preserve">8.a) </w:t>
      </w:r>
      <w:r w:rsidR="00602D77" w:rsidRPr="00BA339A">
        <w:rPr>
          <w:rFonts w:ascii="Times New Roman" w:eastAsia="Calibri" w:hAnsi="Times New Roman" w:cs="Times New Roman"/>
          <w:i/>
        </w:rPr>
        <w:t>Tecniche e metod</w:t>
      </w:r>
      <w:r w:rsidR="004617B1" w:rsidRPr="00BA339A">
        <w:rPr>
          <w:rFonts w:ascii="Times New Roman" w:eastAsia="Calibri" w:hAnsi="Times New Roman" w:cs="Times New Roman"/>
          <w:i/>
        </w:rPr>
        <w:t>ologie di realizzazione</w:t>
      </w:r>
      <w:r w:rsidR="002B6AE3" w:rsidRPr="00BA339A">
        <w:rPr>
          <w:rFonts w:ascii="Times New Roman" w:eastAsia="Calibri" w:hAnsi="Times New Roman" w:cs="Times New Roman"/>
          <w:i/>
        </w:rPr>
        <w:t xml:space="preserve"> della formazione </w:t>
      </w:r>
      <w:r>
        <w:rPr>
          <w:rFonts w:ascii="Times New Roman" w:eastAsia="Calibri" w:hAnsi="Times New Roman" w:cs="Times New Roman"/>
          <w:i/>
        </w:rPr>
        <w:t>generale</w:t>
      </w:r>
    </w:p>
    <w:p w14:paraId="275BAC73" w14:textId="77777777" w:rsidR="00FC32BC" w:rsidRPr="00BA339A" w:rsidRDefault="00FC32BC" w:rsidP="0096709C">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FC32BC" w:rsidRPr="00BA339A" w14:paraId="37B11E30" w14:textId="77777777" w:rsidTr="00BD634C">
        <w:tc>
          <w:tcPr>
            <w:tcW w:w="9327" w:type="dxa"/>
          </w:tcPr>
          <w:p w14:paraId="7B05A6C4"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xml:space="preserve">Per conseguire gli obiettivi formativi previsti dalla normativa e dalle scelte di ASC Naz.le Aps verranno privilegiate le metodologie didattiche attive che favoriscano la partecipazione dei giovani, basate sul presupposto che l'apprendimento effettivo sia soprattutto apprendimento dall'esperienza, alimentato dall'interesse e dalla motivazione dei partecipanti. </w:t>
            </w:r>
          </w:p>
          <w:p w14:paraId="22DB9B5A"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Le metodologie utilizzate saranno:</w:t>
            </w:r>
          </w:p>
          <w:p w14:paraId="5DE37FC5"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sz w:val="20"/>
                <w:szCs w:val="20"/>
              </w:rPr>
              <w:tab/>
              <w:t>metodo induttivo: si basa su un procedimento logico che dall’osservazione di un certo numero finito di fatti, eventi o esperienze particolari risale a principi o leggi generali;</w:t>
            </w:r>
          </w:p>
          <w:p w14:paraId="7BA98B9E"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sz w:val="20"/>
                <w:szCs w:val="20"/>
              </w:rPr>
              <w:tab/>
              <w:t>metodo espositivo partecipativo: si basa sulla trasmissione delle informazioni da parte del docente alla classe; durante la lezione i discenti possono porre domande e intervenire secondo modalità negoziate. La partecipazione si completa con attività comuni o esercizi applicativi.</w:t>
            </w:r>
          </w:p>
          <w:p w14:paraId="325E318C" w14:textId="146E6F86"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Questi metodi si realizzano attraverso attività procedurali che coinvolgono attivamente gli Op.</w:t>
            </w:r>
            <w:r w:rsidR="009D0D54">
              <w:rPr>
                <w:rFonts w:ascii="Times New Roman" w:eastAsia="Times New Roman" w:hAnsi="Times New Roman" w:cs="Times New Roman"/>
                <w:sz w:val="20"/>
                <w:szCs w:val="20"/>
              </w:rPr>
              <w:t xml:space="preserve"> </w:t>
            </w:r>
            <w:r w:rsidRPr="009D0D54">
              <w:rPr>
                <w:rFonts w:ascii="Times New Roman" w:eastAsia="Times New Roman" w:hAnsi="Times New Roman" w:cs="Times New Roman"/>
                <w:sz w:val="20"/>
                <w:szCs w:val="20"/>
              </w:rPr>
              <w:t>Vol. nel processo di apprendimento. Le diverse tecniche che potranno essere utilizzate saranno caratterizzate da:</w:t>
            </w:r>
          </w:p>
          <w:p w14:paraId="629F9928" w14:textId="6BB9359A"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sz w:val="20"/>
                <w:szCs w:val="20"/>
              </w:rPr>
              <w:tab/>
              <w:t>partecipazione “vissuta” degli Op.</w:t>
            </w:r>
            <w:r w:rsidR="009D0D54">
              <w:rPr>
                <w:rFonts w:ascii="Times New Roman" w:eastAsia="Times New Roman" w:hAnsi="Times New Roman" w:cs="Times New Roman"/>
                <w:sz w:val="20"/>
                <w:szCs w:val="20"/>
              </w:rPr>
              <w:t xml:space="preserve"> </w:t>
            </w:r>
            <w:r w:rsidRPr="009D0D54">
              <w:rPr>
                <w:rFonts w:ascii="Times New Roman" w:eastAsia="Times New Roman" w:hAnsi="Times New Roman" w:cs="Times New Roman"/>
                <w:sz w:val="20"/>
                <w:szCs w:val="20"/>
              </w:rPr>
              <w:t>Vol.;</w:t>
            </w:r>
          </w:p>
          <w:p w14:paraId="1FC37072"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sz w:val="20"/>
                <w:szCs w:val="20"/>
              </w:rPr>
              <w:tab/>
              <w:t>controllo costante e ricorsivo (feedback) sull’apprendimento e l’autovalutazione;</w:t>
            </w:r>
          </w:p>
          <w:p w14:paraId="27BD81E2"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sz w:val="20"/>
                <w:szCs w:val="20"/>
              </w:rPr>
              <w:tab/>
              <w:t>formazione in situazione;</w:t>
            </w:r>
          </w:p>
          <w:p w14:paraId="2C2C84FB"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sz w:val="20"/>
                <w:szCs w:val="20"/>
              </w:rPr>
              <w:tab/>
              <w:t>formazione in gruppo.</w:t>
            </w:r>
          </w:p>
          <w:p w14:paraId="42F66EC5"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Le tecniche utilizzate per la realizzazione della formazione generale potranno prevedere:</w:t>
            </w:r>
          </w:p>
          <w:p w14:paraId="03045064"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sz w:val="20"/>
                <w:szCs w:val="20"/>
              </w:rPr>
              <w:tab/>
              <w:t>lezione frontale: il formatore espone in maniera unidirezionale gli argomenti; in questo caso la trasmissione dei concetti è legata all’abilità comunicativa del formatore stesso;</w:t>
            </w:r>
          </w:p>
          <w:p w14:paraId="578CB11E"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sz w:val="20"/>
                <w:szCs w:val="20"/>
              </w:rPr>
              <w:tab/>
              <w:t>discussione: consiste in un confronto di idee tra formatore e classe. Questo metodo trae le sue origini dalla maieutica di Socrate, che avvicina la realtà attraverso un processo dialettico, appunto il dialogo. Durante la discussione il ruolo del formatore diviene essenzialmente quello di facilitatore, aiutando il gruppo nelle fasi di apprendimento e confronto;</w:t>
            </w:r>
          </w:p>
          <w:p w14:paraId="4B73ACDC"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sz w:val="20"/>
                <w:szCs w:val="20"/>
              </w:rPr>
              <w:tab/>
              <w:t xml:space="preserve">lavoro di gruppo: permette di suddividere i partecipanti in sottogruppi, di operare in autonomia su aspetti che prevedono la partecipazione attiva, permette lo scambio delle reciproche conoscenze ed esperienze, fa crescere l’autostima e la consapevolezza delle proprie capacità, favorendo così la collaborazione e il sostegno reciproco; </w:t>
            </w:r>
          </w:p>
          <w:p w14:paraId="2FBB400D"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xml:space="preserve">-         flipped classroom: ai partecipanti, divisi in sottogruppi viene assegnato un tema da preparare in modo autonomo e con il supporto delle tecnologie, in un arco di tempo definito. Tornati in plenaria ciascun gruppo </w:t>
            </w:r>
            <w:r w:rsidRPr="009D0D54">
              <w:rPr>
                <w:rFonts w:ascii="Times New Roman" w:eastAsia="Times New Roman" w:hAnsi="Times New Roman" w:cs="Times New Roman"/>
                <w:sz w:val="20"/>
                <w:szCs w:val="20"/>
              </w:rPr>
              <w:lastRenderedPageBreak/>
              <w:t>restituirà la sua parte di “lezione”. Questa modalità, producendo un ribaltamento dei ruoli, stimola il processo di apprendimento rendendo i giovani protagonisti;</w:t>
            </w:r>
          </w:p>
          <w:p w14:paraId="3D94FB2E"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sz w:val="20"/>
                <w:szCs w:val="20"/>
              </w:rPr>
              <w:tab/>
              <w:t>tecniche simulative quali il role playing (gioco dei ruoli) per l’interpretazione e l’analisi dei comportamenti e dei ruoli sociali nelle relazioni interpersonali;</w:t>
            </w:r>
          </w:p>
          <w:p w14:paraId="1774DFFE"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sz w:val="20"/>
                <w:szCs w:val="20"/>
              </w:rPr>
              <w:tab/>
              <w:t>tecniche di analisi della situazione che si avvalgono di casi reali quali lo studio di caso e l’incident. Con lo studio di caso si sviluppano le capacità analitiche e le modalità di approccio a una situazione o a un problema, nell’incident si aggiungono le abilità decisionali e quelle predittive;</w:t>
            </w:r>
          </w:p>
          <w:p w14:paraId="79C1C34D"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sz w:val="20"/>
                <w:szCs w:val="20"/>
              </w:rPr>
              <w:tab/>
              <w:t xml:space="preserve">tecniche di produzione cooperativa tra cui possiamo annoverare la tecnica del brainstorming per l’elaborazione di idee creative in gruppo e la tecnica del webbing (o mind mapping), strategia grafica che permette di visualizzare come parole o frasi si connettano a un argomento. </w:t>
            </w:r>
          </w:p>
          <w:p w14:paraId="196E4B60"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sz w:val="20"/>
                <w:szCs w:val="20"/>
              </w:rPr>
              <w:tab/>
              <w:t xml:space="preserve">formazione a distanza: gli argomenti sono fruiti in maniera sincrona o asincrona attraverso accesso personalizzato per ogni singolo partecipante a una piattaforma web. Sono registrati i progressi attraverso test e verifiche. Si potrà fare ricorso a tale modalità anche per le azioni di recupero della formazione generale in caso di assenze giustificate considerando causale ammissibile: i permessi straordinari, le assenze per malattia o l’astensione obbligatoria e ponendo, quale limite massimo, un numero di OV non superiore a 3 per sede, o per le azioni di recupero della formazione in favore di tutti i subentranti, che oggettivamente non abbiano potuto partecipare alla formazione generale. </w:t>
            </w:r>
          </w:p>
          <w:p w14:paraId="374E52A7"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xml:space="preserve">La percentuale della formazione erogata on line in modalità sincrona e in modalità asincrona non supererà complessivamente il 50% del totale delle ore previste, tenendo presente che la modalità asincrona non supererà il 30% del totale delle ore previste. </w:t>
            </w:r>
          </w:p>
          <w:p w14:paraId="4CD8E409" w14:textId="3B4A518D" w:rsidR="00FE238B" w:rsidRPr="009D0D54" w:rsidRDefault="000C0ADA" w:rsidP="009D0D54">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L’aula, sia essa fisica o virtuale, non supererà i 30 partecipanti.</w:t>
            </w:r>
          </w:p>
        </w:tc>
      </w:tr>
    </w:tbl>
    <w:p w14:paraId="20DFE703" w14:textId="77777777" w:rsidR="00611904" w:rsidRDefault="00611904" w:rsidP="0096709C">
      <w:pPr>
        <w:widowControl w:val="0"/>
        <w:spacing w:after="0" w:line="240" w:lineRule="auto"/>
        <w:rPr>
          <w:rFonts w:ascii="Times New Roman" w:eastAsia="Times New Roman" w:hAnsi="Times New Roman" w:cs="Times New Roman"/>
          <w:i/>
        </w:rPr>
      </w:pPr>
    </w:p>
    <w:p w14:paraId="71A118D5" w14:textId="3913D7AB" w:rsidR="002D7DC7" w:rsidRPr="00BA339A" w:rsidRDefault="002D7DC7" w:rsidP="002D7DC7">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r>
        <w:rPr>
          <w:rFonts w:ascii="Times New Roman" w:eastAsia="Calibri" w:hAnsi="Times New Roman" w:cs="Times New Roman"/>
          <w:i/>
        </w:rPr>
        <w:t>8.</w:t>
      </w:r>
      <w:r w:rsidR="008B2680">
        <w:rPr>
          <w:rFonts w:ascii="Times New Roman" w:eastAsia="Calibri" w:hAnsi="Times New Roman" w:cs="Times New Roman"/>
          <w:i/>
        </w:rPr>
        <w:t>b</w:t>
      </w:r>
      <w:r>
        <w:rPr>
          <w:rFonts w:ascii="Times New Roman" w:eastAsia="Calibri" w:hAnsi="Times New Roman" w:cs="Times New Roman"/>
          <w:i/>
        </w:rPr>
        <w:t xml:space="preserve">) </w:t>
      </w:r>
      <w:r w:rsidRPr="00BA339A">
        <w:rPr>
          <w:rFonts w:ascii="Times New Roman" w:eastAsia="Calibri" w:hAnsi="Times New Roman" w:cs="Times New Roman"/>
          <w:i/>
        </w:rPr>
        <w:t xml:space="preserve">Tecniche e metodologie di realizzazione della formazione </w:t>
      </w:r>
      <w:r w:rsidR="008B2680">
        <w:rPr>
          <w:rFonts w:ascii="Times New Roman" w:eastAsia="Calibri" w:hAnsi="Times New Roman" w:cs="Times New Roman"/>
          <w:i/>
        </w:rPr>
        <w:t>specifica</w:t>
      </w:r>
    </w:p>
    <w:p w14:paraId="4C42895B" w14:textId="77777777" w:rsidR="002D7DC7" w:rsidRPr="00BA339A" w:rsidRDefault="002D7DC7" w:rsidP="002D7DC7">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2D7DC7" w:rsidRPr="009D0D54" w14:paraId="113F4836" w14:textId="77777777" w:rsidTr="00BD634C">
        <w:tc>
          <w:tcPr>
            <w:tcW w:w="9327" w:type="dxa"/>
          </w:tcPr>
          <w:p w14:paraId="0D8B64EA" w14:textId="5C377AD4"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La formazione specifica per gli Op.</w:t>
            </w:r>
            <w:r w:rsidR="009D0D54">
              <w:rPr>
                <w:rFonts w:ascii="Times New Roman" w:eastAsia="Times New Roman" w:hAnsi="Times New Roman" w:cs="Times New Roman"/>
                <w:sz w:val="20"/>
                <w:szCs w:val="20"/>
              </w:rPr>
              <w:t xml:space="preserve"> </w:t>
            </w:r>
            <w:r w:rsidRPr="009D0D54">
              <w:rPr>
                <w:rFonts w:ascii="Times New Roman" w:eastAsia="Times New Roman" w:hAnsi="Times New Roman" w:cs="Times New Roman"/>
                <w:sz w:val="20"/>
                <w:szCs w:val="20"/>
              </w:rPr>
              <w:t>Vol. impegnati nei progetti di Servizio Civile Universale sarà strutturata per garantire un apprendimento efficace di conoscenze teorico-pratiche relative al settore e all’area di intervento del progetto. Il percorso formativo adotterà metodologie di apprendimento attivo e partecipativo, favorendo il coinvolgimento diretto degli operatori volontari (Op.</w:t>
            </w:r>
            <w:r w:rsidR="009D0D54">
              <w:rPr>
                <w:rFonts w:ascii="Times New Roman" w:eastAsia="Times New Roman" w:hAnsi="Times New Roman" w:cs="Times New Roman"/>
                <w:sz w:val="20"/>
                <w:szCs w:val="20"/>
              </w:rPr>
              <w:t xml:space="preserve"> </w:t>
            </w:r>
            <w:r w:rsidRPr="009D0D54">
              <w:rPr>
                <w:rFonts w:ascii="Times New Roman" w:eastAsia="Times New Roman" w:hAnsi="Times New Roman" w:cs="Times New Roman"/>
                <w:sz w:val="20"/>
                <w:szCs w:val="20"/>
              </w:rPr>
              <w:t>Vol.) attraverso:</w:t>
            </w:r>
          </w:p>
          <w:p w14:paraId="37AB0AD9"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analisi di problemi reali e individuazione di soluzioni concrete;</w:t>
            </w:r>
          </w:p>
          <w:p w14:paraId="37CBF642"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elaborazione di ipotesi progettuali e simulazione di contesti di azione specifici;</w:t>
            </w:r>
          </w:p>
          <w:p w14:paraId="26B30A22"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attività pratiche sul campo, tra cui raccolta dati e osservazione;</w:t>
            </w:r>
          </w:p>
          <w:p w14:paraId="3D98911E"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redazione di piani di azione applicabili alle attività del SC successive alla formazione.</w:t>
            </w:r>
          </w:p>
          <w:p w14:paraId="210412C7" w14:textId="576FF580"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La metodologia principale adottata sarà quella della formazione-intervento, mirata a rendere l’Op.</w:t>
            </w:r>
            <w:r w:rsidR="009D0D54">
              <w:rPr>
                <w:rFonts w:ascii="Times New Roman" w:eastAsia="Times New Roman" w:hAnsi="Times New Roman" w:cs="Times New Roman"/>
                <w:sz w:val="20"/>
                <w:szCs w:val="20"/>
              </w:rPr>
              <w:t xml:space="preserve"> </w:t>
            </w:r>
            <w:r w:rsidRPr="009D0D54">
              <w:rPr>
                <w:rFonts w:ascii="Times New Roman" w:eastAsia="Times New Roman" w:hAnsi="Times New Roman" w:cs="Times New Roman"/>
                <w:sz w:val="20"/>
                <w:szCs w:val="20"/>
              </w:rPr>
              <w:t>Vol. protagonista attivo del proprio apprendimento attraverso esercizi pratici, simulazioni, prove, test, applicazioni sul campo, approfondimenti e strategie di problem-solving.</w:t>
            </w:r>
          </w:p>
          <w:p w14:paraId="34511ED5"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Il percorso formativo si baserà su:</w:t>
            </w:r>
          </w:p>
          <w:p w14:paraId="2718903F"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un trasferimento diretto di conoscenze e competenze, promuovendo la sensibilizzazione al lavoro individuale e di rete, con un focus sull’integrazione dei ruoli e sullo scambio di competenze;</w:t>
            </w:r>
          </w:p>
          <w:p w14:paraId="74628392"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l’integrazione di diverse metodologie di intervento, inserite nella macro-metodologia della formazione-intervento.</w:t>
            </w:r>
          </w:p>
          <w:p w14:paraId="025E6B35" w14:textId="7777777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Il personale incaricato della formazione possiede le competenze professionali e didattiche necessarie per garantire un’applicazione efficace delle tecniche e metodologie previste.</w:t>
            </w:r>
          </w:p>
          <w:p w14:paraId="7B438AC5" w14:textId="14847487"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La formazione specifica sarà erogata prevalentemente in presenza. Tuttavia, in caso di misure restrittive, disposizioni particolari o difficoltà oggettive (ad esempio, assenze giustificate per permessi straordinari, malattia o astensione obbligatoria), verrà attivata la modalità online in sincrono attraverso la piattaforma Zoom o strumenti similari. Il numero massimo di Op.</w:t>
            </w:r>
            <w:r w:rsidR="009D0D54">
              <w:rPr>
                <w:rFonts w:ascii="Times New Roman" w:eastAsia="Times New Roman" w:hAnsi="Times New Roman" w:cs="Times New Roman"/>
                <w:sz w:val="20"/>
                <w:szCs w:val="20"/>
              </w:rPr>
              <w:t xml:space="preserve"> </w:t>
            </w:r>
            <w:r w:rsidRPr="009D0D54">
              <w:rPr>
                <w:rFonts w:ascii="Times New Roman" w:eastAsia="Times New Roman" w:hAnsi="Times New Roman" w:cs="Times New Roman"/>
                <w:sz w:val="20"/>
                <w:szCs w:val="20"/>
              </w:rPr>
              <w:t>Vol. ammessi alla formazione online per ogni sede sarà di tre, salvo specifiche esigenze di recupero per subentranti che non abbiano potuto partecipare alla formazione iniziale.</w:t>
            </w:r>
          </w:p>
          <w:p w14:paraId="692FA273" w14:textId="7D2A0B35" w:rsidR="000C0ADA" w:rsidRPr="009D0D54" w:rsidRDefault="000C0ADA" w:rsidP="000C0ADA">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Inoltre, il modulo di formazione e informazione sui rischi legati all’impiego degli Op.</w:t>
            </w:r>
            <w:r w:rsidR="009D0D54">
              <w:rPr>
                <w:rFonts w:ascii="Times New Roman" w:eastAsia="Times New Roman" w:hAnsi="Times New Roman" w:cs="Times New Roman"/>
                <w:sz w:val="20"/>
                <w:szCs w:val="20"/>
              </w:rPr>
              <w:t xml:space="preserve"> </w:t>
            </w:r>
            <w:r w:rsidRPr="009D0D54">
              <w:rPr>
                <w:rFonts w:ascii="Times New Roman" w:eastAsia="Times New Roman" w:hAnsi="Times New Roman" w:cs="Times New Roman"/>
                <w:sz w:val="20"/>
                <w:szCs w:val="20"/>
              </w:rPr>
              <w:t>Vol. nei progetti di Servizio Civile Universale sarà erogato in modalità di formazione a distanza (FAD). L’ente garantirà le condizioni necessarie affinché tutti i partecipanti possano seguire la formazione anche da remoto, assicurando un’esperienza didattica efficace e inclusiva.</w:t>
            </w:r>
          </w:p>
          <w:p w14:paraId="5E5C2D36" w14:textId="50FCFD0B" w:rsidR="002D7DC7" w:rsidRPr="009D0D54" w:rsidRDefault="000C0ADA" w:rsidP="009D0D54">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La modalità sincrona o asincrona verrà comunque erogata per non più, del 30% del totale delle ore previste. L'aula sia essa fisica o virtuale comunque non supererà i 30 partecipanti.</w:t>
            </w:r>
          </w:p>
        </w:tc>
      </w:tr>
    </w:tbl>
    <w:p w14:paraId="46E59C11" w14:textId="77777777" w:rsidR="002D7DC7" w:rsidRPr="00BA339A" w:rsidRDefault="002D7DC7" w:rsidP="0096709C">
      <w:pPr>
        <w:widowControl w:val="0"/>
        <w:spacing w:after="0" w:line="240" w:lineRule="auto"/>
        <w:rPr>
          <w:rFonts w:ascii="Times New Roman" w:eastAsia="Times New Roman" w:hAnsi="Times New Roman" w:cs="Times New Roman"/>
          <w:i/>
        </w:rPr>
      </w:pPr>
    </w:p>
    <w:p w14:paraId="48AE342F" w14:textId="77777777" w:rsidR="00F26D84" w:rsidRDefault="00F26D84" w:rsidP="0096709C">
      <w:pPr>
        <w:widowControl w:val="0"/>
        <w:spacing w:after="0" w:line="240" w:lineRule="auto"/>
        <w:rPr>
          <w:rFonts w:ascii="Times New Roman" w:eastAsia="Times New Roman" w:hAnsi="Times New Roman" w:cs="Times New Roman"/>
          <w:i/>
        </w:rPr>
      </w:pPr>
    </w:p>
    <w:p w14:paraId="4BC361D7" w14:textId="77777777" w:rsidR="009D0D54" w:rsidRDefault="009D0D54" w:rsidP="0096709C">
      <w:pPr>
        <w:widowControl w:val="0"/>
        <w:spacing w:after="0" w:line="240" w:lineRule="auto"/>
        <w:rPr>
          <w:rFonts w:ascii="Times New Roman" w:eastAsia="Times New Roman" w:hAnsi="Times New Roman" w:cs="Times New Roman"/>
          <w:i/>
        </w:rPr>
      </w:pPr>
    </w:p>
    <w:p w14:paraId="465F3CF9" w14:textId="77777777" w:rsidR="009D0D54" w:rsidRDefault="009D0D54" w:rsidP="0096709C">
      <w:pPr>
        <w:widowControl w:val="0"/>
        <w:spacing w:after="0" w:line="240" w:lineRule="auto"/>
        <w:rPr>
          <w:rFonts w:ascii="Times New Roman" w:eastAsia="Times New Roman" w:hAnsi="Times New Roman" w:cs="Times New Roman"/>
          <w:i/>
        </w:rPr>
      </w:pPr>
    </w:p>
    <w:p w14:paraId="41C23D3D" w14:textId="77777777" w:rsidR="009D0D54" w:rsidRDefault="009D0D54" w:rsidP="0096709C">
      <w:pPr>
        <w:widowControl w:val="0"/>
        <w:spacing w:after="0" w:line="240" w:lineRule="auto"/>
        <w:rPr>
          <w:rFonts w:ascii="Times New Roman" w:eastAsia="Times New Roman" w:hAnsi="Times New Roman" w:cs="Times New Roman"/>
          <w:i/>
        </w:rPr>
      </w:pPr>
    </w:p>
    <w:p w14:paraId="42C74B79" w14:textId="77777777" w:rsidR="009D0D54" w:rsidRDefault="009D0D54" w:rsidP="0096709C">
      <w:pPr>
        <w:widowControl w:val="0"/>
        <w:spacing w:after="0" w:line="240" w:lineRule="auto"/>
        <w:rPr>
          <w:rFonts w:ascii="Times New Roman" w:eastAsia="Times New Roman" w:hAnsi="Times New Roman" w:cs="Times New Roman"/>
          <w:i/>
        </w:rPr>
      </w:pPr>
    </w:p>
    <w:p w14:paraId="12CFA992" w14:textId="77777777" w:rsidR="009D0D54" w:rsidRDefault="009D0D54" w:rsidP="0096709C">
      <w:pPr>
        <w:widowControl w:val="0"/>
        <w:spacing w:after="0" w:line="240" w:lineRule="auto"/>
        <w:rPr>
          <w:rFonts w:ascii="Times New Roman" w:eastAsia="Times New Roman" w:hAnsi="Times New Roman" w:cs="Times New Roman"/>
          <w:i/>
        </w:rPr>
      </w:pPr>
    </w:p>
    <w:p w14:paraId="46EBB26F" w14:textId="77777777" w:rsidR="009D0D54" w:rsidRPr="00BA339A" w:rsidRDefault="009D0D54" w:rsidP="0096709C">
      <w:pPr>
        <w:widowControl w:val="0"/>
        <w:spacing w:after="0" w:line="240" w:lineRule="auto"/>
        <w:rPr>
          <w:rFonts w:ascii="Times New Roman" w:eastAsia="Times New Roman" w:hAnsi="Times New Roman" w:cs="Times New Roman"/>
          <w:i/>
        </w:rPr>
      </w:pPr>
    </w:p>
    <w:p w14:paraId="5E14BD99" w14:textId="6D03DAA6" w:rsidR="00112D5E" w:rsidRPr="00BA339A" w:rsidRDefault="00CF388A" w:rsidP="00112D5E">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rPr>
      </w:pPr>
      <w:r w:rsidRPr="00BA339A">
        <w:rPr>
          <w:rFonts w:ascii="Times New Roman" w:eastAsia="Calibri" w:hAnsi="Times New Roman" w:cs="Times New Roman"/>
          <w:i/>
        </w:rPr>
        <w:lastRenderedPageBreak/>
        <w:t xml:space="preserve">Moduli della formazione </w:t>
      </w:r>
      <w:r w:rsidR="002B6AE3" w:rsidRPr="00BA339A">
        <w:rPr>
          <w:rFonts w:ascii="Times New Roman" w:eastAsia="Calibri" w:hAnsi="Times New Roman" w:cs="Times New Roman"/>
          <w:i/>
        </w:rPr>
        <w:t xml:space="preserve">specifica </w:t>
      </w:r>
      <w:r w:rsidRPr="00BA339A">
        <w:rPr>
          <w:rFonts w:ascii="Times New Roman" w:eastAsia="Calibri" w:hAnsi="Times New Roman" w:cs="Times New Roman"/>
          <w:i/>
        </w:rPr>
        <w:t>e loro contenuti</w:t>
      </w:r>
      <w:r w:rsidR="00611904" w:rsidRPr="00BA339A">
        <w:rPr>
          <w:rFonts w:ascii="Times New Roman" w:eastAsia="Calibri" w:hAnsi="Times New Roman" w:cs="Times New Roman"/>
          <w:i/>
        </w:rPr>
        <w:t xml:space="preserve"> con l’indicazione della durata di ciascun </w:t>
      </w:r>
      <w:r w:rsidR="002B6AE3" w:rsidRPr="00BA339A">
        <w:rPr>
          <w:rFonts w:ascii="Times New Roman" w:eastAsia="Calibri" w:hAnsi="Times New Roman" w:cs="Times New Roman"/>
          <w:i/>
        </w:rPr>
        <w:t>modulo (</w:t>
      </w:r>
      <w:r w:rsidR="00513A1B" w:rsidRPr="00BA339A">
        <w:rPr>
          <w:rFonts w:ascii="Times New Roman" w:eastAsia="Calibri" w:hAnsi="Times New Roman" w:cs="Times New Roman"/>
          <w:i/>
        </w:rPr>
        <w:t>*)</w:t>
      </w:r>
    </w:p>
    <w:p w14:paraId="5CBA7E35" w14:textId="3B08BBEA" w:rsidR="00112D5E" w:rsidRPr="00BA339A" w:rsidRDefault="00112D5E" w:rsidP="00112D5E">
      <w:pPr>
        <w:pStyle w:val="Paragrafoelenco"/>
        <w:widowControl w:val="0"/>
        <w:tabs>
          <w:tab w:val="left" w:pos="284"/>
          <w:tab w:val="left" w:pos="851"/>
          <w:tab w:val="left" w:pos="993"/>
          <w:tab w:val="left" w:pos="8789"/>
        </w:tabs>
        <w:spacing w:after="0" w:line="240" w:lineRule="auto"/>
        <w:ind w:left="820"/>
        <w:rPr>
          <w:rFonts w:ascii="Times New Roman" w:eastAsia="Times New Roman" w:hAnsi="Times New Roman" w:cs="Times New Roman"/>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6"/>
        <w:gridCol w:w="1128"/>
      </w:tblGrid>
      <w:tr w:rsidR="00863CDA" w:rsidRPr="00BA339A" w14:paraId="042826FB" w14:textId="77777777" w:rsidTr="00BD634C">
        <w:tc>
          <w:tcPr>
            <w:tcW w:w="5000" w:type="pct"/>
            <w:gridSpan w:val="2"/>
            <w:shd w:val="clear" w:color="auto" w:fill="auto"/>
          </w:tcPr>
          <w:p w14:paraId="3C9390D6" w14:textId="77777777" w:rsidR="00863CDA" w:rsidRPr="009D0D54" w:rsidRDefault="00863CDA" w:rsidP="00BD634C">
            <w:pPr>
              <w:pStyle w:val="Paragrafoelenco"/>
              <w:tabs>
                <w:tab w:val="left" w:pos="177"/>
              </w:tabs>
              <w:ind w:left="0" w:right="140"/>
              <w:jc w:val="both"/>
              <w:rPr>
                <w:rFonts w:ascii="Times New Roman" w:hAnsi="Times New Roman" w:cs="Times New Roman"/>
                <w:b/>
                <w:sz w:val="20"/>
                <w:szCs w:val="20"/>
              </w:rPr>
            </w:pPr>
            <w:r w:rsidRPr="009D0D54">
              <w:rPr>
                <w:rFonts w:ascii="Times New Roman" w:hAnsi="Times New Roman" w:cs="Times New Roman"/>
                <w:b/>
                <w:sz w:val="20"/>
                <w:szCs w:val="20"/>
              </w:rPr>
              <w:t>Modulo: A – attraverso piattaforma FAD e contestualizzazione nelle sedi di attuazione</w:t>
            </w:r>
          </w:p>
        </w:tc>
      </w:tr>
      <w:tr w:rsidR="00863CDA" w:rsidRPr="00BA339A" w14:paraId="4B7E8BDE" w14:textId="77777777" w:rsidTr="00BD634C">
        <w:tc>
          <w:tcPr>
            <w:tcW w:w="4387" w:type="pct"/>
            <w:shd w:val="clear" w:color="auto" w:fill="D9D9D9"/>
          </w:tcPr>
          <w:p w14:paraId="136C185E" w14:textId="77777777" w:rsidR="00863CDA" w:rsidRPr="009D0D54" w:rsidRDefault="00863CDA" w:rsidP="00BD634C">
            <w:pPr>
              <w:pStyle w:val="Paragrafoelenco"/>
              <w:ind w:left="34" w:right="32"/>
              <w:rPr>
                <w:rFonts w:ascii="Times New Roman" w:hAnsi="Times New Roman" w:cs="Times New Roman"/>
                <w:b/>
                <w:sz w:val="20"/>
                <w:szCs w:val="20"/>
              </w:rPr>
            </w:pPr>
            <w:r w:rsidRPr="009D0D54">
              <w:rPr>
                <w:rFonts w:ascii="Times New Roman" w:hAnsi="Times New Roman" w:cs="Times New Roman"/>
                <w:b/>
                <w:sz w:val="20"/>
                <w:szCs w:val="20"/>
              </w:rPr>
              <w:t>Contenuti:</w:t>
            </w:r>
          </w:p>
          <w:p w14:paraId="34EF95EE" w14:textId="77777777" w:rsidR="00863CDA" w:rsidRPr="009D0D54" w:rsidRDefault="00863CDA" w:rsidP="00BD634C">
            <w:pPr>
              <w:pStyle w:val="Paragrafoelenco"/>
              <w:ind w:left="34" w:right="32"/>
              <w:rPr>
                <w:rFonts w:ascii="Times New Roman" w:hAnsi="Times New Roman" w:cs="Times New Roman"/>
                <w:i/>
                <w:sz w:val="20"/>
                <w:szCs w:val="20"/>
              </w:rPr>
            </w:pPr>
            <w:r w:rsidRPr="009D0D54">
              <w:rPr>
                <w:rFonts w:ascii="Times New Roman" w:hAnsi="Times New Roman" w:cs="Times New Roman"/>
                <w:i/>
                <w:sz w:val="20"/>
                <w:szCs w:val="20"/>
              </w:rPr>
              <w:t>Formazione e informazione sui rischi connessi all’impiego degli operatori volontari in progetti di Servizio Civile Universale</w:t>
            </w:r>
          </w:p>
        </w:tc>
        <w:tc>
          <w:tcPr>
            <w:tcW w:w="613" w:type="pct"/>
            <w:shd w:val="clear" w:color="auto" w:fill="D9D9D9"/>
          </w:tcPr>
          <w:p w14:paraId="6657A5BF" w14:textId="77777777" w:rsidR="00863CDA" w:rsidRPr="009D0D54" w:rsidRDefault="00863CDA" w:rsidP="00BD634C">
            <w:pPr>
              <w:tabs>
                <w:tab w:val="left" w:pos="177"/>
              </w:tabs>
              <w:jc w:val="both"/>
              <w:rPr>
                <w:rFonts w:ascii="Times New Roman" w:hAnsi="Times New Roman" w:cs="Times New Roman"/>
                <w:b/>
                <w:sz w:val="20"/>
                <w:szCs w:val="20"/>
              </w:rPr>
            </w:pPr>
            <w:r w:rsidRPr="009D0D54">
              <w:rPr>
                <w:rFonts w:ascii="Times New Roman" w:hAnsi="Times New Roman" w:cs="Times New Roman"/>
                <w:b/>
                <w:sz w:val="20"/>
                <w:szCs w:val="20"/>
              </w:rPr>
              <w:t>Ore 10 (complessive)</w:t>
            </w:r>
          </w:p>
        </w:tc>
      </w:tr>
      <w:tr w:rsidR="00BA339A" w:rsidRPr="00BA339A" w14:paraId="058187F2" w14:textId="77777777" w:rsidTr="00BD634C">
        <w:tc>
          <w:tcPr>
            <w:tcW w:w="4387" w:type="pct"/>
            <w:shd w:val="clear" w:color="auto" w:fill="auto"/>
          </w:tcPr>
          <w:p w14:paraId="4889ECCC" w14:textId="77777777" w:rsidR="00BA339A" w:rsidRPr="009D0D54" w:rsidRDefault="00BA339A" w:rsidP="00BA339A">
            <w:pPr>
              <w:tabs>
                <w:tab w:val="left" w:pos="834"/>
              </w:tabs>
              <w:spacing w:after="0" w:line="240" w:lineRule="auto"/>
              <w:rPr>
                <w:rFonts w:ascii="Times New Roman" w:hAnsi="Times New Roman" w:cs="Times New Roman"/>
                <w:b/>
                <w:sz w:val="20"/>
                <w:szCs w:val="20"/>
              </w:rPr>
            </w:pPr>
            <w:r w:rsidRPr="009D0D54">
              <w:rPr>
                <w:rFonts w:ascii="Times New Roman" w:hAnsi="Times New Roman" w:cs="Times New Roman"/>
                <w:b/>
                <w:sz w:val="20"/>
                <w:szCs w:val="20"/>
              </w:rPr>
              <w:t>Modulo A - Sezione 1</w:t>
            </w:r>
          </w:p>
          <w:p w14:paraId="6E4E2C11" w14:textId="77777777" w:rsidR="00BA339A" w:rsidRPr="009D0D54" w:rsidRDefault="00BA339A" w:rsidP="00BA339A">
            <w:pPr>
              <w:pStyle w:val="Paragrafoelenco"/>
              <w:tabs>
                <w:tab w:val="left" w:pos="834"/>
              </w:tabs>
              <w:spacing w:after="0" w:line="240" w:lineRule="auto"/>
              <w:ind w:left="142"/>
              <w:rPr>
                <w:rFonts w:ascii="Times New Roman" w:hAnsi="Times New Roman" w:cs="Times New Roman"/>
                <w:sz w:val="20"/>
                <w:szCs w:val="20"/>
              </w:rPr>
            </w:pPr>
          </w:p>
          <w:p w14:paraId="47FD7FD6" w14:textId="77777777" w:rsidR="00BA339A" w:rsidRPr="009D0D54" w:rsidRDefault="00BA339A" w:rsidP="00BA339A">
            <w:pPr>
              <w:tabs>
                <w:tab w:val="left" w:pos="834"/>
              </w:tabs>
              <w:spacing w:after="0" w:line="240" w:lineRule="auto"/>
              <w:jc w:val="both"/>
              <w:rPr>
                <w:rFonts w:ascii="Times New Roman" w:hAnsi="Times New Roman" w:cs="Times New Roman"/>
                <w:sz w:val="20"/>
                <w:szCs w:val="20"/>
              </w:rPr>
            </w:pPr>
            <w:r w:rsidRPr="009D0D54">
              <w:rPr>
                <w:rFonts w:ascii="Times New Roman" w:hAnsi="Times New Roman" w:cs="Times New Roman"/>
                <w:sz w:val="20"/>
                <w:szCs w:val="20"/>
              </w:rPr>
              <w:t>Poiché le sedi di svolgimento dei progetti di SC sono, come da disciplina dell’accreditamento, conformi alle norme per la tutela dei luoghi di lavoro, si reputa adatto e necessario partire con un modulo omogeneo per tutti gli operatori volontari sulla tutela e sicurezza dei luoghi di lavoro.</w:t>
            </w:r>
          </w:p>
          <w:p w14:paraId="631E11BA" w14:textId="77777777" w:rsidR="00BA339A" w:rsidRPr="009D0D54" w:rsidRDefault="00BA339A" w:rsidP="00BA339A">
            <w:pPr>
              <w:pStyle w:val="Paragrafoelenco"/>
              <w:tabs>
                <w:tab w:val="left" w:pos="834"/>
              </w:tabs>
              <w:spacing w:after="0" w:line="240" w:lineRule="auto"/>
              <w:ind w:left="142"/>
              <w:rPr>
                <w:rFonts w:ascii="Times New Roman" w:hAnsi="Times New Roman" w:cs="Times New Roman"/>
                <w:sz w:val="20"/>
                <w:szCs w:val="20"/>
              </w:rPr>
            </w:pPr>
          </w:p>
          <w:p w14:paraId="139AF65F" w14:textId="77777777" w:rsidR="00BA339A" w:rsidRPr="009D0D54" w:rsidRDefault="00BA339A" w:rsidP="00BA339A">
            <w:pPr>
              <w:pStyle w:val="Paragrafoelenco"/>
              <w:tabs>
                <w:tab w:val="left" w:pos="834"/>
              </w:tabs>
              <w:spacing w:after="0" w:line="240" w:lineRule="auto"/>
              <w:ind w:left="0"/>
              <w:jc w:val="both"/>
              <w:rPr>
                <w:rFonts w:ascii="Times New Roman" w:hAnsi="Times New Roman" w:cs="Times New Roman"/>
                <w:i/>
                <w:sz w:val="20"/>
                <w:szCs w:val="20"/>
                <w:u w:val="single"/>
              </w:rPr>
            </w:pPr>
            <w:r w:rsidRPr="009D0D54">
              <w:rPr>
                <w:rFonts w:ascii="Times New Roman" w:hAnsi="Times New Roman" w:cs="Times New Roman"/>
                <w:i/>
                <w:sz w:val="20"/>
                <w:szCs w:val="20"/>
                <w:u w:val="single"/>
              </w:rPr>
              <w:t>Contenuti:</w:t>
            </w:r>
          </w:p>
          <w:p w14:paraId="3AEA6045" w14:textId="77777777" w:rsidR="00BA339A" w:rsidRPr="009D0D54" w:rsidRDefault="00BA339A" w:rsidP="00BA339A">
            <w:pPr>
              <w:pStyle w:val="Paragrafoelenco"/>
              <w:tabs>
                <w:tab w:val="left" w:pos="834"/>
              </w:tabs>
              <w:spacing w:after="0" w:line="240" w:lineRule="auto"/>
              <w:ind w:left="0"/>
              <w:jc w:val="both"/>
              <w:rPr>
                <w:rFonts w:ascii="Times New Roman" w:hAnsi="Times New Roman" w:cs="Times New Roman"/>
                <w:sz w:val="20"/>
                <w:szCs w:val="20"/>
              </w:rPr>
            </w:pPr>
            <w:r w:rsidRPr="009D0D54">
              <w:rPr>
                <w:rFonts w:ascii="Times New Roman" w:hAnsi="Times New Roman" w:cs="Times New Roman"/>
                <w:sz w:val="20"/>
                <w:szCs w:val="20"/>
              </w:rPr>
              <w:t>Comprendere: cosa si intende per sicurezza sul lavoro e come si può agire e lavorare in sicurezza</w:t>
            </w:r>
          </w:p>
          <w:p w14:paraId="4C7C1507"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xml:space="preserve">cos’è, </w:t>
            </w:r>
          </w:p>
          <w:p w14:paraId="4F3F7ED7"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xml:space="preserve">da cosa dipende, </w:t>
            </w:r>
          </w:p>
          <w:p w14:paraId="51F1DB04"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xml:space="preserve">come può essere garantita, </w:t>
            </w:r>
          </w:p>
          <w:p w14:paraId="466C0B49"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come si può lavorare in sicurezza</w:t>
            </w:r>
          </w:p>
          <w:p w14:paraId="39F9B966" w14:textId="77777777" w:rsidR="00BA339A" w:rsidRPr="009D0D54" w:rsidRDefault="00BA339A" w:rsidP="00BA339A">
            <w:pPr>
              <w:pStyle w:val="Paragrafoelenco"/>
              <w:tabs>
                <w:tab w:val="left" w:pos="834"/>
              </w:tabs>
              <w:spacing w:after="0" w:line="240" w:lineRule="auto"/>
              <w:ind w:left="312"/>
              <w:jc w:val="both"/>
              <w:rPr>
                <w:rFonts w:ascii="Times New Roman" w:eastAsia="Times New Roman" w:hAnsi="Times New Roman" w:cs="Times New Roman"/>
                <w:sz w:val="20"/>
                <w:szCs w:val="20"/>
              </w:rPr>
            </w:pPr>
          </w:p>
          <w:p w14:paraId="3C4A5BA4" w14:textId="77777777" w:rsidR="00BA339A" w:rsidRPr="009D0D54" w:rsidRDefault="00BA339A" w:rsidP="00BA339A">
            <w:pPr>
              <w:pStyle w:val="Paragrafoelenco"/>
              <w:tabs>
                <w:tab w:val="left" w:pos="834"/>
              </w:tabs>
              <w:spacing w:after="0" w:line="240" w:lineRule="auto"/>
              <w:ind w:left="0"/>
              <w:jc w:val="both"/>
              <w:rPr>
                <w:rFonts w:ascii="Times New Roman" w:hAnsi="Times New Roman" w:cs="Times New Roman"/>
                <w:sz w:val="20"/>
                <w:szCs w:val="20"/>
              </w:rPr>
            </w:pPr>
            <w:r w:rsidRPr="009D0D54">
              <w:rPr>
                <w:rFonts w:ascii="Times New Roman" w:hAnsi="Times New Roman" w:cs="Times New Roman"/>
                <w:sz w:val="20"/>
                <w:szCs w:val="20"/>
              </w:rPr>
              <w:t>Conoscere: caratteristiche dei vari rischi presenti sul luogo di lavoro e le relative misure di prevenzione e protezione</w:t>
            </w:r>
          </w:p>
          <w:p w14:paraId="0BAA7767"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concetti di base (pericolo, rischio, sicurezza, possibili danni per le persone e misure di tutela valutazione dei rischi e gestione della sicurezza)</w:t>
            </w:r>
          </w:p>
          <w:p w14:paraId="25B34F36"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fattori di rischio</w:t>
            </w:r>
          </w:p>
          <w:p w14:paraId="6AF28535"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sostanze pericolose</w:t>
            </w:r>
          </w:p>
          <w:p w14:paraId="74ED441A"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dispositivi di protezione</w:t>
            </w:r>
          </w:p>
          <w:p w14:paraId="4D5A9168"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segnaletica di sicurezza</w:t>
            </w:r>
          </w:p>
          <w:p w14:paraId="26891547"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riferimenti comportamentali</w:t>
            </w:r>
          </w:p>
          <w:p w14:paraId="74021E1B"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hAnsi="Times New Roman" w:cs="Times New Roman"/>
                <w:sz w:val="20"/>
                <w:szCs w:val="20"/>
              </w:rPr>
            </w:pPr>
            <w:r w:rsidRPr="009D0D54">
              <w:rPr>
                <w:rFonts w:ascii="Times New Roman" w:eastAsia="Times New Roman" w:hAnsi="Times New Roman" w:cs="Times New Roman"/>
                <w:sz w:val="20"/>
                <w:szCs w:val="20"/>
              </w:rPr>
              <w:t>gestione</w:t>
            </w:r>
            <w:r w:rsidRPr="009D0D54">
              <w:rPr>
                <w:rFonts w:ascii="Times New Roman" w:hAnsi="Times New Roman" w:cs="Times New Roman"/>
                <w:sz w:val="20"/>
                <w:szCs w:val="20"/>
              </w:rPr>
              <w:t xml:space="preserve"> delle emergenze</w:t>
            </w:r>
          </w:p>
          <w:p w14:paraId="1049DF6F" w14:textId="77777777" w:rsidR="00BA339A" w:rsidRPr="009D0D54" w:rsidRDefault="00BA339A" w:rsidP="00BA339A">
            <w:pPr>
              <w:pStyle w:val="Paragrafoelenco"/>
              <w:tabs>
                <w:tab w:val="left" w:pos="834"/>
              </w:tabs>
              <w:spacing w:after="0" w:line="240" w:lineRule="auto"/>
              <w:ind w:left="142"/>
              <w:rPr>
                <w:rFonts w:ascii="Times New Roman" w:hAnsi="Times New Roman" w:cs="Times New Roman"/>
                <w:sz w:val="20"/>
                <w:szCs w:val="20"/>
              </w:rPr>
            </w:pPr>
          </w:p>
          <w:p w14:paraId="7D0D4EE8" w14:textId="77777777" w:rsidR="00BA339A" w:rsidRPr="009D0D54" w:rsidRDefault="00BA339A" w:rsidP="00BA339A">
            <w:pPr>
              <w:tabs>
                <w:tab w:val="left" w:pos="834"/>
              </w:tabs>
              <w:spacing w:after="0" w:line="240" w:lineRule="auto"/>
              <w:rPr>
                <w:rFonts w:ascii="Times New Roman" w:hAnsi="Times New Roman" w:cs="Times New Roman"/>
                <w:sz w:val="20"/>
                <w:szCs w:val="20"/>
              </w:rPr>
            </w:pPr>
            <w:r w:rsidRPr="009D0D54">
              <w:rPr>
                <w:rFonts w:ascii="Times New Roman" w:hAnsi="Times New Roman" w:cs="Times New Roman"/>
                <w:sz w:val="20"/>
                <w:szCs w:val="20"/>
              </w:rPr>
              <w:t>Normative: quadro della normativa in materia di sicurezza</w:t>
            </w:r>
          </w:p>
          <w:p w14:paraId="02991338"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Codice penale</w:t>
            </w:r>
          </w:p>
          <w:p w14:paraId="4583056A"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Codice civile</w:t>
            </w:r>
          </w:p>
          <w:p w14:paraId="4E738495"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costituzione</w:t>
            </w:r>
          </w:p>
          <w:p w14:paraId="40B22723"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statuto dei lavoratori</w:t>
            </w:r>
          </w:p>
          <w:p w14:paraId="0D944FD8"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normativa costituzionale</w:t>
            </w:r>
          </w:p>
          <w:p w14:paraId="0DC7DB0D"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D.L. n. 626/1994</w:t>
            </w:r>
          </w:p>
          <w:p w14:paraId="472B436F" w14:textId="77777777" w:rsidR="00BA339A" w:rsidRPr="009D0D54" w:rsidRDefault="00BA339A" w:rsidP="00BA339A">
            <w:pPr>
              <w:pStyle w:val="Paragrafoelenco"/>
              <w:numPr>
                <w:ilvl w:val="0"/>
                <w:numId w:val="42"/>
              </w:numPr>
              <w:tabs>
                <w:tab w:val="left" w:pos="834"/>
              </w:tabs>
              <w:spacing w:after="0" w:line="240" w:lineRule="auto"/>
              <w:ind w:left="312" w:hanging="312"/>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D.L. n. 81/2008 (ed. testo unico) e successive aggiunte e modifiche</w:t>
            </w:r>
          </w:p>
          <w:p w14:paraId="61C6DEA0" w14:textId="77777777" w:rsidR="00BA339A" w:rsidRPr="009D0D54" w:rsidRDefault="00BA339A" w:rsidP="00BA339A">
            <w:pPr>
              <w:pStyle w:val="Paragrafoelenco"/>
              <w:tabs>
                <w:tab w:val="left" w:pos="834"/>
              </w:tabs>
              <w:spacing w:after="0" w:line="240" w:lineRule="auto"/>
              <w:ind w:left="142"/>
              <w:rPr>
                <w:rFonts w:ascii="Times New Roman" w:hAnsi="Times New Roman" w:cs="Times New Roman"/>
                <w:sz w:val="20"/>
                <w:szCs w:val="20"/>
              </w:rPr>
            </w:pPr>
          </w:p>
          <w:p w14:paraId="25579025" w14:textId="77777777" w:rsidR="00BA339A" w:rsidRPr="009D0D54" w:rsidRDefault="00BA339A" w:rsidP="00BA339A">
            <w:pPr>
              <w:tabs>
                <w:tab w:val="left" w:pos="834"/>
              </w:tabs>
              <w:spacing w:after="0" w:line="240" w:lineRule="auto"/>
              <w:jc w:val="both"/>
              <w:rPr>
                <w:rFonts w:ascii="Times New Roman" w:hAnsi="Times New Roman" w:cs="Times New Roman"/>
                <w:sz w:val="20"/>
                <w:szCs w:val="20"/>
              </w:rPr>
            </w:pPr>
            <w:r w:rsidRPr="009D0D54">
              <w:rPr>
                <w:rFonts w:ascii="Times New Roman" w:hAnsi="Times New Roman" w:cs="Times New Roman"/>
                <w:sz w:val="20"/>
                <w:szCs w:val="20"/>
              </w:rPr>
              <w:t>Il modulo, erogato attraverso una piattaforma FAD, sarà concluso da un test di verifica obbligatorio.</w:t>
            </w:r>
          </w:p>
          <w:p w14:paraId="4B55521A" w14:textId="77777777" w:rsidR="00BA339A" w:rsidRPr="009D0D54" w:rsidRDefault="00BA339A" w:rsidP="00BA339A">
            <w:pPr>
              <w:pStyle w:val="Paragrafoelenco"/>
              <w:ind w:left="34" w:right="32"/>
              <w:rPr>
                <w:rFonts w:ascii="Times New Roman" w:hAnsi="Times New Roman" w:cs="Times New Roman"/>
                <w:sz w:val="20"/>
                <w:szCs w:val="20"/>
              </w:rPr>
            </w:pPr>
          </w:p>
        </w:tc>
        <w:tc>
          <w:tcPr>
            <w:tcW w:w="613" w:type="pct"/>
            <w:shd w:val="clear" w:color="auto" w:fill="auto"/>
          </w:tcPr>
          <w:p w14:paraId="233B974C" w14:textId="77777777" w:rsidR="00BA339A" w:rsidRPr="009D0D54" w:rsidRDefault="00BA339A" w:rsidP="00BA339A">
            <w:pPr>
              <w:pStyle w:val="Paragrafoelenco"/>
              <w:tabs>
                <w:tab w:val="left" w:pos="177"/>
              </w:tabs>
              <w:ind w:left="177"/>
              <w:jc w:val="both"/>
              <w:rPr>
                <w:rFonts w:ascii="Times New Roman" w:hAnsi="Times New Roman" w:cs="Times New Roman"/>
                <w:sz w:val="20"/>
                <w:szCs w:val="20"/>
              </w:rPr>
            </w:pPr>
          </w:p>
          <w:p w14:paraId="40280F02" w14:textId="77777777" w:rsidR="00BA339A" w:rsidRPr="009D0D54" w:rsidRDefault="00BA339A" w:rsidP="00BA339A">
            <w:pPr>
              <w:pStyle w:val="Paragrafoelenco"/>
              <w:tabs>
                <w:tab w:val="left" w:pos="177"/>
              </w:tabs>
              <w:ind w:left="177"/>
              <w:jc w:val="both"/>
              <w:rPr>
                <w:rFonts w:ascii="Times New Roman" w:hAnsi="Times New Roman" w:cs="Times New Roman"/>
                <w:sz w:val="20"/>
                <w:szCs w:val="20"/>
              </w:rPr>
            </w:pPr>
          </w:p>
          <w:p w14:paraId="5BD495BE" w14:textId="77777777" w:rsidR="00BA339A" w:rsidRPr="009D0D54" w:rsidRDefault="00BA339A" w:rsidP="00BA339A">
            <w:pPr>
              <w:pStyle w:val="Paragrafoelenco"/>
              <w:tabs>
                <w:tab w:val="left" w:pos="177"/>
              </w:tabs>
              <w:ind w:left="177"/>
              <w:jc w:val="both"/>
              <w:rPr>
                <w:rFonts w:ascii="Times New Roman" w:hAnsi="Times New Roman" w:cs="Times New Roman"/>
                <w:sz w:val="20"/>
                <w:szCs w:val="20"/>
              </w:rPr>
            </w:pPr>
            <w:r w:rsidRPr="009D0D54">
              <w:rPr>
                <w:rFonts w:ascii="Times New Roman" w:hAnsi="Times New Roman" w:cs="Times New Roman"/>
                <w:sz w:val="20"/>
                <w:szCs w:val="20"/>
              </w:rPr>
              <w:t>8 ore</w:t>
            </w:r>
          </w:p>
        </w:tc>
      </w:tr>
      <w:tr w:rsidR="00BA339A" w:rsidRPr="00BA339A" w14:paraId="408C8308" w14:textId="77777777" w:rsidTr="00BD634C">
        <w:tc>
          <w:tcPr>
            <w:tcW w:w="4387" w:type="pct"/>
            <w:shd w:val="clear" w:color="auto" w:fill="auto"/>
          </w:tcPr>
          <w:p w14:paraId="2B41A420" w14:textId="77777777" w:rsidR="00BA339A" w:rsidRPr="009D0D54" w:rsidRDefault="00BA339A" w:rsidP="00BA339A">
            <w:pPr>
              <w:tabs>
                <w:tab w:val="left" w:pos="834"/>
              </w:tabs>
              <w:spacing w:after="0" w:line="240" w:lineRule="auto"/>
              <w:rPr>
                <w:rFonts w:ascii="Times New Roman" w:hAnsi="Times New Roman" w:cs="Times New Roman"/>
                <w:b/>
                <w:sz w:val="20"/>
                <w:szCs w:val="20"/>
              </w:rPr>
            </w:pPr>
            <w:r w:rsidRPr="009D0D54">
              <w:rPr>
                <w:rFonts w:ascii="Times New Roman" w:hAnsi="Times New Roman" w:cs="Times New Roman"/>
                <w:b/>
                <w:sz w:val="20"/>
                <w:szCs w:val="20"/>
              </w:rPr>
              <w:t>Modulo A - Sezione 2</w:t>
            </w:r>
          </w:p>
          <w:p w14:paraId="10421A72" w14:textId="77777777" w:rsidR="00BA339A" w:rsidRPr="009D0D54" w:rsidRDefault="00BA339A" w:rsidP="00BA339A">
            <w:pPr>
              <w:pStyle w:val="Paragrafoelenco"/>
              <w:tabs>
                <w:tab w:val="left" w:pos="834"/>
              </w:tabs>
              <w:spacing w:after="0" w:line="240" w:lineRule="auto"/>
              <w:ind w:left="142"/>
              <w:rPr>
                <w:rFonts w:ascii="Times New Roman" w:hAnsi="Times New Roman" w:cs="Times New Roman"/>
                <w:sz w:val="20"/>
                <w:szCs w:val="20"/>
              </w:rPr>
            </w:pPr>
          </w:p>
          <w:p w14:paraId="52FD5171" w14:textId="77777777" w:rsidR="00BA339A" w:rsidRPr="009D0D54" w:rsidRDefault="00BA339A" w:rsidP="00BA339A">
            <w:pPr>
              <w:tabs>
                <w:tab w:val="left" w:pos="834"/>
              </w:tabs>
              <w:spacing w:after="0" w:line="240" w:lineRule="auto"/>
              <w:jc w:val="both"/>
              <w:rPr>
                <w:rFonts w:ascii="Times New Roman" w:hAnsi="Times New Roman" w:cs="Times New Roman"/>
                <w:sz w:val="20"/>
                <w:szCs w:val="20"/>
              </w:rPr>
            </w:pPr>
            <w:r w:rsidRPr="009D0D54">
              <w:rPr>
                <w:rFonts w:ascii="Times New Roman" w:hAnsi="Times New Roman" w:cs="Times New Roman"/>
                <w:sz w:val="20"/>
                <w:szCs w:val="20"/>
              </w:rPr>
              <w:t>Nell’ambito delle attività svolte dagli operatori volontari di cui al precedente box 5.3, si approfondiranno le informazioni sui rischi specifici esistenti negli ambienti di frequentazione indicati attraverso il sistema Helios, per i settori e le aree di intervento indicate nello stesso.</w:t>
            </w:r>
          </w:p>
          <w:p w14:paraId="5B2A4792" w14:textId="77777777" w:rsidR="00BA339A" w:rsidRPr="009D0D54" w:rsidRDefault="00BA339A" w:rsidP="00BA339A">
            <w:pPr>
              <w:tabs>
                <w:tab w:val="left" w:pos="834"/>
              </w:tabs>
              <w:spacing w:after="0" w:line="240" w:lineRule="auto"/>
              <w:jc w:val="both"/>
              <w:rPr>
                <w:rFonts w:ascii="Times New Roman" w:hAnsi="Times New Roman" w:cs="Times New Roman"/>
                <w:sz w:val="20"/>
                <w:szCs w:val="20"/>
              </w:rPr>
            </w:pPr>
          </w:p>
          <w:p w14:paraId="00089EFC" w14:textId="77777777" w:rsidR="00BA339A" w:rsidRPr="009D0D54" w:rsidRDefault="00BA339A" w:rsidP="00BA339A">
            <w:pPr>
              <w:tabs>
                <w:tab w:val="left" w:pos="834"/>
              </w:tabs>
              <w:spacing w:after="0" w:line="240" w:lineRule="auto"/>
              <w:jc w:val="both"/>
              <w:rPr>
                <w:rFonts w:ascii="Times New Roman" w:hAnsi="Times New Roman" w:cs="Times New Roman"/>
                <w:sz w:val="20"/>
                <w:szCs w:val="20"/>
              </w:rPr>
            </w:pPr>
            <w:r w:rsidRPr="009D0D54">
              <w:rPr>
                <w:rFonts w:ascii="Times New Roman" w:hAnsi="Times New Roman" w:cs="Times New Roman"/>
                <w:sz w:val="20"/>
                <w:szCs w:val="20"/>
              </w:rPr>
              <w:t>Contenuti:</w:t>
            </w:r>
          </w:p>
          <w:p w14:paraId="65C7CF15" w14:textId="4220BB1F" w:rsidR="00BA339A" w:rsidRPr="009D0D54" w:rsidRDefault="00BA339A" w:rsidP="00BA339A">
            <w:pPr>
              <w:tabs>
                <w:tab w:val="left" w:pos="834"/>
              </w:tabs>
              <w:spacing w:after="0" w:line="240" w:lineRule="auto"/>
              <w:jc w:val="both"/>
              <w:rPr>
                <w:rFonts w:ascii="Times New Roman" w:hAnsi="Times New Roman" w:cs="Times New Roman"/>
                <w:sz w:val="20"/>
                <w:szCs w:val="20"/>
              </w:rPr>
            </w:pPr>
            <w:r w:rsidRPr="009D0D54">
              <w:rPr>
                <w:rFonts w:ascii="Times New Roman" w:hAnsi="Times New Roman" w:cs="Times New Roman"/>
                <w:sz w:val="20"/>
                <w:szCs w:val="20"/>
              </w:rPr>
              <w:t xml:space="preserve">Verranno trattati i seguenti temi relativi ai rischi connessi all’impiego degli operatori volontari in SC nel settore </w:t>
            </w:r>
            <w:r w:rsidR="00E63663" w:rsidRPr="009D0D54">
              <w:rPr>
                <w:rFonts w:ascii="Times New Roman" w:eastAsia="Times New Roman" w:hAnsi="Times New Roman" w:cs="Times New Roman"/>
                <w:b/>
                <w:sz w:val="20"/>
                <w:szCs w:val="20"/>
              </w:rPr>
              <w:t>E - Educazione e promozione culturale, paesaggistica, ambientale, del turismo sostenibile e sociale e dello sport</w:t>
            </w:r>
            <w:r w:rsidR="00E63663" w:rsidRPr="009D0D54">
              <w:rPr>
                <w:rFonts w:ascii="Times New Roman" w:hAnsi="Times New Roman" w:cs="Times New Roman"/>
                <w:sz w:val="20"/>
                <w:szCs w:val="20"/>
              </w:rPr>
              <w:t xml:space="preserve">, </w:t>
            </w:r>
            <w:r w:rsidRPr="009D0D54">
              <w:rPr>
                <w:rFonts w:ascii="Times New Roman" w:hAnsi="Times New Roman" w:cs="Times New Roman"/>
                <w:sz w:val="20"/>
                <w:szCs w:val="20"/>
              </w:rPr>
              <w:t>con particolare riguardo all’area di intervento indicata in helios.</w:t>
            </w:r>
          </w:p>
          <w:p w14:paraId="3D6058E8" w14:textId="77777777" w:rsidR="00BA339A" w:rsidRPr="009D0D54" w:rsidRDefault="00BA339A" w:rsidP="00BA339A">
            <w:pPr>
              <w:pStyle w:val="Paragrafoelenco"/>
              <w:tabs>
                <w:tab w:val="left" w:pos="834"/>
              </w:tabs>
              <w:spacing w:after="0" w:line="240" w:lineRule="auto"/>
              <w:ind w:left="142"/>
              <w:jc w:val="both"/>
              <w:rPr>
                <w:rFonts w:ascii="Times New Roman" w:hAnsi="Times New Roman" w:cs="Times New Roman"/>
                <w:sz w:val="20"/>
                <w:szCs w:val="20"/>
              </w:rPr>
            </w:pPr>
          </w:p>
          <w:p w14:paraId="7AE119AA" w14:textId="77777777" w:rsidR="00E63663" w:rsidRPr="009D0D54" w:rsidRDefault="00E63663" w:rsidP="00E63663">
            <w:pPr>
              <w:numPr>
                <w:ilvl w:val="0"/>
                <w:numId w:val="44"/>
              </w:numPr>
              <w:spacing w:after="0" w:line="240" w:lineRule="auto"/>
              <w:rPr>
                <w:rFonts w:ascii="Times New Roman" w:hAnsi="Times New Roman" w:cs="Times New Roman"/>
                <w:sz w:val="20"/>
                <w:szCs w:val="20"/>
              </w:rPr>
            </w:pPr>
            <w:r w:rsidRPr="009D0D54">
              <w:rPr>
                <w:rFonts w:ascii="Times New Roman" w:hAnsi="Times New Roman" w:cs="Times New Roman"/>
                <w:sz w:val="20"/>
                <w:szCs w:val="20"/>
              </w:rPr>
              <w:t>Fattori di rischio connessi ad attività di aggregazione ed animazione sociale e culturale verso minori, giovani, adulti, anziani, italiani e stranieri, con e senza disabilità</w:t>
            </w:r>
          </w:p>
          <w:p w14:paraId="28A28A78" w14:textId="77777777" w:rsidR="00E63663" w:rsidRPr="009D0D54" w:rsidRDefault="00E63663" w:rsidP="00E63663">
            <w:pPr>
              <w:numPr>
                <w:ilvl w:val="0"/>
                <w:numId w:val="44"/>
              </w:numPr>
              <w:spacing w:after="0" w:line="240" w:lineRule="auto"/>
              <w:rPr>
                <w:rFonts w:ascii="Times New Roman" w:hAnsi="Times New Roman" w:cs="Times New Roman"/>
                <w:sz w:val="20"/>
                <w:szCs w:val="20"/>
              </w:rPr>
            </w:pPr>
            <w:r w:rsidRPr="009D0D54">
              <w:rPr>
                <w:rFonts w:ascii="Times New Roman" w:hAnsi="Times New Roman" w:cs="Times New Roman"/>
                <w:sz w:val="20"/>
                <w:szCs w:val="20"/>
              </w:rPr>
              <w:t>Fattori di rischio connessi ad attività di educazione, informazione, formazione, tutoraggio, valorizzazione di centri storici e culture locali</w:t>
            </w:r>
          </w:p>
          <w:p w14:paraId="7EA6D869" w14:textId="77777777" w:rsidR="00E63663" w:rsidRPr="009D0D54" w:rsidRDefault="00E63663" w:rsidP="00E63663">
            <w:pPr>
              <w:numPr>
                <w:ilvl w:val="0"/>
                <w:numId w:val="44"/>
              </w:numPr>
              <w:spacing w:after="0" w:line="240" w:lineRule="auto"/>
              <w:rPr>
                <w:rFonts w:ascii="Times New Roman" w:hAnsi="Times New Roman" w:cs="Times New Roman"/>
                <w:sz w:val="20"/>
                <w:szCs w:val="20"/>
              </w:rPr>
            </w:pPr>
            <w:r w:rsidRPr="009D0D54">
              <w:rPr>
                <w:rFonts w:ascii="Times New Roman" w:hAnsi="Times New Roman" w:cs="Times New Roman"/>
                <w:sz w:val="20"/>
                <w:szCs w:val="20"/>
              </w:rPr>
              <w:lastRenderedPageBreak/>
              <w:t>Fattori di rischio connessi ad attività sportive ludico-motorie pro inclusione, attività artistiche ed interculturali (teatro, musica, cinema, arti visive…) modalità di comportamento e prevenzione in tali situazioni</w:t>
            </w:r>
          </w:p>
          <w:p w14:paraId="61C92489" w14:textId="77777777" w:rsidR="00E63663" w:rsidRPr="009D0D54" w:rsidRDefault="00E63663" w:rsidP="00E63663">
            <w:pPr>
              <w:numPr>
                <w:ilvl w:val="0"/>
                <w:numId w:val="44"/>
              </w:numPr>
              <w:spacing w:after="0" w:line="240" w:lineRule="auto"/>
              <w:rPr>
                <w:rFonts w:ascii="Times New Roman" w:hAnsi="Times New Roman" w:cs="Times New Roman"/>
                <w:sz w:val="20"/>
                <w:szCs w:val="20"/>
              </w:rPr>
            </w:pPr>
            <w:r w:rsidRPr="009D0D54">
              <w:rPr>
                <w:rFonts w:ascii="Times New Roman" w:hAnsi="Times New Roman" w:cs="Times New Roman"/>
                <w:sz w:val="20"/>
                <w:szCs w:val="20"/>
              </w:rPr>
              <w:t>Focus sui contatti con le utenze e servizi alla persona</w:t>
            </w:r>
          </w:p>
          <w:p w14:paraId="7C8B874A" w14:textId="77777777" w:rsidR="00E63663" w:rsidRPr="009D0D54" w:rsidRDefault="00E63663" w:rsidP="00E63663">
            <w:pPr>
              <w:numPr>
                <w:ilvl w:val="0"/>
                <w:numId w:val="44"/>
              </w:numPr>
              <w:spacing w:after="0" w:line="240" w:lineRule="auto"/>
              <w:rPr>
                <w:rFonts w:ascii="Times New Roman" w:hAnsi="Times New Roman" w:cs="Times New Roman"/>
                <w:sz w:val="20"/>
                <w:szCs w:val="20"/>
              </w:rPr>
            </w:pPr>
            <w:r w:rsidRPr="009D0D54">
              <w:rPr>
                <w:rFonts w:ascii="Times New Roman" w:hAnsi="Times New Roman" w:cs="Times New Roman"/>
                <w:sz w:val="20"/>
                <w:szCs w:val="20"/>
              </w:rPr>
              <w:t>Modalità di comportamento e prevenzione in tali situazioni</w:t>
            </w:r>
          </w:p>
          <w:p w14:paraId="0FD214D3" w14:textId="77777777" w:rsidR="00E63663" w:rsidRPr="009D0D54" w:rsidRDefault="00E63663" w:rsidP="00E63663">
            <w:pPr>
              <w:numPr>
                <w:ilvl w:val="0"/>
                <w:numId w:val="44"/>
              </w:numPr>
              <w:spacing w:after="0" w:line="240" w:lineRule="auto"/>
              <w:rPr>
                <w:rFonts w:ascii="Times New Roman" w:hAnsi="Times New Roman" w:cs="Times New Roman"/>
                <w:sz w:val="20"/>
                <w:szCs w:val="20"/>
              </w:rPr>
            </w:pPr>
            <w:r w:rsidRPr="009D0D54">
              <w:rPr>
                <w:rFonts w:ascii="Times New Roman" w:hAnsi="Times New Roman" w:cs="Times New Roman"/>
                <w:sz w:val="20"/>
                <w:szCs w:val="20"/>
              </w:rPr>
              <w:t>Gestione delle situazioni di emergenza</w:t>
            </w:r>
          </w:p>
          <w:p w14:paraId="0975AEB5" w14:textId="77777777" w:rsidR="00E63663" w:rsidRPr="009D0D54" w:rsidRDefault="00E63663" w:rsidP="00E63663">
            <w:pPr>
              <w:numPr>
                <w:ilvl w:val="0"/>
                <w:numId w:val="44"/>
              </w:numPr>
              <w:spacing w:after="0" w:line="240" w:lineRule="auto"/>
              <w:rPr>
                <w:rFonts w:ascii="Times New Roman" w:hAnsi="Times New Roman" w:cs="Times New Roman"/>
                <w:sz w:val="20"/>
                <w:szCs w:val="20"/>
              </w:rPr>
            </w:pPr>
            <w:r w:rsidRPr="009D0D54">
              <w:rPr>
                <w:rFonts w:ascii="Times New Roman" w:hAnsi="Times New Roman" w:cs="Times New Roman"/>
                <w:sz w:val="20"/>
                <w:szCs w:val="20"/>
              </w:rPr>
              <w:t>Sostanze pericolose ed uso di precauzioni e dei dispositivi di protezione</w:t>
            </w:r>
          </w:p>
          <w:p w14:paraId="02BC173F" w14:textId="77777777" w:rsidR="00E63663" w:rsidRPr="009D0D54" w:rsidRDefault="00E63663" w:rsidP="00E63663">
            <w:pPr>
              <w:numPr>
                <w:ilvl w:val="0"/>
                <w:numId w:val="44"/>
              </w:numPr>
              <w:spacing w:after="0" w:line="240" w:lineRule="auto"/>
              <w:rPr>
                <w:rFonts w:ascii="Times New Roman" w:hAnsi="Times New Roman" w:cs="Times New Roman"/>
                <w:sz w:val="20"/>
                <w:szCs w:val="20"/>
              </w:rPr>
            </w:pPr>
            <w:r w:rsidRPr="009D0D54">
              <w:rPr>
                <w:rFonts w:ascii="Times New Roman" w:hAnsi="Times New Roman" w:cs="Times New Roman"/>
                <w:sz w:val="20"/>
                <w:szCs w:val="20"/>
              </w:rPr>
              <w:t>Segnaletica di sicurezza e riferimenti comportamentali</w:t>
            </w:r>
          </w:p>
          <w:p w14:paraId="04D475ED" w14:textId="77777777" w:rsidR="00E63663" w:rsidRPr="009D0D54" w:rsidRDefault="00E63663" w:rsidP="00E63663">
            <w:pPr>
              <w:numPr>
                <w:ilvl w:val="0"/>
                <w:numId w:val="45"/>
              </w:numPr>
              <w:spacing w:after="0" w:line="240" w:lineRule="auto"/>
              <w:rPr>
                <w:rFonts w:ascii="Times New Roman" w:hAnsi="Times New Roman" w:cs="Times New Roman"/>
                <w:sz w:val="20"/>
                <w:szCs w:val="20"/>
              </w:rPr>
            </w:pPr>
            <w:r w:rsidRPr="009D0D54">
              <w:rPr>
                <w:rFonts w:ascii="Times New Roman" w:hAnsi="Times New Roman" w:cs="Times New Roman"/>
                <w:sz w:val="20"/>
                <w:szCs w:val="20"/>
              </w:rPr>
              <w:t>Normativa di riferimento</w:t>
            </w:r>
          </w:p>
          <w:p w14:paraId="084C1F78" w14:textId="77777777" w:rsidR="00BA339A" w:rsidRPr="009D0D54" w:rsidRDefault="00BA339A" w:rsidP="00BA339A">
            <w:pPr>
              <w:pStyle w:val="Paragrafoelenco"/>
              <w:tabs>
                <w:tab w:val="left" w:pos="834"/>
              </w:tabs>
              <w:spacing w:after="0" w:line="240" w:lineRule="auto"/>
              <w:ind w:left="142"/>
              <w:jc w:val="both"/>
              <w:rPr>
                <w:rFonts w:ascii="Times New Roman" w:hAnsi="Times New Roman" w:cs="Times New Roman"/>
                <w:sz w:val="20"/>
                <w:szCs w:val="20"/>
              </w:rPr>
            </w:pPr>
          </w:p>
          <w:p w14:paraId="6B5FF810" w14:textId="77777777" w:rsidR="00BA339A" w:rsidRPr="009D0D54" w:rsidRDefault="00BA339A" w:rsidP="00BA339A">
            <w:pPr>
              <w:tabs>
                <w:tab w:val="left" w:pos="834"/>
              </w:tabs>
              <w:spacing w:after="0" w:line="240" w:lineRule="auto"/>
              <w:jc w:val="both"/>
              <w:rPr>
                <w:rFonts w:ascii="Times New Roman" w:hAnsi="Times New Roman" w:cs="Times New Roman"/>
                <w:sz w:val="20"/>
                <w:szCs w:val="20"/>
              </w:rPr>
            </w:pPr>
            <w:r w:rsidRPr="009D0D54">
              <w:rPr>
                <w:rFonts w:ascii="Times New Roman" w:hAnsi="Times New Roman" w:cs="Times New Roman"/>
                <w:sz w:val="20"/>
                <w:szCs w:val="20"/>
              </w:rPr>
              <w:t xml:space="preserve">Inoltre, come indicato del Decreto 160/2013 (Linee Guida…), “in considerazione della necessità di potenziare e radicare nel sistema del servizio civile una solida cultura della salute e della sicurezza … e soprattutto, al fine di educarli affinché detta cultura si radichi in loro e diventi stile di vita”, con riferimento ai luoghi di realizzazione e alle strumentazioni connesse alle attività di cui al box 5.3, si approfondiranno i contenuti relativi alle tipologie di rischio nei seguenti ambienti: </w:t>
            </w:r>
          </w:p>
          <w:p w14:paraId="5BBC63DD" w14:textId="77777777" w:rsidR="00BA339A" w:rsidRPr="009D0D54" w:rsidRDefault="00BA339A" w:rsidP="00BA339A">
            <w:pPr>
              <w:pStyle w:val="Paragrafoelenco"/>
              <w:tabs>
                <w:tab w:val="left" w:pos="834"/>
              </w:tabs>
              <w:spacing w:after="0" w:line="240" w:lineRule="auto"/>
              <w:ind w:left="142"/>
              <w:jc w:val="both"/>
              <w:rPr>
                <w:rFonts w:ascii="Times New Roman" w:hAnsi="Times New Roman" w:cs="Times New Roman"/>
                <w:sz w:val="20"/>
                <w:szCs w:val="20"/>
              </w:rPr>
            </w:pPr>
          </w:p>
          <w:p w14:paraId="654FFE68" w14:textId="77777777" w:rsidR="00BA339A" w:rsidRPr="009D0D54" w:rsidRDefault="00BA339A" w:rsidP="00BA339A">
            <w:pPr>
              <w:pStyle w:val="Paragrafoelenco"/>
              <w:tabs>
                <w:tab w:val="left" w:pos="834"/>
              </w:tabs>
              <w:spacing w:after="0" w:line="240" w:lineRule="auto"/>
              <w:ind w:left="0"/>
              <w:jc w:val="both"/>
              <w:rPr>
                <w:rFonts w:ascii="Times New Roman" w:hAnsi="Times New Roman" w:cs="Times New Roman"/>
                <w:i/>
                <w:sz w:val="20"/>
                <w:szCs w:val="20"/>
                <w:u w:val="single"/>
              </w:rPr>
            </w:pPr>
            <w:r w:rsidRPr="009D0D54">
              <w:rPr>
                <w:rFonts w:ascii="Times New Roman" w:hAnsi="Times New Roman" w:cs="Times New Roman"/>
                <w:i/>
                <w:sz w:val="20"/>
                <w:szCs w:val="20"/>
                <w:u w:val="single"/>
              </w:rPr>
              <w:t>Per il servizio in sede</w:t>
            </w:r>
          </w:p>
          <w:p w14:paraId="48DFD5EA" w14:textId="77777777" w:rsidR="00BA339A" w:rsidRPr="009D0D54" w:rsidRDefault="00BA339A" w:rsidP="00BA339A">
            <w:pPr>
              <w:pStyle w:val="Paragrafoelenco"/>
              <w:tabs>
                <w:tab w:val="left" w:pos="834"/>
              </w:tabs>
              <w:spacing w:after="0" w:line="240" w:lineRule="auto"/>
              <w:ind w:left="0"/>
              <w:jc w:val="both"/>
              <w:rPr>
                <w:rFonts w:ascii="Times New Roman" w:hAnsi="Times New Roman" w:cs="Times New Roman"/>
                <w:sz w:val="20"/>
                <w:szCs w:val="20"/>
              </w:rPr>
            </w:pPr>
            <w:r w:rsidRPr="009D0D54">
              <w:rPr>
                <w:rFonts w:ascii="Times New Roman" w:hAnsi="Times New Roman" w:cs="Times New Roman"/>
                <w:sz w:val="20"/>
                <w:szCs w:val="20"/>
              </w:rPr>
              <w:t xml:space="preserve">Verranno approfonditi i contenuti relativi alle tipologie di rischio possibili nei luoghi in cui gli operatori  volontari si troveranno a utilizzare le normali dotazioni (vedi in particolare box 5.5) presenti nelle sedi di progetto (rispondenti al DL 81 e alla Circ. 23/09/2013), quali uffici, aule di formazione, strutture congressuali, operative, aperte e non al pubblico , per attività di front office, back office, segretariato sociale, operazioni con videoterminale, oltre agli spostamenti da e per detti luoghi. </w:t>
            </w:r>
          </w:p>
          <w:p w14:paraId="4E1E4EB2" w14:textId="77777777" w:rsidR="00BA339A" w:rsidRPr="009D0D54" w:rsidRDefault="00BA339A" w:rsidP="00BA339A">
            <w:pPr>
              <w:pStyle w:val="Paragrafoelenco"/>
              <w:tabs>
                <w:tab w:val="left" w:pos="834"/>
              </w:tabs>
              <w:spacing w:after="0" w:line="240" w:lineRule="auto"/>
              <w:ind w:left="0"/>
              <w:jc w:val="both"/>
              <w:rPr>
                <w:rFonts w:ascii="Times New Roman" w:hAnsi="Times New Roman" w:cs="Times New Roman"/>
                <w:sz w:val="20"/>
                <w:szCs w:val="20"/>
              </w:rPr>
            </w:pPr>
          </w:p>
          <w:p w14:paraId="7BBDD096" w14:textId="77777777" w:rsidR="00BA339A" w:rsidRPr="009D0D54" w:rsidRDefault="00BA339A" w:rsidP="00BA339A">
            <w:pPr>
              <w:pStyle w:val="Paragrafoelenco"/>
              <w:tabs>
                <w:tab w:val="left" w:pos="834"/>
              </w:tabs>
              <w:spacing w:after="0" w:line="240" w:lineRule="auto"/>
              <w:ind w:left="0"/>
              <w:jc w:val="both"/>
              <w:rPr>
                <w:rFonts w:ascii="Times New Roman" w:hAnsi="Times New Roman" w:cs="Times New Roman"/>
                <w:i/>
                <w:sz w:val="20"/>
                <w:szCs w:val="20"/>
                <w:u w:val="single"/>
              </w:rPr>
            </w:pPr>
            <w:r w:rsidRPr="009D0D54">
              <w:rPr>
                <w:rFonts w:ascii="Times New Roman" w:hAnsi="Times New Roman" w:cs="Times New Roman"/>
                <w:i/>
                <w:sz w:val="20"/>
                <w:szCs w:val="20"/>
                <w:u w:val="single"/>
              </w:rPr>
              <w:t>Per il servizio fuori sede urbano (outdoor)</w:t>
            </w:r>
          </w:p>
          <w:p w14:paraId="3BF80719" w14:textId="77777777" w:rsidR="00BA339A" w:rsidRPr="009D0D54" w:rsidRDefault="00BA339A" w:rsidP="00BA339A">
            <w:pPr>
              <w:pStyle w:val="Paragrafoelenco"/>
              <w:tabs>
                <w:tab w:val="left" w:pos="834"/>
              </w:tabs>
              <w:spacing w:after="0" w:line="240" w:lineRule="auto"/>
              <w:ind w:left="0"/>
              <w:jc w:val="both"/>
              <w:rPr>
                <w:rFonts w:ascii="Times New Roman" w:hAnsi="Times New Roman" w:cs="Times New Roman"/>
                <w:sz w:val="20"/>
                <w:szCs w:val="20"/>
              </w:rPr>
            </w:pPr>
            <w:r w:rsidRPr="009D0D54">
              <w:rPr>
                <w:rFonts w:ascii="Times New Roman" w:hAnsi="Times New Roman" w:cs="Times New Roman"/>
                <w:sz w:val="20"/>
                <w:szCs w:val="20"/>
              </w:rPr>
              <w:t xml:space="preserve">Verranno approfonditi i contenuti relativi alle tipologie di rischio possibili nei luoghi aperti urbani (piazze, giardini, aree attrezzate o preparate ad hoc) in cui gli operatori volontari si troveranno a operare in occasioni di campagne, promozione e sensibilizzazione su temi connessi al SCU e/o al progetto, utilizzando le dotazioni (vedi in particolare box 5.5) presenti e disponibili in queste situazioni (quali materiali promozionali, stand, sedie, tavoli e banchetti,…) materiali e dotazioni rispondenti a norme UE e al DL 81), per le attività indicate al box 5.3, oltre agli spostamenti da e per detti luoghi. </w:t>
            </w:r>
          </w:p>
          <w:p w14:paraId="3535269F" w14:textId="77777777" w:rsidR="00BA339A" w:rsidRPr="009D0D54" w:rsidRDefault="00BA339A" w:rsidP="00BA339A">
            <w:pPr>
              <w:pStyle w:val="Paragrafoelenco"/>
              <w:tabs>
                <w:tab w:val="left" w:pos="834"/>
              </w:tabs>
              <w:spacing w:after="0" w:line="240" w:lineRule="auto"/>
              <w:ind w:left="0"/>
              <w:jc w:val="both"/>
              <w:rPr>
                <w:rFonts w:ascii="Times New Roman" w:hAnsi="Times New Roman" w:cs="Times New Roman"/>
                <w:sz w:val="20"/>
                <w:szCs w:val="20"/>
              </w:rPr>
            </w:pPr>
          </w:p>
          <w:p w14:paraId="531761C0" w14:textId="77777777" w:rsidR="00BA339A" w:rsidRPr="009D0D54" w:rsidRDefault="00BA339A" w:rsidP="00BA339A">
            <w:pPr>
              <w:pStyle w:val="Paragrafoelenco"/>
              <w:tabs>
                <w:tab w:val="left" w:pos="834"/>
              </w:tabs>
              <w:spacing w:after="0" w:line="240" w:lineRule="auto"/>
              <w:ind w:left="0"/>
              <w:jc w:val="both"/>
              <w:rPr>
                <w:rFonts w:ascii="Times New Roman" w:hAnsi="Times New Roman" w:cs="Times New Roman"/>
                <w:i/>
                <w:sz w:val="20"/>
                <w:szCs w:val="20"/>
                <w:u w:val="single"/>
              </w:rPr>
            </w:pPr>
            <w:r w:rsidRPr="009D0D54">
              <w:rPr>
                <w:rFonts w:ascii="Times New Roman" w:hAnsi="Times New Roman" w:cs="Times New Roman"/>
                <w:i/>
                <w:sz w:val="20"/>
                <w:szCs w:val="20"/>
                <w:u w:val="single"/>
              </w:rPr>
              <w:t>Per il servizio fuori sede extraurbano (ambiente naturale e misto)</w:t>
            </w:r>
          </w:p>
          <w:p w14:paraId="430DE13C" w14:textId="77777777" w:rsidR="00BA339A" w:rsidRPr="009D0D54" w:rsidRDefault="00BA339A" w:rsidP="00BA339A">
            <w:pPr>
              <w:tabs>
                <w:tab w:val="left" w:pos="834"/>
              </w:tabs>
              <w:spacing w:after="0" w:line="240" w:lineRule="auto"/>
              <w:jc w:val="both"/>
              <w:rPr>
                <w:rFonts w:ascii="Times New Roman" w:hAnsi="Times New Roman" w:cs="Times New Roman"/>
                <w:sz w:val="20"/>
                <w:szCs w:val="20"/>
              </w:rPr>
            </w:pPr>
            <w:r w:rsidRPr="009D0D54">
              <w:rPr>
                <w:rFonts w:ascii="Times New Roman" w:hAnsi="Times New Roman" w:cs="Times New Roman"/>
                <w:sz w:val="20"/>
                <w:szCs w:val="20"/>
              </w:rPr>
              <w:t xml:space="preserve">Verranno approfonditi i contenuti relativi alle tipologie di rischio possibili nei luoghi aperti extraurbani (parchi, riserve naturali, aree da monitorare o valorizzare, mezzi quali Treno Verde, Carovana Antimafia, individuate ad hoc) in cui gli operatori volontari si troveranno a operare in occasioni di eventi, incontri, campagne, promozione e sensibilizzazione su temi connessi al SCU e/o al progetto, utilizzando le dotazioni (vedi in particolare box 5.5) presenti e disponibili in queste situazioni (quali abbigliamento ed attrezzature ad hoc, tutte rispondenti a norme UE e al DL 81), per le attività indicate al box 5.3, oltre agli spostamenti da e per detti luoghi. </w:t>
            </w:r>
          </w:p>
          <w:p w14:paraId="06869683" w14:textId="77777777" w:rsidR="00BA339A" w:rsidRPr="009D0D54" w:rsidRDefault="00BA339A" w:rsidP="00BA339A">
            <w:pPr>
              <w:pStyle w:val="Paragrafoelenco"/>
              <w:tabs>
                <w:tab w:val="left" w:pos="834"/>
              </w:tabs>
              <w:spacing w:after="0" w:line="240" w:lineRule="auto"/>
              <w:ind w:left="142"/>
              <w:jc w:val="both"/>
              <w:rPr>
                <w:rFonts w:ascii="Times New Roman" w:hAnsi="Times New Roman" w:cs="Times New Roman"/>
                <w:sz w:val="20"/>
                <w:szCs w:val="20"/>
              </w:rPr>
            </w:pPr>
          </w:p>
          <w:p w14:paraId="7448DFA7" w14:textId="77777777" w:rsidR="00BA339A" w:rsidRPr="009D0D54" w:rsidRDefault="00BA339A" w:rsidP="00BA339A">
            <w:pPr>
              <w:tabs>
                <w:tab w:val="left" w:pos="834"/>
              </w:tabs>
              <w:spacing w:after="0" w:line="240" w:lineRule="auto"/>
              <w:jc w:val="both"/>
              <w:rPr>
                <w:rFonts w:ascii="Times New Roman" w:hAnsi="Times New Roman" w:cs="Times New Roman"/>
                <w:sz w:val="20"/>
                <w:szCs w:val="20"/>
              </w:rPr>
            </w:pPr>
            <w:r w:rsidRPr="009D0D54">
              <w:rPr>
                <w:rFonts w:ascii="Times New Roman" w:hAnsi="Times New Roman" w:cs="Times New Roman"/>
                <w:sz w:val="20"/>
                <w:szCs w:val="20"/>
              </w:rPr>
              <w:t>Il modulo, anticipato dal percorso FAD, prevede un incontro di verifica con l’OLP del progetto.</w:t>
            </w:r>
          </w:p>
          <w:p w14:paraId="40D78226" w14:textId="77777777" w:rsidR="00BA339A" w:rsidRPr="009D0D54" w:rsidRDefault="00BA339A" w:rsidP="00BA339A">
            <w:pPr>
              <w:tabs>
                <w:tab w:val="left" w:pos="834"/>
              </w:tabs>
              <w:spacing w:after="0" w:line="240" w:lineRule="auto"/>
              <w:rPr>
                <w:rFonts w:ascii="Times New Roman" w:hAnsi="Times New Roman" w:cs="Times New Roman"/>
                <w:b/>
                <w:sz w:val="20"/>
                <w:szCs w:val="20"/>
              </w:rPr>
            </w:pPr>
          </w:p>
        </w:tc>
        <w:tc>
          <w:tcPr>
            <w:tcW w:w="613" w:type="pct"/>
            <w:shd w:val="clear" w:color="auto" w:fill="auto"/>
          </w:tcPr>
          <w:p w14:paraId="26A8BB01" w14:textId="77777777" w:rsidR="00BA339A" w:rsidRPr="009D0D54" w:rsidRDefault="00BA339A" w:rsidP="00BA339A">
            <w:pPr>
              <w:pStyle w:val="Paragrafoelenco"/>
              <w:tabs>
                <w:tab w:val="left" w:pos="177"/>
              </w:tabs>
              <w:ind w:left="177"/>
              <w:jc w:val="both"/>
              <w:rPr>
                <w:rFonts w:ascii="Times New Roman" w:hAnsi="Times New Roman" w:cs="Times New Roman"/>
                <w:sz w:val="20"/>
                <w:szCs w:val="20"/>
              </w:rPr>
            </w:pPr>
          </w:p>
          <w:p w14:paraId="321AEEFB" w14:textId="77777777" w:rsidR="00BA339A" w:rsidRPr="009D0D54" w:rsidRDefault="00BA339A" w:rsidP="00BA339A">
            <w:pPr>
              <w:pStyle w:val="Paragrafoelenco"/>
              <w:tabs>
                <w:tab w:val="left" w:pos="177"/>
              </w:tabs>
              <w:ind w:left="177"/>
              <w:jc w:val="both"/>
              <w:rPr>
                <w:rFonts w:ascii="Times New Roman" w:hAnsi="Times New Roman" w:cs="Times New Roman"/>
                <w:sz w:val="20"/>
                <w:szCs w:val="20"/>
              </w:rPr>
            </w:pPr>
          </w:p>
          <w:p w14:paraId="4E4ECFF3" w14:textId="77777777" w:rsidR="00BA339A" w:rsidRPr="009D0D54" w:rsidRDefault="00BA339A" w:rsidP="00BA339A">
            <w:pPr>
              <w:pStyle w:val="Paragrafoelenco"/>
              <w:tabs>
                <w:tab w:val="left" w:pos="177"/>
              </w:tabs>
              <w:ind w:left="177"/>
              <w:jc w:val="both"/>
              <w:rPr>
                <w:rFonts w:ascii="Times New Roman" w:hAnsi="Times New Roman" w:cs="Times New Roman"/>
                <w:sz w:val="20"/>
                <w:szCs w:val="20"/>
              </w:rPr>
            </w:pPr>
            <w:r w:rsidRPr="009D0D54">
              <w:rPr>
                <w:rFonts w:ascii="Times New Roman" w:hAnsi="Times New Roman" w:cs="Times New Roman"/>
                <w:sz w:val="20"/>
                <w:szCs w:val="20"/>
              </w:rPr>
              <w:t>2 ore</w:t>
            </w:r>
          </w:p>
        </w:tc>
      </w:tr>
      <w:tr w:rsidR="00863CDA" w:rsidRPr="00BA339A" w14:paraId="2B2CFE0C" w14:textId="77777777" w:rsidTr="00E63663">
        <w:tc>
          <w:tcPr>
            <w:tcW w:w="5000" w:type="pct"/>
            <w:gridSpan w:val="2"/>
            <w:shd w:val="clear" w:color="auto" w:fill="B8CCE4" w:themeFill="accent1" w:themeFillTint="66"/>
          </w:tcPr>
          <w:p w14:paraId="7E048319" w14:textId="77777777" w:rsidR="00863CDA" w:rsidRPr="009D0D54" w:rsidRDefault="00863CDA" w:rsidP="00E63663">
            <w:pPr>
              <w:pStyle w:val="Paragrafoelenco"/>
              <w:tabs>
                <w:tab w:val="left" w:pos="177"/>
              </w:tabs>
              <w:spacing w:after="0" w:line="240" w:lineRule="auto"/>
              <w:ind w:left="0"/>
              <w:jc w:val="both"/>
              <w:rPr>
                <w:rFonts w:ascii="Times New Roman" w:eastAsia="Times New Roman" w:hAnsi="Times New Roman" w:cs="Times New Roman"/>
                <w:b/>
                <w:color w:val="000000"/>
                <w:sz w:val="20"/>
                <w:szCs w:val="20"/>
              </w:rPr>
            </w:pPr>
            <w:r w:rsidRPr="009D0D54">
              <w:rPr>
                <w:rFonts w:ascii="Times New Roman" w:hAnsi="Times New Roman" w:cs="Times New Roman"/>
                <w:b/>
                <w:sz w:val="20"/>
                <w:szCs w:val="20"/>
              </w:rPr>
              <w:lastRenderedPageBreak/>
              <w:t>Modulo</w:t>
            </w:r>
            <w:r w:rsidR="00E63663" w:rsidRPr="009D0D54">
              <w:rPr>
                <w:rFonts w:ascii="Times New Roman" w:hAnsi="Times New Roman" w:cs="Times New Roman"/>
                <w:b/>
                <w:sz w:val="20"/>
                <w:szCs w:val="20"/>
              </w:rPr>
              <w:t xml:space="preserve"> B</w:t>
            </w:r>
            <w:r w:rsidRPr="009D0D54">
              <w:rPr>
                <w:rFonts w:ascii="Times New Roman" w:hAnsi="Times New Roman" w:cs="Times New Roman"/>
                <w:b/>
                <w:sz w:val="20"/>
                <w:szCs w:val="20"/>
              </w:rPr>
              <w:t>:</w:t>
            </w:r>
            <w:r w:rsidR="00E63663" w:rsidRPr="009D0D54">
              <w:rPr>
                <w:rFonts w:ascii="Times New Roman" w:eastAsia="Times New Roman" w:hAnsi="Times New Roman" w:cs="Times New Roman"/>
                <w:b/>
                <w:color w:val="000000"/>
                <w:sz w:val="20"/>
                <w:szCs w:val="20"/>
              </w:rPr>
              <w:t xml:space="preserve"> Il programma e il progetto di SCU</w:t>
            </w:r>
          </w:p>
          <w:p w14:paraId="698B9701" w14:textId="290982BF" w:rsidR="00E63663" w:rsidRPr="009D0D54" w:rsidRDefault="00E63663" w:rsidP="00E63663">
            <w:pPr>
              <w:pStyle w:val="Paragrafoelenco"/>
              <w:tabs>
                <w:tab w:val="left" w:pos="177"/>
              </w:tabs>
              <w:spacing w:after="0" w:line="240" w:lineRule="auto"/>
              <w:ind w:left="0"/>
              <w:jc w:val="both"/>
              <w:rPr>
                <w:rFonts w:ascii="Times New Roman" w:hAnsi="Times New Roman" w:cs="Times New Roman"/>
                <w:b/>
                <w:sz w:val="20"/>
                <w:szCs w:val="20"/>
              </w:rPr>
            </w:pPr>
          </w:p>
        </w:tc>
      </w:tr>
      <w:tr w:rsidR="00863CDA" w:rsidRPr="00BA339A" w14:paraId="52C7D20D" w14:textId="77777777" w:rsidTr="00E63663">
        <w:tc>
          <w:tcPr>
            <w:tcW w:w="4387" w:type="pct"/>
            <w:shd w:val="clear" w:color="auto" w:fill="8DB3E2" w:themeFill="text2" w:themeFillTint="66"/>
          </w:tcPr>
          <w:p w14:paraId="71EE07A3" w14:textId="77777777" w:rsidR="00863CDA" w:rsidRPr="009D0D54" w:rsidRDefault="00863CDA" w:rsidP="00E63663">
            <w:pPr>
              <w:spacing w:after="0" w:line="240" w:lineRule="auto"/>
              <w:ind w:right="32"/>
              <w:rPr>
                <w:rFonts w:ascii="Times New Roman" w:hAnsi="Times New Roman" w:cs="Times New Roman"/>
                <w:b/>
                <w:sz w:val="20"/>
                <w:szCs w:val="20"/>
              </w:rPr>
            </w:pPr>
            <w:r w:rsidRPr="009D0D54">
              <w:rPr>
                <w:rFonts w:ascii="Times New Roman" w:hAnsi="Times New Roman" w:cs="Times New Roman"/>
                <w:b/>
                <w:sz w:val="20"/>
                <w:szCs w:val="20"/>
              </w:rPr>
              <w:t>Contenuti</w:t>
            </w:r>
          </w:p>
          <w:p w14:paraId="781ACF6C" w14:textId="77777777" w:rsidR="00E63663" w:rsidRPr="009D0D54" w:rsidRDefault="00E63663" w:rsidP="00E63663">
            <w:pPr>
              <w:spacing w:after="0" w:line="240" w:lineRule="auto"/>
              <w:ind w:right="32"/>
              <w:rPr>
                <w:rFonts w:ascii="Times New Roman" w:hAnsi="Times New Roman" w:cs="Times New Roman"/>
                <w:b/>
                <w:sz w:val="20"/>
                <w:szCs w:val="20"/>
              </w:rPr>
            </w:pPr>
          </w:p>
        </w:tc>
        <w:tc>
          <w:tcPr>
            <w:tcW w:w="613" w:type="pct"/>
            <w:shd w:val="clear" w:color="auto" w:fill="8DB3E2" w:themeFill="text2" w:themeFillTint="66"/>
          </w:tcPr>
          <w:p w14:paraId="379463DC" w14:textId="77777777" w:rsidR="00863CDA" w:rsidRPr="009D0D54" w:rsidRDefault="00863CDA" w:rsidP="00E63663">
            <w:pPr>
              <w:tabs>
                <w:tab w:val="left" w:pos="177"/>
              </w:tabs>
              <w:spacing w:after="0" w:line="240" w:lineRule="auto"/>
              <w:jc w:val="both"/>
              <w:rPr>
                <w:rFonts w:ascii="Times New Roman" w:hAnsi="Times New Roman" w:cs="Times New Roman"/>
                <w:b/>
                <w:sz w:val="20"/>
                <w:szCs w:val="20"/>
              </w:rPr>
            </w:pPr>
            <w:r w:rsidRPr="009D0D54">
              <w:rPr>
                <w:rFonts w:ascii="Times New Roman" w:hAnsi="Times New Roman" w:cs="Times New Roman"/>
                <w:b/>
                <w:sz w:val="20"/>
                <w:szCs w:val="20"/>
              </w:rPr>
              <w:t>Ore</w:t>
            </w:r>
          </w:p>
        </w:tc>
      </w:tr>
      <w:tr w:rsidR="00E63663" w:rsidRPr="00BA339A" w14:paraId="0EFDFCA8" w14:textId="77777777" w:rsidTr="00BD634C">
        <w:tc>
          <w:tcPr>
            <w:tcW w:w="4387" w:type="pct"/>
            <w:shd w:val="clear" w:color="auto" w:fill="auto"/>
          </w:tcPr>
          <w:p w14:paraId="7B8FEC6B" w14:textId="109F14CE" w:rsidR="00E63663" w:rsidRPr="009D0D54" w:rsidRDefault="00E63663" w:rsidP="00E63663">
            <w:pPr>
              <w:tabs>
                <w:tab w:val="left" w:pos="834"/>
              </w:tabs>
              <w:spacing w:after="0" w:line="240" w:lineRule="auto"/>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Il primo modulo, introduttivo, sarà incentrato sulla presentazione de</w:t>
            </w:r>
            <w:r w:rsidR="0002631D" w:rsidRPr="009D0D54">
              <w:rPr>
                <w:rFonts w:ascii="Times New Roman" w:eastAsia="Times New Roman" w:hAnsi="Times New Roman" w:cs="Times New Roman"/>
                <w:sz w:val="20"/>
                <w:szCs w:val="20"/>
              </w:rPr>
              <w:t>gli</w:t>
            </w:r>
            <w:r w:rsidRPr="009D0D54">
              <w:rPr>
                <w:rFonts w:ascii="Times New Roman" w:eastAsia="Times New Roman" w:hAnsi="Times New Roman" w:cs="Times New Roman"/>
                <w:sz w:val="20"/>
                <w:szCs w:val="20"/>
              </w:rPr>
              <w:t xml:space="preserve"> </w:t>
            </w:r>
            <w:r w:rsidR="0002631D" w:rsidRPr="009D0D54">
              <w:rPr>
                <w:rFonts w:ascii="Times New Roman" w:eastAsia="Times New Roman" w:hAnsi="Times New Roman" w:cs="Times New Roman"/>
                <w:sz w:val="20"/>
                <w:szCs w:val="20"/>
              </w:rPr>
              <w:t>8</w:t>
            </w:r>
            <w:r w:rsidRPr="009D0D54">
              <w:rPr>
                <w:rFonts w:ascii="Times New Roman" w:eastAsia="Times New Roman" w:hAnsi="Times New Roman" w:cs="Times New Roman"/>
                <w:sz w:val="20"/>
                <w:szCs w:val="20"/>
              </w:rPr>
              <w:t xml:space="preserve"> enti, </w:t>
            </w:r>
            <w:r w:rsidR="0002631D" w:rsidRPr="009D0D54">
              <w:rPr>
                <w:rFonts w:ascii="Times New Roman" w:eastAsia="Times New Roman" w:hAnsi="Times New Roman" w:cs="Times New Roman"/>
                <w:sz w:val="20"/>
                <w:szCs w:val="20"/>
              </w:rPr>
              <w:t>de</w:t>
            </w:r>
            <w:r w:rsidRPr="009D0D54">
              <w:rPr>
                <w:rFonts w:ascii="Times New Roman" w:eastAsia="Times New Roman" w:hAnsi="Times New Roman" w:cs="Times New Roman"/>
                <w:sz w:val="20"/>
                <w:szCs w:val="20"/>
              </w:rPr>
              <w:t xml:space="preserve">lle aree di intervento degli stessi, </w:t>
            </w:r>
            <w:r w:rsidR="0002631D" w:rsidRPr="009D0D54">
              <w:rPr>
                <w:rFonts w:ascii="Times New Roman" w:eastAsia="Times New Roman" w:hAnsi="Times New Roman" w:cs="Times New Roman"/>
                <w:sz w:val="20"/>
                <w:szCs w:val="20"/>
              </w:rPr>
              <w:t>de</w:t>
            </w:r>
            <w:r w:rsidRPr="009D0D54">
              <w:rPr>
                <w:rFonts w:ascii="Times New Roman" w:eastAsia="Times New Roman" w:hAnsi="Times New Roman" w:cs="Times New Roman"/>
                <w:sz w:val="20"/>
                <w:szCs w:val="20"/>
              </w:rPr>
              <w:t xml:space="preserve">lle </w:t>
            </w:r>
            <w:r w:rsidR="0002631D" w:rsidRPr="009D0D54">
              <w:rPr>
                <w:rFonts w:ascii="Times New Roman" w:eastAsia="Times New Roman" w:hAnsi="Times New Roman" w:cs="Times New Roman"/>
                <w:sz w:val="20"/>
                <w:szCs w:val="20"/>
              </w:rPr>
              <w:t xml:space="preserve">loro </w:t>
            </w:r>
            <w:r w:rsidRPr="009D0D54">
              <w:rPr>
                <w:rFonts w:ascii="Times New Roman" w:eastAsia="Times New Roman" w:hAnsi="Times New Roman" w:cs="Times New Roman"/>
                <w:sz w:val="20"/>
                <w:szCs w:val="20"/>
              </w:rPr>
              <w:t xml:space="preserve">modalità organizzative al fine di trasferire maggiore consapevolezza ai volontari. Saranno presentate le attività, i luoghi in cui si svolgeranno le attività, la compagine sociale e l’organigramma delle </w:t>
            </w:r>
            <w:r w:rsidR="0002631D" w:rsidRPr="009D0D54">
              <w:rPr>
                <w:rFonts w:ascii="Times New Roman" w:eastAsia="Times New Roman" w:hAnsi="Times New Roman" w:cs="Times New Roman"/>
                <w:sz w:val="20"/>
                <w:szCs w:val="20"/>
              </w:rPr>
              <w:t>8</w:t>
            </w:r>
            <w:r w:rsidRPr="009D0D54">
              <w:rPr>
                <w:rFonts w:ascii="Times New Roman" w:eastAsia="Times New Roman" w:hAnsi="Times New Roman" w:cs="Times New Roman"/>
                <w:sz w:val="20"/>
                <w:szCs w:val="20"/>
              </w:rPr>
              <w:t xml:space="preserve"> associazioni.</w:t>
            </w:r>
          </w:p>
          <w:p w14:paraId="5B6DB018" w14:textId="77777777" w:rsidR="00E63663" w:rsidRPr="009D0D54" w:rsidRDefault="00E63663" w:rsidP="00E63663">
            <w:pPr>
              <w:tabs>
                <w:tab w:val="left" w:pos="834"/>
              </w:tabs>
              <w:spacing w:after="0" w:line="240" w:lineRule="auto"/>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Sarà previsto, un focus iniziale sul programma e sul progetto, con un accenno alle attività che interesseranno i volontari in SCU. </w:t>
            </w:r>
          </w:p>
          <w:p w14:paraId="1A095FDD" w14:textId="77777777" w:rsidR="00E63663" w:rsidRPr="009D0D54" w:rsidRDefault="00E63663" w:rsidP="00E63663">
            <w:pPr>
              <w:tabs>
                <w:tab w:val="left" w:pos="834"/>
              </w:tabs>
              <w:spacing w:after="0" w:line="240" w:lineRule="auto"/>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xml:space="preserve">Inoltre, ci sarà un approfondimento dedicato al Codice del Terzo settore e al ruolo delle associazioni nella promozione dell’inclusione sociale, della coesione e della pace. </w:t>
            </w:r>
          </w:p>
          <w:p w14:paraId="74AF5E46" w14:textId="77777777" w:rsidR="00E63663" w:rsidRPr="009D0D54" w:rsidRDefault="00E63663" w:rsidP="00E63663">
            <w:pPr>
              <w:tabs>
                <w:tab w:val="left" w:pos="834"/>
              </w:tabs>
              <w:spacing w:after="0" w:line="240" w:lineRule="auto"/>
              <w:jc w:val="both"/>
              <w:rPr>
                <w:rFonts w:ascii="Times New Roman" w:eastAsia="Times New Roman" w:hAnsi="Times New Roman" w:cs="Times New Roman"/>
                <w:sz w:val="20"/>
                <w:szCs w:val="20"/>
              </w:rPr>
            </w:pPr>
          </w:p>
          <w:p w14:paraId="06C09E17" w14:textId="77777777" w:rsidR="00E63663" w:rsidRPr="009D0D54" w:rsidRDefault="00E63663" w:rsidP="00E636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Argomenti trattati:</w:t>
            </w:r>
          </w:p>
          <w:p w14:paraId="267D992C" w14:textId="77777777" w:rsidR="00E63663" w:rsidRPr="009D0D54" w:rsidRDefault="00E63663" w:rsidP="00E63663">
            <w:pPr>
              <w:numPr>
                <w:ilvl w:val="0"/>
                <w:numId w:val="46"/>
              </w:numPr>
              <w:pBdr>
                <w:top w:val="nil"/>
                <w:left w:val="nil"/>
                <w:bottom w:val="nil"/>
                <w:right w:val="nil"/>
                <w:between w:val="nil"/>
              </w:pBdr>
              <w:spacing w:after="0" w:line="240" w:lineRule="auto"/>
              <w:ind w:left="862"/>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Conoscenza delle associazioni e dei loro organigrammi</w:t>
            </w:r>
          </w:p>
          <w:p w14:paraId="3B69E508" w14:textId="77777777" w:rsidR="00E63663" w:rsidRPr="009D0D54" w:rsidRDefault="00E63663" w:rsidP="00E63663">
            <w:pPr>
              <w:numPr>
                <w:ilvl w:val="0"/>
                <w:numId w:val="46"/>
              </w:numPr>
              <w:pBdr>
                <w:top w:val="nil"/>
                <w:left w:val="nil"/>
                <w:bottom w:val="nil"/>
                <w:right w:val="nil"/>
                <w:between w:val="nil"/>
              </w:pBdr>
              <w:spacing w:after="0" w:line="240" w:lineRule="auto"/>
              <w:ind w:left="862"/>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Conoscenza dei luoghi in cui si svolgeranno le sue attività</w:t>
            </w:r>
          </w:p>
          <w:p w14:paraId="688438A6" w14:textId="77777777" w:rsidR="00E63663" w:rsidRPr="009D0D54" w:rsidRDefault="00E63663" w:rsidP="00E63663">
            <w:pPr>
              <w:numPr>
                <w:ilvl w:val="0"/>
                <w:numId w:val="46"/>
              </w:numPr>
              <w:pBdr>
                <w:top w:val="nil"/>
                <w:left w:val="nil"/>
                <w:bottom w:val="nil"/>
                <w:right w:val="nil"/>
                <w:between w:val="nil"/>
              </w:pBdr>
              <w:spacing w:after="0" w:line="240" w:lineRule="auto"/>
              <w:ind w:left="862"/>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Focus iniziale sul programma e sul progetto di SCU</w:t>
            </w:r>
          </w:p>
          <w:p w14:paraId="337E22DB" w14:textId="77777777" w:rsidR="00E63663" w:rsidRPr="009D0D54" w:rsidRDefault="00E63663" w:rsidP="00E63663">
            <w:pPr>
              <w:numPr>
                <w:ilvl w:val="0"/>
                <w:numId w:val="46"/>
              </w:numPr>
              <w:pBdr>
                <w:top w:val="nil"/>
                <w:left w:val="nil"/>
                <w:bottom w:val="nil"/>
                <w:right w:val="nil"/>
                <w:between w:val="nil"/>
              </w:pBdr>
              <w:spacing w:after="0" w:line="240" w:lineRule="auto"/>
              <w:ind w:left="862"/>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lastRenderedPageBreak/>
              <w:t>Approfondimento sull’associazionismo, il terzo settore e il no profit</w:t>
            </w:r>
          </w:p>
          <w:p w14:paraId="56816F6C" w14:textId="77777777" w:rsidR="00E63663" w:rsidRPr="009D0D54" w:rsidRDefault="00E63663" w:rsidP="00E63663">
            <w:pPr>
              <w:pStyle w:val="Paragrafoelenco"/>
              <w:spacing w:after="0" w:line="240" w:lineRule="auto"/>
              <w:ind w:left="34" w:right="32"/>
              <w:rPr>
                <w:rFonts w:ascii="Times New Roman" w:hAnsi="Times New Roman" w:cs="Times New Roman"/>
                <w:sz w:val="20"/>
                <w:szCs w:val="20"/>
              </w:rPr>
            </w:pPr>
          </w:p>
        </w:tc>
        <w:tc>
          <w:tcPr>
            <w:tcW w:w="613" w:type="pct"/>
            <w:shd w:val="clear" w:color="auto" w:fill="auto"/>
          </w:tcPr>
          <w:p w14:paraId="3E9C588D" w14:textId="2CB9B413" w:rsidR="00E63663" w:rsidRPr="009D0D54" w:rsidRDefault="00E63663" w:rsidP="00E63663">
            <w:pPr>
              <w:pStyle w:val="Paragrafoelenco"/>
              <w:tabs>
                <w:tab w:val="left" w:pos="177"/>
              </w:tabs>
              <w:spacing w:after="0" w:line="240" w:lineRule="auto"/>
              <w:ind w:left="177"/>
              <w:jc w:val="both"/>
              <w:rPr>
                <w:rFonts w:ascii="Times New Roman" w:hAnsi="Times New Roman" w:cs="Times New Roman"/>
                <w:sz w:val="20"/>
                <w:szCs w:val="20"/>
              </w:rPr>
            </w:pPr>
            <w:r w:rsidRPr="009D0D54">
              <w:rPr>
                <w:rFonts w:ascii="Times New Roman" w:eastAsia="Times New Roman" w:hAnsi="Times New Roman" w:cs="Times New Roman"/>
                <w:b/>
                <w:color w:val="000000"/>
                <w:sz w:val="20"/>
                <w:szCs w:val="20"/>
              </w:rPr>
              <w:lastRenderedPageBreak/>
              <w:t>12</w:t>
            </w:r>
          </w:p>
        </w:tc>
      </w:tr>
      <w:tr w:rsidR="00E63663" w:rsidRPr="00BA339A" w14:paraId="63D02670" w14:textId="77777777" w:rsidTr="00E63663">
        <w:tc>
          <w:tcPr>
            <w:tcW w:w="5000" w:type="pct"/>
            <w:gridSpan w:val="2"/>
            <w:shd w:val="clear" w:color="auto" w:fill="B8CCE4" w:themeFill="accent1" w:themeFillTint="66"/>
          </w:tcPr>
          <w:p w14:paraId="70CEEBF1" w14:textId="77777777" w:rsidR="00E63663" w:rsidRPr="009D0D54" w:rsidRDefault="00E63663" w:rsidP="00E63663">
            <w:pPr>
              <w:pStyle w:val="Paragrafoelenco"/>
              <w:tabs>
                <w:tab w:val="left" w:pos="177"/>
              </w:tabs>
              <w:spacing w:after="0" w:line="240" w:lineRule="auto"/>
              <w:ind w:left="0"/>
              <w:jc w:val="both"/>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Modulo C: ll rapporto con le scuole </w:t>
            </w:r>
          </w:p>
          <w:p w14:paraId="40D26DEE" w14:textId="0C1CCADD" w:rsidR="00E63663" w:rsidRPr="009D0D54" w:rsidRDefault="00E63663" w:rsidP="00E63663">
            <w:pPr>
              <w:pStyle w:val="Paragrafoelenco"/>
              <w:tabs>
                <w:tab w:val="left" w:pos="177"/>
              </w:tabs>
              <w:spacing w:after="0" w:line="240" w:lineRule="auto"/>
              <w:ind w:left="0"/>
              <w:jc w:val="both"/>
              <w:rPr>
                <w:rFonts w:ascii="Times New Roman" w:hAnsi="Times New Roman" w:cs="Times New Roman"/>
                <w:b/>
                <w:sz w:val="20"/>
                <w:szCs w:val="20"/>
              </w:rPr>
            </w:pPr>
          </w:p>
        </w:tc>
      </w:tr>
      <w:tr w:rsidR="00E63663" w:rsidRPr="00BA339A" w14:paraId="34F72ED8" w14:textId="77777777" w:rsidTr="00E63663">
        <w:tc>
          <w:tcPr>
            <w:tcW w:w="4387" w:type="pct"/>
            <w:shd w:val="clear" w:color="auto" w:fill="8DB3E2" w:themeFill="text2" w:themeFillTint="66"/>
          </w:tcPr>
          <w:p w14:paraId="71394A60" w14:textId="77777777" w:rsidR="00E63663" w:rsidRPr="009D0D54" w:rsidRDefault="00E63663" w:rsidP="00E63663">
            <w:pPr>
              <w:pStyle w:val="Paragrafoelenco"/>
              <w:spacing w:after="0" w:line="240" w:lineRule="auto"/>
              <w:ind w:left="34" w:right="32"/>
              <w:rPr>
                <w:rFonts w:ascii="Times New Roman" w:hAnsi="Times New Roman" w:cs="Times New Roman"/>
                <w:b/>
                <w:sz w:val="20"/>
                <w:szCs w:val="20"/>
              </w:rPr>
            </w:pPr>
            <w:r w:rsidRPr="009D0D54">
              <w:rPr>
                <w:rFonts w:ascii="Times New Roman" w:hAnsi="Times New Roman" w:cs="Times New Roman"/>
                <w:b/>
                <w:sz w:val="20"/>
                <w:szCs w:val="20"/>
              </w:rPr>
              <w:t>Contenuti</w:t>
            </w:r>
          </w:p>
          <w:p w14:paraId="435F94DE" w14:textId="77777777" w:rsidR="00E63663" w:rsidRPr="009D0D54" w:rsidRDefault="00E63663" w:rsidP="00E63663">
            <w:pPr>
              <w:pStyle w:val="Paragrafoelenco"/>
              <w:spacing w:after="0" w:line="240" w:lineRule="auto"/>
              <w:ind w:left="34" w:right="32"/>
              <w:rPr>
                <w:rFonts w:ascii="Times New Roman" w:hAnsi="Times New Roman" w:cs="Times New Roman"/>
                <w:b/>
                <w:sz w:val="20"/>
                <w:szCs w:val="20"/>
              </w:rPr>
            </w:pPr>
          </w:p>
        </w:tc>
        <w:tc>
          <w:tcPr>
            <w:tcW w:w="613" w:type="pct"/>
            <w:shd w:val="clear" w:color="auto" w:fill="8DB3E2" w:themeFill="text2" w:themeFillTint="66"/>
          </w:tcPr>
          <w:p w14:paraId="44DEDDFE" w14:textId="77777777" w:rsidR="00E63663" w:rsidRPr="009D0D54" w:rsidRDefault="00E63663" w:rsidP="00E63663">
            <w:pPr>
              <w:tabs>
                <w:tab w:val="left" w:pos="177"/>
              </w:tabs>
              <w:spacing w:after="0" w:line="240" w:lineRule="auto"/>
              <w:jc w:val="both"/>
              <w:rPr>
                <w:rFonts w:ascii="Times New Roman" w:hAnsi="Times New Roman" w:cs="Times New Roman"/>
                <w:b/>
                <w:sz w:val="20"/>
                <w:szCs w:val="20"/>
              </w:rPr>
            </w:pPr>
            <w:r w:rsidRPr="009D0D54">
              <w:rPr>
                <w:rFonts w:ascii="Times New Roman" w:hAnsi="Times New Roman" w:cs="Times New Roman"/>
                <w:b/>
                <w:sz w:val="20"/>
                <w:szCs w:val="20"/>
              </w:rPr>
              <w:t>Ore</w:t>
            </w:r>
          </w:p>
        </w:tc>
      </w:tr>
      <w:tr w:rsidR="00E63663" w:rsidRPr="00BA339A" w14:paraId="0405C058" w14:textId="77777777" w:rsidTr="00BD634C">
        <w:tc>
          <w:tcPr>
            <w:tcW w:w="4387" w:type="pct"/>
            <w:shd w:val="clear" w:color="auto" w:fill="auto"/>
          </w:tcPr>
          <w:p w14:paraId="373DC990" w14:textId="77777777" w:rsidR="00E63663" w:rsidRPr="009D0D54" w:rsidRDefault="00E63663" w:rsidP="00E636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Questo modulo formativo è incentrato sul rapporto e l’organizzazione di attività con le scuole nell’ottica di favorire nei volontari di SCU la consapevolezza dell’importanza di questa relazione con il mondo scolastico per la realizzazione di attività destinate ai minori e ai giovani.</w:t>
            </w:r>
          </w:p>
          <w:p w14:paraId="586A67D6" w14:textId="77777777" w:rsidR="00E63663" w:rsidRPr="009D0D54" w:rsidRDefault="00E63663" w:rsidP="00E636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br/>
              <w:t>Argomenti trattati:</w:t>
            </w:r>
          </w:p>
          <w:p w14:paraId="051E645F" w14:textId="77777777" w:rsidR="00E63663" w:rsidRPr="009D0D54" w:rsidRDefault="00E63663" w:rsidP="00E63663">
            <w:pPr>
              <w:numPr>
                <w:ilvl w:val="0"/>
                <w:numId w:val="4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Realizzazione attività in ambito scolastico</w:t>
            </w:r>
          </w:p>
          <w:p w14:paraId="79FD4C00" w14:textId="77777777" w:rsidR="00E63663" w:rsidRPr="009D0D54" w:rsidRDefault="00E63663" w:rsidP="00E63663">
            <w:pPr>
              <w:numPr>
                <w:ilvl w:val="0"/>
                <w:numId w:val="4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Strumenti di collaborazione con gli Istituti Scolastici</w:t>
            </w:r>
          </w:p>
          <w:p w14:paraId="0559A4BF" w14:textId="77777777" w:rsidR="00E63663" w:rsidRPr="009D0D54" w:rsidRDefault="00E63663" w:rsidP="00E63663">
            <w:pPr>
              <w:numPr>
                <w:ilvl w:val="0"/>
                <w:numId w:val="47"/>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Gestione del rapporto con docenti e dirigenti scolastici</w:t>
            </w:r>
          </w:p>
          <w:p w14:paraId="129D83E1" w14:textId="77777777" w:rsidR="00E63663" w:rsidRPr="009D0D54" w:rsidRDefault="00E63663" w:rsidP="00E63663">
            <w:pPr>
              <w:pStyle w:val="Paragrafoelenco"/>
              <w:spacing w:after="0" w:line="240" w:lineRule="auto"/>
              <w:ind w:left="34" w:right="32"/>
              <w:rPr>
                <w:rFonts w:ascii="Times New Roman" w:hAnsi="Times New Roman" w:cs="Times New Roman"/>
                <w:sz w:val="20"/>
                <w:szCs w:val="20"/>
              </w:rPr>
            </w:pPr>
          </w:p>
        </w:tc>
        <w:tc>
          <w:tcPr>
            <w:tcW w:w="613" w:type="pct"/>
            <w:shd w:val="clear" w:color="auto" w:fill="auto"/>
          </w:tcPr>
          <w:p w14:paraId="3FD9079C" w14:textId="5B11F9E5" w:rsidR="00E63663" w:rsidRPr="009D0D54" w:rsidRDefault="00E63663" w:rsidP="00E63663">
            <w:pPr>
              <w:pStyle w:val="Paragrafoelenco"/>
              <w:tabs>
                <w:tab w:val="left" w:pos="177"/>
              </w:tabs>
              <w:spacing w:after="0" w:line="240" w:lineRule="auto"/>
              <w:ind w:left="177"/>
              <w:jc w:val="both"/>
              <w:rPr>
                <w:rFonts w:ascii="Times New Roman" w:hAnsi="Times New Roman" w:cs="Times New Roman"/>
                <w:sz w:val="20"/>
                <w:szCs w:val="20"/>
              </w:rPr>
            </w:pPr>
            <w:r w:rsidRPr="009D0D54">
              <w:rPr>
                <w:rFonts w:ascii="Times New Roman" w:eastAsia="Times New Roman" w:hAnsi="Times New Roman" w:cs="Times New Roman"/>
                <w:b/>
                <w:color w:val="000000"/>
                <w:sz w:val="20"/>
                <w:szCs w:val="20"/>
              </w:rPr>
              <w:t>6</w:t>
            </w:r>
          </w:p>
        </w:tc>
      </w:tr>
      <w:tr w:rsidR="00E63663" w:rsidRPr="00BA339A" w14:paraId="73F0CD45" w14:textId="77777777" w:rsidTr="00E63663">
        <w:tc>
          <w:tcPr>
            <w:tcW w:w="5000" w:type="pct"/>
            <w:gridSpan w:val="2"/>
            <w:shd w:val="clear" w:color="auto" w:fill="B8CCE4" w:themeFill="accent1" w:themeFillTint="66"/>
          </w:tcPr>
          <w:p w14:paraId="6A049C99" w14:textId="77777777" w:rsidR="00E63663" w:rsidRPr="009D0D54" w:rsidRDefault="00E63663" w:rsidP="00E63663">
            <w:pPr>
              <w:pStyle w:val="Paragrafoelenco"/>
              <w:tabs>
                <w:tab w:val="left" w:pos="177"/>
              </w:tabs>
              <w:spacing w:after="0" w:line="240" w:lineRule="auto"/>
              <w:ind w:left="0"/>
              <w:jc w:val="both"/>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Modulo D: Il lavoro pedagogico, educativo e formativo con i giovani</w:t>
            </w:r>
          </w:p>
          <w:p w14:paraId="6BB0AD2F" w14:textId="134D077A" w:rsidR="00E63663" w:rsidRPr="009D0D54" w:rsidRDefault="00E63663" w:rsidP="00E63663">
            <w:pPr>
              <w:pStyle w:val="Paragrafoelenco"/>
              <w:tabs>
                <w:tab w:val="left" w:pos="177"/>
              </w:tabs>
              <w:spacing w:after="0" w:line="240" w:lineRule="auto"/>
              <w:ind w:left="0"/>
              <w:jc w:val="both"/>
              <w:rPr>
                <w:rFonts w:ascii="Times New Roman" w:hAnsi="Times New Roman" w:cs="Times New Roman"/>
                <w:b/>
                <w:sz w:val="20"/>
                <w:szCs w:val="20"/>
              </w:rPr>
            </w:pPr>
          </w:p>
        </w:tc>
      </w:tr>
      <w:tr w:rsidR="00E63663" w:rsidRPr="00BA339A" w14:paraId="523CDAAF" w14:textId="77777777" w:rsidTr="00E63663">
        <w:tc>
          <w:tcPr>
            <w:tcW w:w="4387" w:type="pct"/>
            <w:shd w:val="clear" w:color="auto" w:fill="8DB3E2" w:themeFill="text2" w:themeFillTint="66"/>
          </w:tcPr>
          <w:p w14:paraId="5195CF34" w14:textId="77777777" w:rsidR="00E63663" w:rsidRPr="009D0D54" w:rsidRDefault="00E63663" w:rsidP="00E63663">
            <w:pPr>
              <w:pStyle w:val="Paragrafoelenco"/>
              <w:spacing w:after="0" w:line="240" w:lineRule="auto"/>
              <w:ind w:left="34" w:right="32"/>
              <w:rPr>
                <w:rFonts w:ascii="Times New Roman" w:hAnsi="Times New Roman" w:cs="Times New Roman"/>
                <w:b/>
                <w:sz w:val="20"/>
                <w:szCs w:val="20"/>
              </w:rPr>
            </w:pPr>
            <w:r w:rsidRPr="009D0D54">
              <w:rPr>
                <w:rFonts w:ascii="Times New Roman" w:hAnsi="Times New Roman" w:cs="Times New Roman"/>
                <w:b/>
                <w:sz w:val="20"/>
                <w:szCs w:val="20"/>
              </w:rPr>
              <w:t>Contenuti</w:t>
            </w:r>
          </w:p>
          <w:p w14:paraId="77FFD12A" w14:textId="77777777" w:rsidR="00E63663" w:rsidRPr="009D0D54" w:rsidRDefault="00E63663" w:rsidP="00E63663">
            <w:pPr>
              <w:pStyle w:val="Paragrafoelenco"/>
              <w:spacing w:after="0" w:line="240" w:lineRule="auto"/>
              <w:ind w:left="34" w:right="32"/>
              <w:rPr>
                <w:rFonts w:ascii="Times New Roman" w:hAnsi="Times New Roman" w:cs="Times New Roman"/>
                <w:b/>
                <w:sz w:val="20"/>
                <w:szCs w:val="20"/>
              </w:rPr>
            </w:pPr>
          </w:p>
        </w:tc>
        <w:tc>
          <w:tcPr>
            <w:tcW w:w="613" w:type="pct"/>
            <w:shd w:val="clear" w:color="auto" w:fill="8DB3E2" w:themeFill="text2" w:themeFillTint="66"/>
          </w:tcPr>
          <w:p w14:paraId="2C083743" w14:textId="77777777" w:rsidR="00E63663" w:rsidRPr="009D0D54" w:rsidRDefault="00E63663" w:rsidP="00E63663">
            <w:pPr>
              <w:tabs>
                <w:tab w:val="left" w:pos="177"/>
              </w:tabs>
              <w:spacing w:after="0" w:line="240" w:lineRule="auto"/>
              <w:jc w:val="both"/>
              <w:rPr>
                <w:rFonts w:ascii="Times New Roman" w:hAnsi="Times New Roman" w:cs="Times New Roman"/>
                <w:b/>
                <w:sz w:val="20"/>
                <w:szCs w:val="20"/>
              </w:rPr>
            </w:pPr>
            <w:r w:rsidRPr="009D0D54">
              <w:rPr>
                <w:rFonts w:ascii="Times New Roman" w:hAnsi="Times New Roman" w:cs="Times New Roman"/>
                <w:b/>
                <w:sz w:val="20"/>
                <w:szCs w:val="20"/>
              </w:rPr>
              <w:t>Ore</w:t>
            </w:r>
          </w:p>
        </w:tc>
      </w:tr>
      <w:tr w:rsidR="00E63663" w:rsidRPr="00BA339A" w14:paraId="54C0BB55" w14:textId="77777777" w:rsidTr="00BD634C">
        <w:tc>
          <w:tcPr>
            <w:tcW w:w="4387" w:type="pct"/>
            <w:shd w:val="clear" w:color="auto" w:fill="auto"/>
          </w:tcPr>
          <w:p w14:paraId="482DF8B9" w14:textId="77777777" w:rsidR="00E63663" w:rsidRPr="009D0D54" w:rsidRDefault="00E63663" w:rsidP="00E63663">
            <w:pPr>
              <w:spacing w:after="0" w:line="240" w:lineRule="auto"/>
              <w:ind w:left="-6"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Il modulo prevede la condivisione dell’approccio pedagogico da utilizzare negli interventi che coinvolgono i giovani con l’evidente intento di dare agli operatori volontari in SCU gli strumenti indispensabili per realizzare le attività. Verranno discusse le differenti modalità, di educazione non formale, da utilizzare nella relazione educativa con i ragazzi, le modalità di intervento in base alle tipologie di ragazzi che gli operatori volontari in SCU si troveranno di fronte, le tecniche e i giochi da usare per stimolare dialoghi e riflessioni, le regole per la gestione di un gruppo, le attività di animazione sperimentate nel lavoro quotidiano dagli operatori dell’associazione, le strade possibili per perseguire in pieno il fine della socializzazione ed il modo più opportuno di lavorare per far sì che ogni ragazzo non si senta inibito nella sua partecipazione ai laboratori.</w:t>
            </w:r>
          </w:p>
          <w:p w14:paraId="26ABBA69" w14:textId="77777777" w:rsidR="00E63663" w:rsidRPr="009D0D54" w:rsidRDefault="00E63663" w:rsidP="00E63663">
            <w:pPr>
              <w:spacing w:after="0" w:line="240" w:lineRule="auto"/>
              <w:rPr>
                <w:rFonts w:ascii="Times New Roman" w:eastAsia="Times New Roman" w:hAnsi="Times New Roman" w:cs="Times New Roman"/>
                <w:sz w:val="20"/>
                <w:szCs w:val="20"/>
              </w:rPr>
            </w:pPr>
          </w:p>
          <w:p w14:paraId="251B0285" w14:textId="77777777" w:rsidR="00E63663" w:rsidRPr="009D0D54" w:rsidRDefault="00E63663" w:rsidP="00E63663">
            <w:pPr>
              <w:spacing w:after="0" w:line="240" w:lineRule="auto"/>
              <w:ind w:left="-6" w:hanging="6"/>
              <w:jc w:val="both"/>
              <w:rPr>
                <w:rFonts w:ascii="Times New Roman" w:eastAsia="Times New Roman" w:hAnsi="Times New Roman" w:cs="Times New Roman"/>
                <w:sz w:val="20"/>
                <w:szCs w:val="20"/>
              </w:rPr>
            </w:pPr>
            <w:r w:rsidRPr="009D0D54">
              <w:rPr>
                <w:rFonts w:ascii="Times New Roman" w:eastAsia="Times New Roman" w:hAnsi="Times New Roman" w:cs="Times New Roman"/>
                <w:color w:val="000000"/>
                <w:sz w:val="20"/>
                <w:szCs w:val="20"/>
              </w:rPr>
              <w:t>Argomenti trattati</w:t>
            </w:r>
          </w:p>
          <w:p w14:paraId="183C80E2"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Approccio pedagogico con minori, formazione e gestione di un gruppo </w:t>
            </w:r>
          </w:p>
          <w:p w14:paraId="64292C66"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Tecniche, giochi ed attività di animazione e socializzazione</w:t>
            </w:r>
          </w:p>
          <w:p w14:paraId="1A993E24" w14:textId="77777777" w:rsidR="00E63663" w:rsidRPr="009D0D54" w:rsidRDefault="00E63663" w:rsidP="00E63663">
            <w:pPr>
              <w:numPr>
                <w:ilvl w:val="0"/>
                <w:numId w:val="4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Strumenti di facilitazione del coinvolgimento e della partecipazione</w:t>
            </w:r>
          </w:p>
          <w:p w14:paraId="03F1B2F0" w14:textId="77777777" w:rsidR="00E63663" w:rsidRPr="009D0D54" w:rsidRDefault="00E63663" w:rsidP="00E63663">
            <w:pPr>
              <w:numPr>
                <w:ilvl w:val="0"/>
                <w:numId w:val="4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xml:space="preserve">Comunicazione e ascolto, strumenti di facilitazione  </w:t>
            </w:r>
          </w:p>
          <w:p w14:paraId="6A6A5C14" w14:textId="77777777" w:rsidR="00E63663" w:rsidRPr="009D0D54" w:rsidRDefault="00E63663" w:rsidP="00E63663">
            <w:pPr>
              <w:numPr>
                <w:ilvl w:val="0"/>
                <w:numId w:val="48"/>
              </w:numPr>
              <w:pBdr>
                <w:top w:val="nil"/>
                <w:left w:val="nil"/>
                <w:bottom w:val="nil"/>
                <w:right w:val="nil"/>
                <w:between w:val="nil"/>
              </w:pBdr>
              <w:tabs>
                <w:tab w:val="left" w:pos="177"/>
              </w:tabs>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xml:space="preserve">Modalità di gestione di un laboratorio </w:t>
            </w:r>
          </w:p>
          <w:p w14:paraId="0D5B62A1" w14:textId="77777777" w:rsidR="00E63663" w:rsidRPr="009D0D54" w:rsidRDefault="00E63663" w:rsidP="00E63663">
            <w:pPr>
              <w:numPr>
                <w:ilvl w:val="0"/>
                <w:numId w:val="48"/>
              </w:numPr>
              <w:pBdr>
                <w:top w:val="nil"/>
                <w:left w:val="nil"/>
                <w:bottom w:val="nil"/>
                <w:right w:val="nil"/>
                <w:between w:val="nil"/>
              </w:pBdr>
              <w:tabs>
                <w:tab w:val="left" w:pos="177"/>
              </w:tabs>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Le attività di sostegno scolastico</w:t>
            </w:r>
          </w:p>
          <w:p w14:paraId="039E4125" w14:textId="77777777" w:rsidR="00E63663" w:rsidRPr="009D0D54" w:rsidRDefault="00E63663" w:rsidP="00E63663">
            <w:pPr>
              <w:pStyle w:val="Paragrafoelenco"/>
              <w:spacing w:after="0" w:line="240" w:lineRule="auto"/>
              <w:ind w:left="34" w:right="32"/>
              <w:rPr>
                <w:rFonts w:ascii="Times New Roman" w:hAnsi="Times New Roman" w:cs="Times New Roman"/>
                <w:sz w:val="20"/>
                <w:szCs w:val="20"/>
              </w:rPr>
            </w:pPr>
          </w:p>
        </w:tc>
        <w:tc>
          <w:tcPr>
            <w:tcW w:w="613" w:type="pct"/>
            <w:shd w:val="clear" w:color="auto" w:fill="auto"/>
          </w:tcPr>
          <w:p w14:paraId="6935EC8D" w14:textId="05E37B88" w:rsidR="00E63663" w:rsidRPr="009D0D54" w:rsidRDefault="00E63663" w:rsidP="00E63663">
            <w:pPr>
              <w:pStyle w:val="Paragrafoelenco"/>
              <w:tabs>
                <w:tab w:val="left" w:pos="177"/>
              </w:tabs>
              <w:spacing w:after="0" w:line="240" w:lineRule="auto"/>
              <w:ind w:left="177"/>
              <w:jc w:val="both"/>
              <w:rPr>
                <w:rFonts w:ascii="Times New Roman" w:hAnsi="Times New Roman" w:cs="Times New Roman"/>
                <w:sz w:val="20"/>
                <w:szCs w:val="20"/>
              </w:rPr>
            </w:pPr>
            <w:r w:rsidRPr="009D0D54">
              <w:rPr>
                <w:rFonts w:ascii="Times New Roman" w:eastAsia="Times New Roman" w:hAnsi="Times New Roman" w:cs="Times New Roman"/>
                <w:color w:val="000000"/>
                <w:sz w:val="20"/>
                <w:szCs w:val="20"/>
              </w:rPr>
              <w:t>12</w:t>
            </w:r>
          </w:p>
        </w:tc>
      </w:tr>
      <w:tr w:rsidR="00E63663" w:rsidRPr="00BA339A" w14:paraId="0822840B" w14:textId="77777777" w:rsidTr="00E63663">
        <w:tc>
          <w:tcPr>
            <w:tcW w:w="5000" w:type="pct"/>
            <w:gridSpan w:val="2"/>
            <w:shd w:val="clear" w:color="auto" w:fill="B8CCE4" w:themeFill="accent1" w:themeFillTint="66"/>
          </w:tcPr>
          <w:p w14:paraId="722D66F7" w14:textId="77777777" w:rsidR="00E63663" w:rsidRPr="009D0D54" w:rsidRDefault="00E63663" w:rsidP="00E63663">
            <w:pPr>
              <w:tabs>
                <w:tab w:val="left" w:pos="177"/>
              </w:tabs>
              <w:spacing w:after="0" w:line="240" w:lineRule="auto"/>
              <w:jc w:val="both"/>
              <w:rPr>
                <w:rFonts w:ascii="Times New Roman" w:eastAsia="Times New Roman" w:hAnsi="Times New Roman" w:cs="Times New Roman"/>
                <w:b/>
                <w:sz w:val="20"/>
                <w:szCs w:val="20"/>
              </w:rPr>
            </w:pPr>
            <w:r w:rsidRPr="009D0D54">
              <w:rPr>
                <w:rFonts w:ascii="Times New Roman" w:eastAsia="Times New Roman" w:hAnsi="Times New Roman" w:cs="Times New Roman"/>
                <w:b/>
                <w:sz w:val="20"/>
                <w:szCs w:val="20"/>
              </w:rPr>
              <w:t>Modulo E: I progetti socio-educativi e le attività laboratoriali</w:t>
            </w:r>
          </w:p>
          <w:p w14:paraId="7BA871CB" w14:textId="227C7E94" w:rsidR="00E63663" w:rsidRPr="009D0D54" w:rsidRDefault="00E63663" w:rsidP="00E63663">
            <w:pPr>
              <w:tabs>
                <w:tab w:val="left" w:pos="177"/>
              </w:tabs>
              <w:spacing w:after="0" w:line="240" w:lineRule="auto"/>
              <w:jc w:val="both"/>
              <w:rPr>
                <w:rFonts w:ascii="Times New Roman" w:hAnsi="Times New Roman" w:cs="Times New Roman"/>
                <w:sz w:val="20"/>
                <w:szCs w:val="20"/>
              </w:rPr>
            </w:pPr>
          </w:p>
        </w:tc>
      </w:tr>
      <w:tr w:rsidR="00E63663" w:rsidRPr="00BA339A" w14:paraId="5805383F" w14:textId="77777777" w:rsidTr="00E63663">
        <w:tc>
          <w:tcPr>
            <w:tcW w:w="4387" w:type="pct"/>
            <w:shd w:val="clear" w:color="auto" w:fill="8DB3E2" w:themeFill="text2" w:themeFillTint="66"/>
          </w:tcPr>
          <w:p w14:paraId="28EC9BBF" w14:textId="77777777" w:rsidR="00E63663" w:rsidRPr="009D0D54" w:rsidRDefault="00E63663" w:rsidP="00E63663">
            <w:pPr>
              <w:pStyle w:val="Paragrafoelenco"/>
              <w:spacing w:after="0" w:line="240" w:lineRule="auto"/>
              <w:ind w:left="34" w:right="32"/>
              <w:rPr>
                <w:rFonts w:ascii="Times New Roman" w:hAnsi="Times New Roman" w:cs="Times New Roman"/>
                <w:b/>
                <w:sz w:val="20"/>
                <w:szCs w:val="20"/>
              </w:rPr>
            </w:pPr>
            <w:r w:rsidRPr="009D0D54">
              <w:rPr>
                <w:rFonts w:ascii="Times New Roman" w:hAnsi="Times New Roman" w:cs="Times New Roman"/>
                <w:b/>
                <w:sz w:val="20"/>
                <w:szCs w:val="20"/>
              </w:rPr>
              <w:t>Contenuti</w:t>
            </w:r>
          </w:p>
          <w:p w14:paraId="2F3040E3" w14:textId="7F25E4F6" w:rsidR="00E63663" w:rsidRPr="009D0D54" w:rsidRDefault="00E63663" w:rsidP="00E63663">
            <w:pPr>
              <w:pStyle w:val="Paragrafoelenco"/>
              <w:spacing w:after="0" w:line="240" w:lineRule="auto"/>
              <w:ind w:left="34" w:right="32"/>
              <w:rPr>
                <w:rFonts w:ascii="Times New Roman" w:hAnsi="Times New Roman" w:cs="Times New Roman"/>
                <w:sz w:val="20"/>
                <w:szCs w:val="20"/>
              </w:rPr>
            </w:pPr>
          </w:p>
        </w:tc>
        <w:tc>
          <w:tcPr>
            <w:tcW w:w="613" w:type="pct"/>
            <w:shd w:val="clear" w:color="auto" w:fill="8DB3E2" w:themeFill="text2" w:themeFillTint="66"/>
          </w:tcPr>
          <w:p w14:paraId="6936025A" w14:textId="6BCDB5B0" w:rsidR="00E63663" w:rsidRPr="009D0D54" w:rsidRDefault="00E63663" w:rsidP="00E63663">
            <w:pPr>
              <w:pStyle w:val="Paragrafoelenco"/>
              <w:tabs>
                <w:tab w:val="left" w:pos="177"/>
              </w:tabs>
              <w:spacing w:after="0" w:line="240" w:lineRule="auto"/>
              <w:ind w:left="177"/>
              <w:jc w:val="both"/>
              <w:rPr>
                <w:rFonts w:ascii="Times New Roman" w:hAnsi="Times New Roman" w:cs="Times New Roman"/>
                <w:sz w:val="20"/>
                <w:szCs w:val="20"/>
              </w:rPr>
            </w:pPr>
            <w:r w:rsidRPr="009D0D54">
              <w:rPr>
                <w:rFonts w:ascii="Times New Roman" w:hAnsi="Times New Roman" w:cs="Times New Roman"/>
                <w:b/>
                <w:sz w:val="20"/>
                <w:szCs w:val="20"/>
              </w:rPr>
              <w:t>Ore</w:t>
            </w:r>
          </w:p>
        </w:tc>
      </w:tr>
      <w:tr w:rsidR="00E63663" w:rsidRPr="00BA339A" w14:paraId="641AA1BE" w14:textId="77777777" w:rsidTr="00BD634C">
        <w:tc>
          <w:tcPr>
            <w:tcW w:w="4387" w:type="pct"/>
            <w:shd w:val="clear" w:color="auto" w:fill="auto"/>
          </w:tcPr>
          <w:p w14:paraId="6BC9AFD4" w14:textId="77777777" w:rsidR="00E63663" w:rsidRPr="009D0D54" w:rsidRDefault="00E63663" w:rsidP="00E63663">
            <w:pPr>
              <w:pBdr>
                <w:top w:val="nil"/>
                <w:left w:val="nil"/>
                <w:bottom w:val="nil"/>
                <w:right w:val="nil"/>
                <w:between w:val="nil"/>
              </w:pBdr>
              <w:spacing w:after="0" w:line="240" w:lineRule="auto"/>
              <w:ind w:left="-6"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xml:space="preserve">Il modulo sarà incentrato sui progetti socio-educativi, in vista anche dell’impiego degli operatori volontari in SCU in quella tipologia di attività, </w:t>
            </w:r>
            <w:r w:rsidRPr="009D0D54">
              <w:rPr>
                <w:rFonts w:ascii="Times New Roman" w:eastAsia="Times New Roman" w:hAnsi="Times New Roman" w:cs="Times New Roman"/>
                <w:sz w:val="20"/>
                <w:szCs w:val="20"/>
              </w:rPr>
              <w:t>si</w:t>
            </w:r>
            <w:r w:rsidRPr="009D0D54">
              <w:rPr>
                <w:rFonts w:ascii="Times New Roman" w:eastAsia="Times New Roman" w:hAnsi="Times New Roman" w:cs="Times New Roman"/>
                <w:color w:val="000000"/>
                <w:sz w:val="20"/>
                <w:szCs w:val="20"/>
              </w:rPr>
              <w:t xml:space="preserve"> discuterà con loro della struttura e dell’organizzazione del</w:t>
            </w:r>
            <w:r w:rsidRPr="009D0D54">
              <w:rPr>
                <w:rFonts w:ascii="Times New Roman" w:eastAsia="Times New Roman" w:hAnsi="Times New Roman" w:cs="Times New Roman"/>
                <w:sz w:val="20"/>
                <w:szCs w:val="20"/>
              </w:rPr>
              <w:t>le associazioni</w:t>
            </w:r>
            <w:r w:rsidRPr="009D0D54">
              <w:rPr>
                <w:rFonts w:ascii="Times New Roman" w:eastAsia="Times New Roman" w:hAnsi="Times New Roman" w:cs="Times New Roman"/>
                <w:color w:val="000000"/>
                <w:sz w:val="20"/>
                <w:szCs w:val="20"/>
              </w:rPr>
              <w:t>, della gestione del personale, delle attività realizzate quotidianamente, dei rapporti con i minori e con le loro famiglie, delle relazioni con le istituzioni e con i territori di riferimento, per fare in modo che gli operatori volontari in SCU possano subito comprendere anche quella che è la realtà sociale della zona.</w:t>
            </w:r>
          </w:p>
          <w:p w14:paraId="336B579F" w14:textId="77777777" w:rsidR="00E63663" w:rsidRPr="009D0D54" w:rsidRDefault="00E63663" w:rsidP="00E63663">
            <w:pPr>
              <w:spacing w:after="0" w:line="240" w:lineRule="auto"/>
              <w:jc w:val="both"/>
              <w:rPr>
                <w:rFonts w:ascii="Times New Roman" w:eastAsia="Times New Roman" w:hAnsi="Times New Roman" w:cs="Times New Roman"/>
                <w:sz w:val="20"/>
                <w:szCs w:val="20"/>
              </w:rPr>
            </w:pPr>
          </w:p>
          <w:p w14:paraId="380D2F20" w14:textId="77777777" w:rsidR="00E63663" w:rsidRPr="009D0D54" w:rsidRDefault="00E63663" w:rsidP="00E63663">
            <w:pPr>
              <w:pBdr>
                <w:top w:val="nil"/>
                <w:left w:val="nil"/>
                <w:bottom w:val="nil"/>
                <w:right w:val="nil"/>
                <w:between w:val="nil"/>
              </w:pBdr>
              <w:spacing w:after="0" w:line="240" w:lineRule="auto"/>
              <w:ind w:left="-6"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Argomenti trattati</w:t>
            </w:r>
          </w:p>
          <w:p w14:paraId="6CD5B996"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xml:space="preserve">Illustrazione delle attività educative che ogni giorno si svolgono presso gli enti di accoglienza </w:t>
            </w:r>
          </w:p>
          <w:p w14:paraId="5E3D9CF6"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Illustrazioni delle nozioni teoriche e dei metodi per l'analisi della realtà sociale, culturale e territoriale di riferimento.</w:t>
            </w:r>
          </w:p>
          <w:p w14:paraId="7CBB71BD"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xml:space="preserve">Organizzazione e preparazione di laboratori creativi </w:t>
            </w:r>
          </w:p>
          <w:p w14:paraId="3E0760D6"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Animazione e promozione culturale per i giovani</w:t>
            </w:r>
          </w:p>
          <w:p w14:paraId="3C1AD147"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Approccio pedagogico</w:t>
            </w:r>
          </w:p>
          <w:p w14:paraId="6BDB5AF8"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Gioco e laboratorio</w:t>
            </w:r>
          </w:p>
          <w:p w14:paraId="593DD58D"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Sviluppo competenze con dinamica laboratoriale</w:t>
            </w:r>
          </w:p>
          <w:p w14:paraId="34366CFF"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Organizzazione eventi culturale</w:t>
            </w:r>
          </w:p>
          <w:p w14:paraId="5B4BA4E6" w14:textId="77777777" w:rsidR="00E63663" w:rsidRPr="009D0D54" w:rsidRDefault="00E63663" w:rsidP="00E63663">
            <w:pPr>
              <w:pStyle w:val="Paragrafoelenco"/>
              <w:spacing w:after="0" w:line="240" w:lineRule="auto"/>
              <w:ind w:left="34" w:right="32"/>
              <w:rPr>
                <w:rFonts w:ascii="Times New Roman" w:hAnsi="Times New Roman" w:cs="Times New Roman"/>
                <w:sz w:val="20"/>
                <w:szCs w:val="20"/>
              </w:rPr>
            </w:pPr>
          </w:p>
        </w:tc>
        <w:tc>
          <w:tcPr>
            <w:tcW w:w="613" w:type="pct"/>
            <w:shd w:val="clear" w:color="auto" w:fill="auto"/>
          </w:tcPr>
          <w:p w14:paraId="0001E77F" w14:textId="27004642" w:rsidR="00E63663" w:rsidRPr="009D0D54" w:rsidRDefault="00E63663" w:rsidP="00E63663">
            <w:pPr>
              <w:pStyle w:val="Paragrafoelenco"/>
              <w:tabs>
                <w:tab w:val="left" w:pos="177"/>
              </w:tabs>
              <w:spacing w:after="0" w:line="240" w:lineRule="auto"/>
              <w:ind w:left="177"/>
              <w:jc w:val="both"/>
              <w:rPr>
                <w:rFonts w:ascii="Times New Roman" w:hAnsi="Times New Roman" w:cs="Times New Roman"/>
                <w:sz w:val="20"/>
                <w:szCs w:val="20"/>
              </w:rPr>
            </w:pPr>
            <w:r w:rsidRPr="009D0D54">
              <w:rPr>
                <w:rFonts w:ascii="Times New Roman" w:eastAsia="Times New Roman" w:hAnsi="Times New Roman" w:cs="Times New Roman"/>
                <w:b/>
                <w:color w:val="000000"/>
                <w:sz w:val="20"/>
                <w:szCs w:val="20"/>
              </w:rPr>
              <w:t>10</w:t>
            </w:r>
          </w:p>
        </w:tc>
      </w:tr>
      <w:tr w:rsidR="00E63663" w:rsidRPr="00BA339A" w14:paraId="0DB92340" w14:textId="77777777" w:rsidTr="00E63663">
        <w:tc>
          <w:tcPr>
            <w:tcW w:w="5000" w:type="pct"/>
            <w:gridSpan w:val="2"/>
            <w:shd w:val="clear" w:color="auto" w:fill="B8CCE4" w:themeFill="accent1" w:themeFillTint="66"/>
          </w:tcPr>
          <w:p w14:paraId="16374BE9" w14:textId="77777777" w:rsidR="00E63663" w:rsidRPr="009D0D54" w:rsidRDefault="00E63663" w:rsidP="00E63663">
            <w:pPr>
              <w:tabs>
                <w:tab w:val="left" w:pos="177"/>
              </w:tabs>
              <w:spacing w:after="0" w:line="240" w:lineRule="auto"/>
              <w:jc w:val="both"/>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lastRenderedPageBreak/>
              <w:t>Modulo F: La progettazione culturale</w:t>
            </w:r>
          </w:p>
          <w:p w14:paraId="0C5AAD5B" w14:textId="048353A9" w:rsidR="00E63663" w:rsidRPr="009D0D54" w:rsidRDefault="00E63663" w:rsidP="00E63663">
            <w:pPr>
              <w:tabs>
                <w:tab w:val="left" w:pos="177"/>
              </w:tabs>
              <w:spacing w:after="0" w:line="240" w:lineRule="auto"/>
              <w:jc w:val="both"/>
              <w:rPr>
                <w:rFonts w:ascii="Times New Roman" w:hAnsi="Times New Roman" w:cs="Times New Roman"/>
                <w:sz w:val="20"/>
                <w:szCs w:val="20"/>
              </w:rPr>
            </w:pPr>
          </w:p>
        </w:tc>
      </w:tr>
      <w:tr w:rsidR="00E63663" w:rsidRPr="00BA339A" w14:paraId="44F5D006" w14:textId="77777777" w:rsidTr="00E63663">
        <w:tc>
          <w:tcPr>
            <w:tcW w:w="4387" w:type="pct"/>
            <w:shd w:val="clear" w:color="auto" w:fill="8DB3E2" w:themeFill="text2" w:themeFillTint="66"/>
          </w:tcPr>
          <w:p w14:paraId="4558A2E8" w14:textId="77777777" w:rsidR="00E63663" w:rsidRPr="009D0D54" w:rsidRDefault="00E63663" w:rsidP="00E63663">
            <w:pPr>
              <w:pStyle w:val="Paragrafoelenco"/>
              <w:spacing w:after="0" w:line="240" w:lineRule="auto"/>
              <w:ind w:left="34" w:right="32"/>
              <w:rPr>
                <w:rFonts w:ascii="Times New Roman" w:hAnsi="Times New Roman" w:cs="Times New Roman"/>
                <w:b/>
                <w:sz w:val="20"/>
                <w:szCs w:val="20"/>
              </w:rPr>
            </w:pPr>
            <w:r w:rsidRPr="009D0D54">
              <w:rPr>
                <w:rFonts w:ascii="Times New Roman" w:hAnsi="Times New Roman" w:cs="Times New Roman"/>
                <w:b/>
                <w:sz w:val="20"/>
                <w:szCs w:val="20"/>
              </w:rPr>
              <w:t>Contenuti</w:t>
            </w:r>
          </w:p>
          <w:p w14:paraId="128A01A7" w14:textId="5C985341" w:rsidR="00E63663" w:rsidRPr="009D0D54" w:rsidRDefault="00E63663" w:rsidP="00E63663">
            <w:pPr>
              <w:pStyle w:val="Paragrafoelenco"/>
              <w:spacing w:after="0" w:line="240" w:lineRule="auto"/>
              <w:ind w:left="34" w:right="32"/>
              <w:rPr>
                <w:rFonts w:ascii="Times New Roman" w:hAnsi="Times New Roman" w:cs="Times New Roman"/>
                <w:sz w:val="20"/>
                <w:szCs w:val="20"/>
              </w:rPr>
            </w:pPr>
          </w:p>
        </w:tc>
        <w:tc>
          <w:tcPr>
            <w:tcW w:w="613" w:type="pct"/>
            <w:shd w:val="clear" w:color="auto" w:fill="8DB3E2" w:themeFill="text2" w:themeFillTint="66"/>
          </w:tcPr>
          <w:p w14:paraId="536E2E5F" w14:textId="5ABEDAC6" w:rsidR="00E63663" w:rsidRPr="009D0D54" w:rsidRDefault="00E63663" w:rsidP="00E63663">
            <w:pPr>
              <w:pStyle w:val="Paragrafoelenco"/>
              <w:tabs>
                <w:tab w:val="left" w:pos="177"/>
              </w:tabs>
              <w:spacing w:after="0" w:line="240" w:lineRule="auto"/>
              <w:ind w:left="177"/>
              <w:jc w:val="both"/>
              <w:rPr>
                <w:rFonts w:ascii="Times New Roman" w:hAnsi="Times New Roman" w:cs="Times New Roman"/>
                <w:sz w:val="20"/>
                <w:szCs w:val="20"/>
              </w:rPr>
            </w:pPr>
            <w:r w:rsidRPr="009D0D54">
              <w:rPr>
                <w:rFonts w:ascii="Times New Roman" w:hAnsi="Times New Roman" w:cs="Times New Roman"/>
                <w:b/>
                <w:sz w:val="20"/>
                <w:szCs w:val="20"/>
              </w:rPr>
              <w:t>Ore</w:t>
            </w:r>
          </w:p>
        </w:tc>
      </w:tr>
      <w:tr w:rsidR="00E63663" w:rsidRPr="00BA339A" w14:paraId="7E69E34A" w14:textId="77777777" w:rsidTr="00BD634C">
        <w:tc>
          <w:tcPr>
            <w:tcW w:w="4387" w:type="pct"/>
            <w:shd w:val="clear" w:color="auto" w:fill="auto"/>
          </w:tcPr>
          <w:p w14:paraId="70D472B8" w14:textId="77777777" w:rsidR="00E63663" w:rsidRPr="009D0D54" w:rsidRDefault="00E63663" w:rsidP="00E63663">
            <w:pPr>
              <w:spacing w:after="0" w:line="240" w:lineRule="auto"/>
              <w:ind w:left="-6" w:hanging="6"/>
              <w:jc w:val="both"/>
              <w:rPr>
                <w:rFonts w:ascii="Times New Roman" w:eastAsia="Times New Roman" w:hAnsi="Times New Roman" w:cs="Times New Roman"/>
                <w:sz w:val="20"/>
                <w:szCs w:val="20"/>
              </w:rPr>
            </w:pPr>
            <w:r w:rsidRPr="009D0D54">
              <w:rPr>
                <w:rFonts w:ascii="Times New Roman" w:eastAsia="Times New Roman" w:hAnsi="Times New Roman" w:cs="Times New Roman"/>
                <w:color w:val="000000"/>
                <w:sz w:val="20"/>
                <w:szCs w:val="20"/>
              </w:rPr>
              <w:t xml:space="preserve">Il modulo sarà incentrato sulla progettazione e realizzazione di iniziative e progetti. </w:t>
            </w:r>
            <w:r w:rsidRPr="009D0D54">
              <w:rPr>
                <w:rFonts w:ascii="Times New Roman" w:eastAsia="Times New Roman" w:hAnsi="Times New Roman" w:cs="Times New Roman"/>
                <w:sz w:val="20"/>
                <w:szCs w:val="20"/>
              </w:rPr>
              <w:t>Si</w:t>
            </w:r>
            <w:r w:rsidRPr="009D0D54">
              <w:rPr>
                <w:rFonts w:ascii="Times New Roman" w:eastAsia="Times New Roman" w:hAnsi="Times New Roman" w:cs="Times New Roman"/>
                <w:color w:val="000000"/>
                <w:sz w:val="20"/>
                <w:szCs w:val="20"/>
              </w:rPr>
              <w:t xml:space="preserve"> illustrer</w:t>
            </w:r>
            <w:r w:rsidRPr="009D0D54">
              <w:rPr>
                <w:rFonts w:ascii="Times New Roman" w:eastAsia="Times New Roman" w:hAnsi="Times New Roman" w:cs="Times New Roman"/>
                <w:sz w:val="20"/>
                <w:szCs w:val="20"/>
              </w:rPr>
              <w:t>anno</w:t>
            </w:r>
            <w:r w:rsidRPr="009D0D54">
              <w:rPr>
                <w:rFonts w:ascii="Times New Roman" w:eastAsia="Times New Roman" w:hAnsi="Times New Roman" w:cs="Times New Roman"/>
                <w:color w:val="000000"/>
                <w:sz w:val="20"/>
                <w:szCs w:val="20"/>
              </w:rPr>
              <w:t xml:space="preserve"> alcuni dei progetti più importanti realizzati dalle associazioni. Si partirà discutendo della redazione scritta dei progetti fatta attraverso un’accurata scelta di contenuti, idee ed obiettivi, per poi passare alle modalità operative di gestione delle iniziative concretizzate (gestione economica dei progetti, rapporti con gli enti finanziatori, organizzazione delle attività previste, reclutamento di personale, gestione dei vari passaggi realizzativi, relazioni e rendicontazioni finali) con l’obiettivo di rendere chiaro agli operatori  volontari in SCU, a grandi linee, tutto l’iter procedurale.</w:t>
            </w:r>
          </w:p>
          <w:p w14:paraId="2141EDC3" w14:textId="77777777" w:rsidR="00E63663" w:rsidRPr="009D0D54" w:rsidRDefault="00E63663" w:rsidP="00E63663">
            <w:pPr>
              <w:spacing w:after="0" w:line="240" w:lineRule="auto"/>
              <w:rPr>
                <w:rFonts w:ascii="Times New Roman" w:eastAsia="Times New Roman" w:hAnsi="Times New Roman" w:cs="Times New Roman"/>
                <w:sz w:val="20"/>
                <w:szCs w:val="20"/>
              </w:rPr>
            </w:pPr>
          </w:p>
          <w:p w14:paraId="794B217C" w14:textId="77777777" w:rsidR="00E63663" w:rsidRPr="009D0D54" w:rsidRDefault="00E63663" w:rsidP="00E63663">
            <w:pPr>
              <w:spacing w:after="0" w:line="240" w:lineRule="auto"/>
              <w:ind w:left="-6" w:hanging="6"/>
              <w:jc w:val="both"/>
              <w:rPr>
                <w:rFonts w:ascii="Times New Roman" w:eastAsia="Times New Roman" w:hAnsi="Times New Roman" w:cs="Times New Roman"/>
                <w:sz w:val="20"/>
                <w:szCs w:val="20"/>
              </w:rPr>
            </w:pPr>
            <w:r w:rsidRPr="009D0D54">
              <w:rPr>
                <w:rFonts w:ascii="Times New Roman" w:eastAsia="Times New Roman" w:hAnsi="Times New Roman" w:cs="Times New Roman"/>
                <w:color w:val="000000"/>
                <w:sz w:val="20"/>
                <w:szCs w:val="20"/>
              </w:rPr>
              <w:t>Argomenti trattati</w:t>
            </w:r>
          </w:p>
          <w:p w14:paraId="52509578"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xml:space="preserve">Illustrazione dei progetti culturali </w:t>
            </w:r>
          </w:p>
          <w:p w14:paraId="78830D82"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Modalità operative di progettazione socio-culturale</w:t>
            </w:r>
          </w:p>
          <w:p w14:paraId="56AA2A2A"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Aspetti e complessità dell’organizzazione di eventi ed attività</w:t>
            </w:r>
          </w:p>
          <w:p w14:paraId="253A4408" w14:textId="77777777" w:rsidR="00E63663" w:rsidRPr="009D0D54" w:rsidRDefault="00E63663" w:rsidP="00E63663">
            <w:pPr>
              <w:pStyle w:val="Paragrafoelenco"/>
              <w:spacing w:after="0" w:line="240" w:lineRule="auto"/>
              <w:ind w:left="34" w:right="32"/>
              <w:rPr>
                <w:rFonts w:ascii="Times New Roman" w:hAnsi="Times New Roman" w:cs="Times New Roman"/>
                <w:sz w:val="20"/>
                <w:szCs w:val="20"/>
              </w:rPr>
            </w:pPr>
          </w:p>
        </w:tc>
        <w:tc>
          <w:tcPr>
            <w:tcW w:w="613" w:type="pct"/>
            <w:shd w:val="clear" w:color="auto" w:fill="auto"/>
          </w:tcPr>
          <w:p w14:paraId="4750B62E" w14:textId="59206380" w:rsidR="00E63663" w:rsidRPr="009D0D54" w:rsidRDefault="00E63663" w:rsidP="00E63663">
            <w:pPr>
              <w:pStyle w:val="Paragrafoelenco"/>
              <w:tabs>
                <w:tab w:val="left" w:pos="177"/>
              </w:tabs>
              <w:spacing w:after="0" w:line="240" w:lineRule="auto"/>
              <w:ind w:left="177"/>
              <w:jc w:val="both"/>
              <w:rPr>
                <w:rFonts w:ascii="Times New Roman" w:hAnsi="Times New Roman" w:cs="Times New Roman"/>
                <w:sz w:val="20"/>
                <w:szCs w:val="20"/>
              </w:rPr>
            </w:pPr>
            <w:r w:rsidRPr="009D0D54">
              <w:rPr>
                <w:rFonts w:ascii="Times New Roman" w:eastAsia="Times New Roman" w:hAnsi="Times New Roman" w:cs="Times New Roman"/>
                <w:b/>
                <w:color w:val="000000"/>
                <w:sz w:val="20"/>
                <w:szCs w:val="20"/>
              </w:rPr>
              <w:t>10</w:t>
            </w:r>
          </w:p>
        </w:tc>
      </w:tr>
      <w:tr w:rsidR="00E63663" w:rsidRPr="00BA339A" w14:paraId="0F97E49B" w14:textId="77777777" w:rsidTr="00E63663">
        <w:tc>
          <w:tcPr>
            <w:tcW w:w="5000" w:type="pct"/>
            <w:gridSpan w:val="2"/>
            <w:shd w:val="clear" w:color="auto" w:fill="B8CCE4" w:themeFill="accent1" w:themeFillTint="66"/>
          </w:tcPr>
          <w:p w14:paraId="4FA6908B" w14:textId="77777777" w:rsidR="00E63663" w:rsidRPr="009D0D54" w:rsidRDefault="00E63663" w:rsidP="00E63663">
            <w:pPr>
              <w:tabs>
                <w:tab w:val="left" w:pos="177"/>
              </w:tabs>
              <w:spacing w:after="0" w:line="240" w:lineRule="auto"/>
              <w:jc w:val="both"/>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Modulo G: La legalità e la lotta alle mafie</w:t>
            </w:r>
          </w:p>
          <w:p w14:paraId="51BB0ABD" w14:textId="1124C1D8" w:rsidR="00E63663" w:rsidRPr="009D0D54" w:rsidRDefault="00E63663" w:rsidP="00E63663">
            <w:pPr>
              <w:tabs>
                <w:tab w:val="left" w:pos="177"/>
              </w:tabs>
              <w:spacing w:after="0" w:line="240" w:lineRule="auto"/>
              <w:jc w:val="both"/>
              <w:rPr>
                <w:rFonts w:ascii="Times New Roman" w:hAnsi="Times New Roman" w:cs="Times New Roman"/>
                <w:sz w:val="20"/>
                <w:szCs w:val="20"/>
              </w:rPr>
            </w:pPr>
          </w:p>
        </w:tc>
      </w:tr>
      <w:tr w:rsidR="00E63663" w:rsidRPr="00BA339A" w14:paraId="3DE8AFEB" w14:textId="77777777" w:rsidTr="00E63663">
        <w:tc>
          <w:tcPr>
            <w:tcW w:w="4387" w:type="pct"/>
            <w:shd w:val="clear" w:color="auto" w:fill="8DB3E2" w:themeFill="text2" w:themeFillTint="66"/>
          </w:tcPr>
          <w:p w14:paraId="79328231" w14:textId="77777777" w:rsidR="00E63663" w:rsidRPr="009D0D54" w:rsidRDefault="00E63663" w:rsidP="00E63663">
            <w:pPr>
              <w:pStyle w:val="Paragrafoelenco"/>
              <w:spacing w:after="0" w:line="240" w:lineRule="auto"/>
              <w:ind w:left="34" w:right="32"/>
              <w:rPr>
                <w:rFonts w:ascii="Times New Roman" w:hAnsi="Times New Roman" w:cs="Times New Roman"/>
                <w:b/>
                <w:sz w:val="20"/>
                <w:szCs w:val="20"/>
              </w:rPr>
            </w:pPr>
            <w:r w:rsidRPr="009D0D54">
              <w:rPr>
                <w:rFonts w:ascii="Times New Roman" w:hAnsi="Times New Roman" w:cs="Times New Roman"/>
                <w:b/>
                <w:sz w:val="20"/>
                <w:szCs w:val="20"/>
              </w:rPr>
              <w:t>Contenuti</w:t>
            </w:r>
          </w:p>
          <w:p w14:paraId="5129D005" w14:textId="41A64108" w:rsidR="00E63663" w:rsidRPr="009D0D54" w:rsidRDefault="00E63663" w:rsidP="00E63663">
            <w:pPr>
              <w:pStyle w:val="Paragrafoelenco"/>
              <w:spacing w:after="0" w:line="240" w:lineRule="auto"/>
              <w:ind w:left="34" w:right="32"/>
              <w:rPr>
                <w:rFonts w:ascii="Times New Roman" w:hAnsi="Times New Roman" w:cs="Times New Roman"/>
                <w:sz w:val="20"/>
                <w:szCs w:val="20"/>
              </w:rPr>
            </w:pPr>
          </w:p>
        </w:tc>
        <w:tc>
          <w:tcPr>
            <w:tcW w:w="613" w:type="pct"/>
            <w:shd w:val="clear" w:color="auto" w:fill="8DB3E2" w:themeFill="text2" w:themeFillTint="66"/>
          </w:tcPr>
          <w:p w14:paraId="4C1E351E" w14:textId="22199BF6" w:rsidR="00E63663" w:rsidRPr="009D0D54" w:rsidRDefault="00E63663" w:rsidP="00E63663">
            <w:pPr>
              <w:pStyle w:val="Paragrafoelenco"/>
              <w:tabs>
                <w:tab w:val="left" w:pos="177"/>
              </w:tabs>
              <w:spacing w:after="0" w:line="240" w:lineRule="auto"/>
              <w:ind w:left="177"/>
              <w:jc w:val="both"/>
              <w:rPr>
                <w:rFonts w:ascii="Times New Roman" w:hAnsi="Times New Roman" w:cs="Times New Roman"/>
                <w:sz w:val="20"/>
                <w:szCs w:val="20"/>
              </w:rPr>
            </w:pPr>
            <w:r w:rsidRPr="009D0D54">
              <w:rPr>
                <w:rFonts w:ascii="Times New Roman" w:hAnsi="Times New Roman" w:cs="Times New Roman"/>
                <w:b/>
                <w:sz w:val="20"/>
                <w:szCs w:val="20"/>
              </w:rPr>
              <w:t>Ore</w:t>
            </w:r>
          </w:p>
        </w:tc>
      </w:tr>
      <w:tr w:rsidR="00E63663" w:rsidRPr="00BA339A" w14:paraId="26D7A050" w14:textId="77777777" w:rsidTr="00BD634C">
        <w:tc>
          <w:tcPr>
            <w:tcW w:w="4387" w:type="pct"/>
            <w:shd w:val="clear" w:color="auto" w:fill="auto"/>
          </w:tcPr>
          <w:p w14:paraId="751350E5" w14:textId="77777777" w:rsidR="00E63663" w:rsidRPr="009D0D54" w:rsidRDefault="00E63663" w:rsidP="00E63663">
            <w:p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Il modulo prevederà il racconto e l’approfondimento delle esperienze di contrasto alle mafie, della promozione della giustizia sociale e della legalità democratica, della creazione di percorsi sulla legalità e attivismo da parte dei giovani sui temi della memoria civile (a partire dalla memoria delle vittime innocenti di mafia) e del riutilizzo sociale dei beni confiscati alla criminalità organizzata con riferimento ai moduli formativi precedenti, in particolare al ruolo di questi beni, oggetto di rigenerazione socio-urbana, nella promozione dello sviluppo sostenibile.</w:t>
            </w:r>
          </w:p>
          <w:p w14:paraId="011352B6" w14:textId="77777777" w:rsidR="00E63663" w:rsidRPr="009D0D54" w:rsidRDefault="00E63663" w:rsidP="00E63663">
            <w:pPr>
              <w:spacing w:after="0" w:line="240" w:lineRule="auto"/>
              <w:rPr>
                <w:rFonts w:ascii="Times New Roman" w:eastAsia="Times New Roman" w:hAnsi="Times New Roman" w:cs="Times New Roman"/>
                <w:color w:val="000000"/>
                <w:sz w:val="20"/>
                <w:szCs w:val="20"/>
              </w:rPr>
            </w:pPr>
          </w:p>
          <w:p w14:paraId="5D58CAC9" w14:textId="77777777" w:rsidR="00E63663" w:rsidRPr="009D0D54" w:rsidRDefault="00E63663" w:rsidP="00E63663">
            <w:p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Argomenti trattati: </w:t>
            </w:r>
          </w:p>
          <w:p w14:paraId="3268637A"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Nascita dell’attivismo nella lotta alle mafie</w:t>
            </w:r>
          </w:p>
          <w:p w14:paraId="69BD182F"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Giornata della Memoria e dell’impegno in ricordo delle vittime innocenti delle mafie. </w:t>
            </w:r>
          </w:p>
          <w:p w14:paraId="1655AD40"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Il riutilizzo sociale dei beni confiscati alla criminalità organizzata come strumento di promozione dello sviluppo sostenibile e della coesione sociale territoriale</w:t>
            </w:r>
          </w:p>
          <w:p w14:paraId="6FE4327C" w14:textId="77777777" w:rsidR="00E63663" w:rsidRPr="009D0D54" w:rsidRDefault="00E63663" w:rsidP="00E63663">
            <w:pPr>
              <w:widowControl w:val="0"/>
              <w:numPr>
                <w:ilvl w:val="0"/>
                <w:numId w:val="48"/>
              </w:numPr>
              <w:spacing w:after="0" w:line="240" w:lineRule="auto"/>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Politiche di prevenzione e sensibilizzazione</w:t>
            </w:r>
          </w:p>
          <w:p w14:paraId="22B1930E" w14:textId="77777777" w:rsidR="00E63663" w:rsidRPr="009D0D54" w:rsidRDefault="00E63663" w:rsidP="00E63663">
            <w:pPr>
              <w:pStyle w:val="Paragrafoelenco"/>
              <w:spacing w:after="0" w:line="240" w:lineRule="auto"/>
              <w:ind w:left="34" w:right="32"/>
              <w:rPr>
                <w:rFonts w:ascii="Times New Roman" w:hAnsi="Times New Roman" w:cs="Times New Roman"/>
                <w:sz w:val="20"/>
                <w:szCs w:val="20"/>
              </w:rPr>
            </w:pPr>
          </w:p>
        </w:tc>
        <w:tc>
          <w:tcPr>
            <w:tcW w:w="613" w:type="pct"/>
            <w:shd w:val="clear" w:color="auto" w:fill="auto"/>
          </w:tcPr>
          <w:p w14:paraId="11633AE8" w14:textId="2071AEC4" w:rsidR="00E63663" w:rsidRPr="009D0D54" w:rsidRDefault="00E63663" w:rsidP="00E63663">
            <w:pPr>
              <w:pStyle w:val="Paragrafoelenco"/>
              <w:tabs>
                <w:tab w:val="left" w:pos="177"/>
              </w:tabs>
              <w:spacing w:after="0" w:line="240" w:lineRule="auto"/>
              <w:ind w:left="177"/>
              <w:jc w:val="both"/>
              <w:rPr>
                <w:rFonts w:ascii="Times New Roman" w:hAnsi="Times New Roman" w:cs="Times New Roman"/>
                <w:sz w:val="20"/>
                <w:szCs w:val="20"/>
              </w:rPr>
            </w:pPr>
            <w:r w:rsidRPr="009D0D54">
              <w:rPr>
                <w:rFonts w:ascii="Times New Roman" w:eastAsia="Times New Roman" w:hAnsi="Times New Roman" w:cs="Times New Roman"/>
                <w:b/>
                <w:color w:val="000000"/>
                <w:sz w:val="20"/>
                <w:szCs w:val="20"/>
              </w:rPr>
              <w:t>6</w:t>
            </w:r>
          </w:p>
        </w:tc>
      </w:tr>
      <w:tr w:rsidR="00E63663" w:rsidRPr="00BA339A" w14:paraId="531A09F5" w14:textId="77777777" w:rsidTr="00E63663">
        <w:tc>
          <w:tcPr>
            <w:tcW w:w="5000" w:type="pct"/>
            <w:gridSpan w:val="2"/>
            <w:shd w:val="clear" w:color="auto" w:fill="B8CCE4" w:themeFill="accent1" w:themeFillTint="66"/>
          </w:tcPr>
          <w:p w14:paraId="6587F487" w14:textId="77777777" w:rsidR="00E63663" w:rsidRPr="009D0D54" w:rsidRDefault="00E63663" w:rsidP="00E63663">
            <w:pPr>
              <w:tabs>
                <w:tab w:val="left" w:pos="177"/>
              </w:tabs>
              <w:spacing w:after="0" w:line="240" w:lineRule="auto"/>
              <w:jc w:val="both"/>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Modulo H: Organizzare e promuovere gli eventi culturali</w:t>
            </w:r>
          </w:p>
          <w:p w14:paraId="4BCB58CA" w14:textId="3FD63C59" w:rsidR="00E63663" w:rsidRPr="009D0D54" w:rsidRDefault="00E63663" w:rsidP="00E63663">
            <w:pPr>
              <w:tabs>
                <w:tab w:val="left" w:pos="177"/>
              </w:tabs>
              <w:spacing w:after="0" w:line="240" w:lineRule="auto"/>
              <w:jc w:val="both"/>
              <w:rPr>
                <w:rFonts w:ascii="Times New Roman" w:hAnsi="Times New Roman" w:cs="Times New Roman"/>
                <w:sz w:val="20"/>
                <w:szCs w:val="20"/>
              </w:rPr>
            </w:pPr>
          </w:p>
        </w:tc>
      </w:tr>
      <w:tr w:rsidR="00E63663" w:rsidRPr="00BA339A" w14:paraId="600BC3D2" w14:textId="77777777" w:rsidTr="00E63663">
        <w:tc>
          <w:tcPr>
            <w:tcW w:w="4387" w:type="pct"/>
            <w:shd w:val="clear" w:color="auto" w:fill="8DB3E2" w:themeFill="text2" w:themeFillTint="66"/>
          </w:tcPr>
          <w:p w14:paraId="041010A1" w14:textId="77777777" w:rsidR="00E63663" w:rsidRPr="009D0D54" w:rsidRDefault="00E63663" w:rsidP="00E63663">
            <w:pPr>
              <w:pStyle w:val="Paragrafoelenco"/>
              <w:spacing w:after="0" w:line="240" w:lineRule="auto"/>
              <w:ind w:left="34" w:right="32"/>
              <w:rPr>
                <w:rFonts w:ascii="Times New Roman" w:hAnsi="Times New Roman" w:cs="Times New Roman"/>
                <w:b/>
                <w:sz w:val="20"/>
                <w:szCs w:val="20"/>
              </w:rPr>
            </w:pPr>
            <w:r w:rsidRPr="009D0D54">
              <w:rPr>
                <w:rFonts w:ascii="Times New Roman" w:hAnsi="Times New Roman" w:cs="Times New Roman"/>
                <w:b/>
                <w:sz w:val="20"/>
                <w:szCs w:val="20"/>
              </w:rPr>
              <w:t>Contenuti</w:t>
            </w:r>
          </w:p>
          <w:p w14:paraId="28FCEE45" w14:textId="1D18480C" w:rsidR="00E63663" w:rsidRPr="009D0D54" w:rsidRDefault="00E63663" w:rsidP="00E63663">
            <w:pPr>
              <w:pStyle w:val="Paragrafoelenco"/>
              <w:spacing w:after="0" w:line="240" w:lineRule="auto"/>
              <w:ind w:left="34" w:right="32"/>
              <w:rPr>
                <w:rFonts w:ascii="Times New Roman" w:hAnsi="Times New Roman" w:cs="Times New Roman"/>
                <w:sz w:val="20"/>
                <w:szCs w:val="20"/>
              </w:rPr>
            </w:pPr>
          </w:p>
        </w:tc>
        <w:tc>
          <w:tcPr>
            <w:tcW w:w="613" w:type="pct"/>
            <w:shd w:val="clear" w:color="auto" w:fill="8DB3E2" w:themeFill="text2" w:themeFillTint="66"/>
          </w:tcPr>
          <w:p w14:paraId="0A4DA6FC" w14:textId="4790AF7A" w:rsidR="00E63663" w:rsidRPr="009D0D54" w:rsidRDefault="00E63663" w:rsidP="00E63663">
            <w:pPr>
              <w:pStyle w:val="Paragrafoelenco"/>
              <w:tabs>
                <w:tab w:val="left" w:pos="177"/>
              </w:tabs>
              <w:spacing w:after="0" w:line="240" w:lineRule="auto"/>
              <w:ind w:left="177"/>
              <w:jc w:val="both"/>
              <w:rPr>
                <w:rFonts w:ascii="Times New Roman" w:hAnsi="Times New Roman" w:cs="Times New Roman"/>
                <w:sz w:val="20"/>
                <w:szCs w:val="20"/>
              </w:rPr>
            </w:pPr>
            <w:r w:rsidRPr="009D0D54">
              <w:rPr>
                <w:rFonts w:ascii="Times New Roman" w:hAnsi="Times New Roman" w:cs="Times New Roman"/>
                <w:b/>
                <w:sz w:val="20"/>
                <w:szCs w:val="20"/>
              </w:rPr>
              <w:t>Ore</w:t>
            </w:r>
          </w:p>
        </w:tc>
      </w:tr>
      <w:tr w:rsidR="00E63663" w:rsidRPr="00BA339A" w14:paraId="5F81C179" w14:textId="77777777" w:rsidTr="00BD634C">
        <w:tc>
          <w:tcPr>
            <w:tcW w:w="4387" w:type="pct"/>
            <w:shd w:val="clear" w:color="auto" w:fill="auto"/>
          </w:tcPr>
          <w:p w14:paraId="734513DA" w14:textId="77777777" w:rsidR="00E63663" w:rsidRPr="009D0D54" w:rsidRDefault="00E63663" w:rsidP="00E63663">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Il modulo risponde all'obiettivo di conoscere i diversi processi e attività che sottintendono alla realizzazione di un evento: dallo sviluppo del concept, alla sua programmazione, fino ad arrivare alla gestione delle attività operative ed alla promozione.</w:t>
            </w:r>
          </w:p>
          <w:p w14:paraId="3C177600" w14:textId="5085CBBF" w:rsidR="00E63663" w:rsidRPr="009D0D54" w:rsidRDefault="00E63663" w:rsidP="00E63663">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xml:space="preserve">Si analizzeranno le diverse problematiche organizzative inerenti </w:t>
            </w:r>
            <w:r w:rsidR="009D0D54" w:rsidRPr="009D0D54">
              <w:rPr>
                <w:rFonts w:ascii="Times New Roman" w:eastAsia="Times New Roman" w:hAnsi="Times New Roman" w:cs="Times New Roman"/>
                <w:color w:val="000000"/>
                <w:sz w:val="20"/>
                <w:szCs w:val="20"/>
              </w:rPr>
              <w:t>alla</w:t>
            </w:r>
            <w:r w:rsidRPr="009D0D54">
              <w:rPr>
                <w:rFonts w:ascii="Times New Roman" w:eastAsia="Times New Roman" w:hAnsi="Times New Roman" w:cs="Times New Roman"/>
                <w:color w:val="000000"/>
                <w:sz w:val="20"/>
                <w:szCs w:val="20"/>
              </w:rPr>
              <w:t xml:space="preserve"> realizzazione degli eventi culturali, con particolare riferimento agli eventi specifici rivolti ai visitatori più giovani. </w:t>
            </w:r>
          </w:p>
          <w:p w14:paraId="6B16B5BD" w14:textId="77777777" w:rsidR="00E63663" w:rsidRPr="009D0D54" w:rsidRDefault="00E63663" w:rsidP="00E63663">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p>
          <w:p w14:paraId="61470866" w14:textId="179488E6" w:rsidR="00E63663" w:rsidRPr="009D0D54" w:rsidRDefault="00E63663" w:rsidP="00E63663">
            <w:p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xml:space="preserve">I contenuti sono </w:t>
            </w:r>
            <w:r w:rsidR="009D0D54" w:rsidRPr="009D0D54">
              <w:rPr>
                <w:rFonts w:ascii="Times New Roman" w:eastAsia="Times New Roman" w:hAnsi="Times New Roman" w:cs="Times New Roman"/>
                <w:color w:val="000000"/>
                <w:sz w:val="20"/>
                <w:szCs w:val="20"/>
              </w:rPr>
              <w:t>così</w:t>
            </w:r>
            <w:r w:rsidRPr="009D0D54">
              <w:rPr>
                <w:rFonts w:ascii="Times New Roman" w:eastAsia="Times New Roman" w:hAnsi="Times New Roman" w:cs="Times New Roman"/>
                <w:color w:val="000000"/>
                <w:sz w:val="20"/>
                <w:szCs w:val="20"/>
              </w:rPr>
              <w:t xml:space="preserve"> articolati:</w:t>
            </w:r>
          </w:p>
          <w:p w14:paraId="7D1A0AE4" w14:textId="77777777" w:rsidR="00E63663" w:rsidRPr="009D0D54" w:rsidRDefault="00E63663" w:rsidP="00E63663">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Le diverse tipologie di evento;</w:t>
            </w:r>
          </w:p>
          <w:p w14:paraId="6B20C4DC" w14:textId="77777777" w:rsidR="00E63663" w:rsidRPr="009D0D54" w:rsidRDefault="00E63663" w:rsidP="00E63663">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La pianificazione delle attività;</w:t>
            </w:r>
          </w:p>
          <w:p w14:paraId="632D2BD3" w14:textId="77777777" w:rsidR="00E63663" w:rsidRPr="009D0D54" w:rsidRDefault="00E63663" w:rsidP="00E63663">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La gestione dei pubblici;</w:t>
            </w:r>
          </w:p>
          <w:p w14:paraId="56F719E3" w14:textId="77777777" w:rsidR="00E63663" w:rsidRPr="009D0D54" w:rsidRDefault="00E63663" w:rsidP="00E63663">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L’organizzazione delle attività e dei processi di supporto {mobilità, ristorazione, logistica...).</w:t>
            </w:r>
          </w:p>
          <w:p w14:paraId="60A90A4E" w14:textId="77777777" w:rsidR="00E63663" w:rsidRPr="009D0D54" w:rsidRDefault="00E63663" w:rsidP="00E63663">
            <w:pPr>
              <w:pBdr>
                <w:top w:val="nil"/>
                <w:left w:val="nil"/>
                <w:bottom w:val="nil"/>
                <w:right w:val="nil"/>
                <w:between w:val="nil"/>
              </w:pBdr>
              <w:spacing w:after="0" w:line="240" w:lineRule="auto"/>
              <w:ind w:right="32"/>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L'elaborazione del piano editoriale di comunicazione;</w:t>
            </w:r>
          </w:p>
          <w:p w14:paraId="4FFD414E" w14:textId="77777777" w:rsidR="00E63663" w:rsidRPr="009D0D54" w:rsidRDefault="00E63663" w:rsidP="00E63663">
            <w:pPr>
              <w:pBdr>
                <w:top w:val="nil"/>
                <w:left w:val="nil"/>
                <w:bottom w:val="nil"/>
                <w:right w:val="nil"/>
                <w:between w:val="nil"/>
              </w:pBdr>
              <w:spacing w:after="0" w:line="240" w:lineRule="auto"/>
              <w:ind w:left="34" w:right="32"/>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La scelta dei canali e dei tempi della comunicazione;</w:t>
            </w:r>
          </w:p>
          <w:p w14:paraId="41BF278D" w14:textId="77777777" w:rsidR="00E63663" w:rsidRPr="009D0D54" w:rsidRDefault="00E63663" w:rsidP="00E63663">
            <w:pPr>
              <w:pBdr>
                <w:top w:val="nil"/>
                <w:left w:val="nil"/>
                <w:bottom w:val="nil"/>
                <w:right w:val="nil"/>
                <w:between w:val="nil"/>
              </w:pBdr>
              <w:spacing w:after="0" w:line="240" w:lineRule="auto"/>
              <w:ind w:left="34" w:right="32"/>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La valutazione dell'efficacia della comunicazione.</w:t>
            </w:r>
          </w:p>
          <w:p w14:paraId="3E644AEC" w14:textId="77777777" w:rsidR="00E63663" w:rsidRPr="009D0D54" w:rsidRDefault="00E63663" w:rsidP="00E63663">
            <w:pPr>
              <w:pStyle w:val="Paragrafoelenco"/>
              <w:spacing w:after="0" w:line="240" w:lineRule="auto"/>
              <w:ind w:left="34" w:right="32"/>
              <w:rPr>
                <w:rFonts w:ascii="Times New Roman" w:hAnsi="Times New Roman" w:cs="Times New Roman"/>
                <w:sz w:val="20"/>
                <w:szCs w:val="20"/>
              </w:rPr>
            </w:pPr>
          </w:p>
        </w:tc>
        <w:tc>
          <w:tcPr>
            <w:tcW w:w="613" w:type="pct"/>
            <w:shd w:val="clear" w:color="auto" w:fill="auto"/>
          </w:tcPr>
          <w:p w14:paraId="289B0E56" w14:textId="5D5D1A5F" w:rsidR="00E63663" w:rsidRPr="009D0D54" w:rsidRDefault="00E63663" w:rsidP="00E63663">
            <w:pPr>
              <w:pStyle w:val="Paragrafoelenco"/>
              <w:tabs>
                <w:tab w:val="left" w:pos="177"/>
              </w:tabs>
              <w:spacing w:after="0" w:line="240" w:lineRule="auto"/>
              <w:ind w:left="177"/>
              <w:jc w:val="both"/>
              <w:rPr>
                <w:rFonts w:ascii="Times New Roman" w:hAnsi="Times New Roman" w:cs="Times New Roman"/>
                <w:sz w:val="20"/>
                <w:szCs w:val="20"/>
              </w:rPr>
            </w:pPr>
            <w:r w:rsidRPr="009D0D54">
              <w:rPr>
                <w:rFonts w:ascii="Times New Roman" w:eastAsia="Times New Roman" w:hAnsi="Times New Roman" w:cs="Times New Roman"/>
                <w:b/>
                <w:color w:val="000000"/>
                <w:sz w:val="20"/>
                <w:szCs w:val="20"/>
              </w:rPr>
              <w:t>6</w:t>
            </w:r>
          </w:p>
        </w:tc>
      </w:tr>
    </w:tbl>
    <w:p w14:paraId="17D40A15" w14:textId="77777777" w:rsidR="00863CDA" w:rsidRPr="00BA339A" w:rsidRDefault="00863CDA" w:rsidP="00112D5E">
      <w:pPr>
        <w:pStyle w:val="Paragrafoelenco"/>
        <w:widowControl w:val="0"/>
        <w:tabs>
          <w:tab w:val="left" w:pos="284"/>
          <w:tab w:val="left" w:pos="851"/>
          <w:tab w:val="left" w:pos="993"/>
          <w:tab w:val="left" w:pos="8789"/>
        </w:tabs>
        <w:spacing w:after="0" w:line="240" w:lineRule="auto"/>
        <w:ind w:left="820"/>
        <w:rPr>
          <w:rFonts w:ascii="Times New Roman" w:eastAsia="Times New Roman" w:hAnsi="Times New Roman" w:cs="Times New Roman"/>
        </w:rPr>
      </w:pPr>
    </w:p>
    <w:p w14:paraId="33EB8F89" w14:textId="77777777" w:rsidR="00112D5E" w:rsidRDefault="00112D5E" w:rsidP="0096709C">
      <w:pPr>
        <w:widowControl w:val="0"/>
        <w:spacing w:after="0" w:line="240" w:lineRule="auto"/>
        <w:rPr>
          <w:rFonts w:ascii="Times New Roman" w:eastAsia="Times New Roman" w:hAnsi="Times New Roman" w:cs="Times New Roman"/>
          <w:i/>
        </w:rPr>
      </w:pPr>
    </w:p>
    <w:p w14:paraId="2159D148" w14:textId="77777777" w:rsidR="009D0D54" w:rsidRDefault="009D0D54" w:rsidP="0096709C">
      <w:pPr>
        <w:widowControl w:val="0"/>
        <w:spacing w:after="0" w:line="240" w:lineRule="auto"/>
        <w:rPr>
          <w:rFonts w:ascii="Times New Roman" w:eastAsia="Times New Roman" w:hAnsi="Times New Roman" w:cs="Times New Roman"/>
          <w:i/>
        </w:rPr>
      </w:pPr>
    </w:p>
    <w:p w14:paraId="5CDF9C97" w14:textId="77777777" w:rsidR="009D0D54" w:rsidRDefault="009D0D54" w:rsidP="0096709C">
      <w:pPr>
        <w:widowControl w:val="0"/>
        <w:spacing w:after="0" w:line="240" w:lineRule="auto"/>
        <w:rPr>
          <w:rFonts w:ascii="Times New Roman" w:eastAsia="Times New Roman" w:hAnsi="Times New Roman" w:cs="Times New Roman"/>
          <w:i/>
        </w:rPr>
      </w:pPr>
    </w:p>
    <w:p w14:paraId="5993EA74" w14:textId="77777777" w:rsidR="009D0D54" w:rsidRDefault="009D0D54" w:rsidP="0096709C">
      <w:pPr>
        <w:widowControl w:val="0"/>
        <w:spacing w:after="0" w:line="240" w:lineRule="auto"/>
        <w:rPr>
          <w:rFonts w:ascii="Times New Roman" w:eastAsia="Times New Roman" w:hAnsi="Times New Roman" w:cs="Times New Roman"/>
          <w:i/>
        </w:rPr>
      </w:pPr>
    </w:p>
    <w:p w14:paraId="168129DB" w14:textId="77777777" w:rsidR="009D0D54" w:rsidRPr="00BA339A" w:rsidRDefault="009D0D54" w:rsidP="0096709C">
      <w:pPr>
        <w:widowControl w:val="0"/>
        <w:spacing w:after="0" w:line="240" w:lineRule="auto"/>
        <w:rPr>
          <w:rFonts w:ascii="Times New Roman" w:eastAsia="Times New Roman" w:hAnsi="Times New Roman" w:cs="Times New Roman"/>
          <w:i/>
        </w:rPr>
      </w:pPr>
    </w:p>
    <w:p w14:paraId="6EEE5581" w14:textId="77777777" w:rsidR="009736E6" w:rsidRPr="00BA339A" w:rsidRDefault="00CF388A" w:rsidP="0096709C">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rPr>
      </w:pPr>
      <w:bookmarkStart w:id="1" w:name="_Hlk125570138"/>
      <w:r w:rsidRPr="00BA339A">
        <w:rPr>
          <w:rFonts w:ascii="Times New Roman" w:eastAsia="Calibri" w:hAnsi="Times New Roman" w:cs="Times New Roman"/>
          <w:i/>
        </w:rPr>
        <w:lastRenderedPageBreak/>
        <w:t>Nominativ</w:t>
      </w:r>
      <w:r w:rsidR="00EF3A24" w:rsidRPr="00BA339A">
        <w:rPr>
          <w:rFonts w:ascii="Times New Roman" w:eastAsia="Calibri" w:hAnsi="Times New Roman" w:cs="Times New Roman"/>
          <w:i/>
        </w:rPr>
        <w:t>i</w:t>
      </w:r>
      <w:r w:rsidRPr="00BA339A">
        <w:rPr>
          <w:rFonts w:ascii="Times New Roman" w:eastAsia="Calibri" w:hAnsi="Times New Roman" w:cs="Times New Roman"/>
          <w:i/>
        </w:rPr>
        <w:t>, dati an</w:t>
      </w:r>
      <w:r w:rsidR="004617B1" w:rsidRPr="00BA339A">
        <w:rPr>
          <w:rFonts w:ascii="Times New Roman" w:eastAsia="Calibri" w:hAnsi="Times New Roman" w:cs="Times New Roman"/>
          <w:i/>
        </w:rPr>
        <w:t>agrafici, titoli e/o esperienze</w:t>
      </w:r>
      <w:r w:rsidRPr="00BA339A">
        <w:rPr>
          <w:rFonts w:ascii="Times New Roman" w:eastAsia="Calibri" w:hAnsi="Times New Roman" w:cs="Times New Roman"/>
          <w:i/>
        </w:rPr>
        <w:t xml:space="preserve"> specifiche del/i formatore/i in relazione ai</w:t>
      </w:r>
      <w:r w:rsidR="00C93B20" w:rsidRPr="00BA339A">
        <w:rPr>
          <w:rFonts w:ascii="Times New Roman" w:eastAsia="Calibri" w:hAnsi="Times New Roman" w:cs="Times New Roman"/>
          <w:i/>
        </w:rPr>
        <w:t xml:space="preserve"> contenuti dei </w:t>
      </w:r>
      <w:r w:rsidRPr="00BA339A">
        <w:rPr>
          <w:rFonts w:ascii="Times New Roman" w:eastAsia="Calibri" w:hAnsi="Times New Roman" w:cs="Times New Roman"/>
          <w:i/>
        </w:rPr>
        <w:t>singoli moduli</w:t>
      </w:r>
      <w:r w:rsidR="00FE238B" w:rsidRPr="00BA339A">
        <w:rPr>
          <w:rFonts w:ascii="Times New Roman" w:eastAsia="Calibri" w:hAnsi="Times New Roman" w:cs="Times New Roman"/>
          <w:i/>
        </w:rPr>
        <w:t xml:space="preserve"> </w:t>
      </w:r>
      <w:r w:rsidR="00513A1B" w:rsidRPr="00BA339A">
        <w:rPr>
          <w:rFonts w:ascii="Times New Roman" w:eastAsia="Calibri" w:hAnsi="Times New Roman" w:cs="Times New Roman"/>
          <w:i/>
        </w:rPr>
        <w:t>(*)</w:t>
      </w:r>
    </w:p>
    <w:bookmarkEnd w:id="1"/>
    <w:p w14:paraId="485334CB" w14:textId="77777777" w:rsidR="00E16765" w:rsidRPr="00BA339A" w:rsidRDefault="00E16765" w:rsidP="0096709C">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2552"/>
        <w:gridCol w:w="4394"/>
        <w:gridCol w:w="2381"/>
      </w:tblGrid>
      <w:tr w:rsidR="00397D0B" w:rsidRPr="009D0D54" w14:paraId="1F8E9CB6" w14:textId="77777777" w:rsidTr="009774D8">
        <w:tc>
          <w:tcPr>
            <w:tcW w:w="2552" w:type="dxa"/>
            <w:shd w:val="clear" w:color="auto" w:fill="D9D9D9" w:themeFill="background1" w:themeFillShade="D9"/>
          </w:tcPr>
          <w:p w14:paraId="3B1D1E32" w14:textId="77777777" w:rsidR="00397D0B" w:rsidRPr="009D0D54" w:rsidRDefault="004617B1" w:rsidP="00C421D3">
            <w:pPr>
              <w:tabs>
                <w:tab w:val="left" w:pos="834"/>
              </w:tabs>
              <w:jc w:val="center"/>
              <w:rPr>
                <w:rFonts w:ascii="Times New Roman" w:eastAsia="Times New Roman" w:hAnsi="Times New Roman" w:cs="Times New Roman"/>
                <w:b/>
                <w:sz w:val="20"/>
                <w:szCs w:val="20"/>
              </w:rPr>
            </w:pPr>
            <w:r w:rsidRPr="009D0D54">
              <w:rPr>
                <w:rFonts w:ascii="Times New Roman" w:hAnsi="Times New Roman" w:cs="Times New Roman"/>
                <w:b/>
                <w:i/>
                <w:sz w:val="20"/>
                <w:szCs w:val="20"/>
              </w:rPr>
              <w:t>D</w:t>
            </w:r>
            <w:r w:rsidR="00397D0B" w:rsidRPr="009D0D54">
              <w:rPr>
                <w:rFonts w:ascii="Times New Roman" w:hAnsi="Times New Roman" w:cs="Times New Roman"/>
                <w:b/>
                <w:i/>
                <w:sz w:val="20"/>
                <w:szCs w:val="20"/>
              </w:rPr>
              <w:t>ati anagrafici del formatore specifico</w:t>
            </w:r>
          </w:p>
        </w:tc>
        <w:tc>
          <w:tcPr>
            <w:tcW w:w="4394" w:type="dxa"/>
            <w:shd w:val="clear" w:color="auto" w:fill="D9D9D9" w:themeFill="background1" w:themeFillShade="D9"/>
          </w:tcPr>
          <w:p w14:paraId="671C44D2" w14:textId="77777777" w:rsidR="00397D0B" w:rsidRPr="009D0D54" w:rsidRDefault="004617B1" w:rsidP="004617B1">
            <w:pPr>
              <w:tabs>
                <w:tab w:val="left" w:pos="834"/>
              </w:tabs>
              <w:jc w:val="center"/>
              <w:rPr>
                <w:rFonts w:ascii="Times New Roman" w:eastAsia="Times New Roman" w:hAnsi="Times New Roman" w:cs="Times New Roman"/>
                <w:b/>
                <w:sz w:val="20"/>
                <w:szCs w:val="20"/>
              </w:rPr>
            </w:pPr>
            <w:r w:rsidRPr="009D0D54">
              <w:rPr>
                <w:rFonts w:ascii="Times New Roman" w:hAnsi="Times New Roman" w:cs="Times New Roman"/>
                <w:b/>
                <w:i/>
                <w:sz w:val="20"/>
                <w:szCs w:val="20"/>
              </w:rPr>
              <w:t xml:space="preserve">Titoli e/o </w:t>
            </w:r>
            <w:r w:rsidR="00397D0B" w:rsidRPr="009D0D54">
              <w:rPr>
                <w:rFonts w:ascii="Times New Roman" w:hAnsi="Times New Roman" w:cs="Times New Roman"/>
                <w:b/>
                <w:i/>
                <w:sz w:val="20"/>
                <w:szCs w:val="20"/>
              </w:rPr>
              <w:t>esperienze specifiche</w:t>
            </w:r>
            <w:r w:rsidRPr="009D0D54">
              <w:rPr>
                <w:rFonts w:ascii="Times New Roman" w:hAnsi="Times New Roman" w:cs="Times New Roman"/>
                <w:b/>
                <w:i/>
                <w:sz w:val="20"/>
                <w:szCs w:val="20"/>
              </w:rPr>
              <w:t xml:space="preserve"> (descritti dettagliatamente)</w:t>
            </w:r>
          </w:p>
        </w:tc>
        <w:tc>
          <w:tcPr>
            <w:tcW w:w="2381" w:type="dxa"/>
            <w:shd w:val="clear" w:color="auto" w:fill="D9D9D9" w:themeFill="background1" w:themeFillShade="D9"/>
          </w:tcPr>
          <w:p w14:paraId="42891244" w14:textId="77777777" w:rsidR="00397D0B" w:rsidRPr="009D0D54" w:rsidRDefault="00FC32BC" w:rsidP="0096709C">
            <w:pPr>
              <w:tabs>
                <w:tab w:val="left" w:pos="834"/>
              </w:tabs>
              <w:jc w:val="center"/>
              <w:rPr>
                <w:rFonts w:ascii="Times New Roman" w:eastAsia="Times New Roman" w:hAnsi="Times New Roman" w:cs="Times New Roman"/>
                <w:b/>
                <w:sz w:val="20"/>
                <w:szCs w:val="20"/>
              </w:rPr>
            </w:pPr>
            <w:r w:rsidRPr="009D0D54">
              <w:rPr>
                <w:rFonts w:ascii="Times New Roman" w:hAnsi="Times New Roman" w:cs="Times New Roman"/>
                <w:b/>
                <w:i/>
                <w:sz w:val="20"/>
                <w:szCs w:val="20"/>
              </w:rPr>
              <w:t>M</w:t>
            </w:r>
            <w:r w:rsidR="00397D0B" w:rsidRPr="009D0D54">
              <w:rPr>
                <w:rFonts w:ascii="Times New Roman" w:hAnsi="Times New Roman" w:cs="Times New Roman"/>
                <w:b/>
                <w:i/>
                <w:sz w:val="20"/>
                <w:szCs w:val="20"/>
              </w:rPr>
              <w:t>odulo formazione</w:t>
            </w:r>
          </w:p>
        </w:tc>
      </w:tr>
      <w:tr w:rsidR="00BA339A" w:rsidRPr="009D0D54" w14:paraId="1E609DAB" w14:textId="77777777" w:rsidTr="009774D8">
        <w:tc>
          <w:tcPr>
            <w:tcW w:w="2552" w:type="dxa"/>
          </w:tcPr>
          <w:p w14:paraId="4563DFF4" w14:textId="77777777" w:rsidR="00BA339A" w:rsidRPr="009D0D54" w:rsidRDefault="00BA339A" w:rsidP="00BA339A">
            <w:pPr>
              <w:tabs>
                <w:tab w:val="left" w:pos="34"/>
              </w:tabs>
              <w:ind w:left="34"/>
              <w:rPr>
                <w:rFonts w:ascii="Times New Roman" w:hAnsi="Times New Roman" w:cs="Times New Roman"/>
                <w:sz w:val="20"/>
                <w:szCs w:val="20"/>
              </w:rPr>
            </w:pPr>
            <w:r w:rsidRPr="009D0D54">
              <w:rPr>
                <w:rFonts w:ascii="Times New Roman" w:hAnsi="Times New Roman" w:cs="Times New Roman"/>
                <w:sz w:val="20"/>
                <w:szCs w:val="20"/>
              </w:rPr>
              <w:t xml:space="preserve">Dott. </w:t>
            </w:r>
            <w:r w:rsidRPr="009D0D54">
              <w:rPr>
                <w:rFonts w:ascii="Times New Roman" w:hAnsi="Times New Roman" w:cs="Times New Roman"/>
                <w:b/>
                <w:bCs/>
                <w:sz w:val="20"/>
                <w:szCs w:val="20"/>
              </w:rPr>
              <w:t>Andrea Morinelli</w:t>
            </w:r>
          </w:p>
          <w:p w14:paraId="239370A1" w14:textId="77777777" w:rsidR="00BA339A" w:rsidRPr="009D0D54" w:rsidRDefault="00BA339A" w:rsidP="00BA339A">
            <w:pPr>
              <w:tabs>
                <w:tab w:val="left" w:pos="34"/>
              </w:tabs>
              <w:ind w:left="34"/>
              <w:rPr>
                <w:rFonts w:ascii="Times New Roman" w:hAnsi="Times New Roman" w:cs="Times New Roman"/>
                <w:sz w:val="20"/>
                <w:szCs w:val="20"/>
              </w:rPr>
            </w:pPr>
            <w:r w:rsidRPr="009D0D54">
              <w:rPr>
                <w:rFonts w:ascii="Times New Roman" w:hAnsi="Times New Roman" w:cs="Times New Roman"/>
                <w:sz w:val="20"/>
                <w:szCs w:val="20"/>
              </w:rPr>
              <w:t xml:space="preserve">nato il 18/02/1969 </w:t>
            </w:r>
          </w:p>
          <w:p w14:paraId="6A5493EC" w14:textId="77777777" w:rsidR="00BA339A" w:rsidRPr="009D0D54" w:rsidRDefault="00BA339A" w:rsidP="00BA339A">
            <w:pPr>
              <w:tabs>
                <w:tab w:val="left" w:pos="34"/>
              </w:tabs>
              <w:ind w:left="34"/>
              <w:rPr>
                <w:rFonts w:ascii="Times New Roman" w:hAnsi="Times New Roman" w:cs="Times New Roman"/>
                <w:i/>
                <w:sz w:val="20"/>
                <w:szCs w:val="20"/>
              </w:rPr>
            </w:pPr>
            <w:r w:rsidRPr="009D0D54">
              <w:rPr>
                <w:rFonts w:ascii="Times New Roman" w:hAnsi="Times New Roman" w:cs="Times New Roman"/>
                <w:sz w:val="20"/>
                <w:szCs w:val="20"/>
              </w:rPr>
              <w:t>a Torricella in Sabina (RI</w:t>
            </w:r>
            <w:r w:rsidRPr="009D0D54">
              <w:rPr>
                <w:rFonts w:ascii="Times New Roman" w:hAnsi="Times New Roman" w:cs="Times New Roman"/>
                <w:iCs/>
                <w:sz w:val="20"/>
                <w:szCs w:val="20"/>
              </w:rPr>
              <w:t>)</w:t>
            </w:r>
          </w:p>
          <w:p w14:paraId="72DB3465" w14:textId="77777777" w:rsidR="00BA339A" w:rsidRPr="009D0D54" w:rsidRDefault="00BA339A" w:rsidP="00BA339A">
            <w:pPr>
              <w:tabs>
                <w:tab w:val="left" w:pos="834"/>
              </w:tabs>
              <w:rPr>
                <w:rFonts w:ascii="Times New Roman" w:hAnsi="Times New Roman" w:cs="Times New Roman"/>
                <w:i/>
                <w:sz w:val="20"/>
                <w:szCs w:val="20"/>
              </w:rPr>
            </w:pPr>
          </w:p>
        </w:tc>
        <w:tc>
          <w:tcPr>
            <w:tcW w:w="4394" w:type="dxa"/>
          </w:tcPr>
          <w:p w14:paraId="407C9F85"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-Laurea in Geologia</w:t>
            </w:r>
          </w:p>
          <w:p w14:paraId="0800829E"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-Abilitazione alla professione di Geologo;</w:t>
            </w:r>
          </w:p>
          <w:p w14:paraId="169F9DF3"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 xml:space="preserve">-Qualifica di Disaster Manager Certificato Cepas </w:t>
            </w:r>
          </w:p>
          <w:p w14:paraId="047B2FC0"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-Consulente per sicurezza, piani di protezione civile, ubicazione aree di emergenza, Legge 626/96 e DL 81/08, NTC 2008 e Microzonazione sismica, ricerche geologiche, stabilità dei versanti, ricerche di acqua, perforazioni, edifici, piani di protezione civile, cartografia dei rischi, geologia ambientale;</w:t>
            </w:r>
          </w:p>
          <w:p w14:paraId="04E37C45"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-Realizza piani di fattibilità per aree di emergenza per Protezione Civile per i Comuni;</w:t>
            </w:r>
          </w:p>
          <w:p w14:paraId="26231A4A"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-Progettista di corsi di formazione ad hoc sia per la formazione generale (corsi di recupero, corsi per enti esteri su progettazione e comunicazione interpersonale, sui comportamenti in emergenza), che per la formazione specifica (sui temi dei rischi connessi all’impiego degli operatori volontari in progetti di SC, DL 81 e sicurezza sul lavoro), coprogettista (per i contenuti, test, ricerche e materiali), autore e tutor della parte di formazione generale che ASC svolge in FAD (2007/2014);</w:t>
            </w:r>
          </w:p>
          <w:p w14:paraId="2BB45DB4"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-dal 2003 ad oggi formatore accreditato presso il Dipartimento delle Politiche Giovanili e del SCU con Arci Servizio Civile Aps Naz.le;</w:t>
            </w:r>
          </w:p>
          <w:p w14:paraId="417B8D8B"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-dal 2004, supervisione delle attività di SCN dei progetti di ASC, relativamente ai settori e ai luoghi di impiego indicati nel progetto.</w:t>
            </w:r>
          </w:p>
          <w:p w14:paraId="009B72D9" w14:textId="3BF1EE74"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 dal 2018 Responsabile della Sicurezza dell’ente ASC Aps Naz.le</w:t>
            </w:r>
          </w:p>
        </w:tc>
        <w:tc>
          <w:tcPr>
            <w:tcW w:w="2381" w:type="dxa"/>
          </w:tcPr>
          <w:p w14:paraId="31D8F903" w14:textId="77777777" w:rsidR="00BA339A" w:rsidRPr="009D0D54" w:rsidRDefault="00BA339A" w:rsidP="00BA339A">
            <w:pPr>
              <w:tabs>
                <w:tab w:val="left" w:pos="834"/>
              </w:tabs>
              <w:rPr>
                <w:rFonts w:ascii="Times New Roman" w:hAnsi="Times New Roman" w:cs="Times New Roman"/>
                <w:b/>
                <w:i/>
                <w:sz w:val="20"/>
                <w:szCs w:val="20"/>
                <w:lang w:val="pt-PT"/>
              </w:rPr>
            </w:pPr>
            <w:r w:rsidRPr="009D0D54">
              <w:rPr>
                <w:rFonts w:ascii="Times New Roman" w:hAnsi="Times New Roman" w:cs="Times New Roman"/>
                <w:b/>
                <w:i/>
                <w:sz w:val="20"/>
                <w:szCs w:val="20"/>
                <w:lang w:val="pt-PT"/>
              </w:rPr>
              <w:t>Modulo A sez. 1</w:t>
            </w:r>
          </w:p>
          <w:p w14:paraId="6BD5B38A" w14:textId="1807F101" w:rsidR="00BA339A" w:rsidRPr="009D0D54" w:rsidRDefault="00BA339A" w:rsidP="00BA339A">
            <w:pPr>
              <w:tabs>
                <w:tab w:val="left" w:pos="834"/>
              </w:tabs>
              <w:rPr>
                <w:rFonts w:ascii="Times New Roman" w:hAnsi="Times New Roman" w:cs="Times New Roman"/>
                <w:b/>
                <w:i/>
                <w:sz w:val="20"/>
                <w:szCs w:val="20"/>
                <w:lang w:val="pt-PT"/>
              </w:rPr>
            </w:pPr>
            <w:r w:rsidRPr="009D0D54">
              <w:rPr>
                <w:rFonts w:ascii="Times New Roman" w:hAnsi="Times New Roman" w:cs="Times New Roman"/>
                <w:b/>
                <w:i/>
                <w:sz w:val="20"/>
                <w:szCs w:val="20"/>
                <w:lang w:val="pt-PT"/>
              </w:rPr>
              <w:t xml:space="preserve">Modulo </w:t>
            </w:r>
            <w:r w:rsidR="00444993" w:rsidRPr="009D0D54">
              <w:rPr>
                <w:rFonts w:ascii="Times New Roman" w:hAnsi="Times New Roman" w:cs="Times New Roman"/>
                <w:b/>
                <w:i/>
                <w:sz w:val="20"/>
                <w:szCs w:val="20"/>
                <w:lang w:val="pt-PT"/>
              </w:rPr>
              <w:t>A</w:t>
            </w:r>
            <w:r w:rsidRPr="009D0D54">
              <w:rPr>
                <w:rFonts w:ascii="Times New Roman" w:hAnsi="Times New Roman" w:cs="Times New Roman"/>
                <w:b/>
                <w:i/>
                <w:sz w:val="20"/>
                <w:szCs w:val="20"/>
                <w:lang w:val="pt-PT"/>
              </w:rPr>
              <w:t xml:space="preserve"> sez. 2</w:t>
            </w:r>
          </w:p>
          <w:p w14:paraId="7D401488" w14:textId="0055B1F8" w:rsidR="00BA339A" w:rsidRPr="009D0D54" w:rsidRDefault="00BA339A" w:rsidP="00BA339A">
            <w:pPr>
              <w:tabs>
                <w:tab w:val="left" w:pos="834"/>
              </w:tabs>
              <w:rPr>
                <w:rFonts w:ascii="Times New Roman" w:hAnsi="Times New Roman" w:cs="Times New Roman"/>
                <w:i/>
                <w:sz w:val="20"/>
                <w:szCs w:val="20"/>
              </w:rPr>
            </w:pPr>
            <w:r w:rsidRPr="009D0D54">
              <w:rPr>
                <w:rFonts w:ascii="Times New Roman" w:hAnsi="Times New Roman" w:cs="Times New Roman"/>
                <w:i/>
                <w:sz w:val="20"/>
                <w:szCs w:val="20"/>
              </w:rPr>
              <w:t>Modulo concernente la formazione e informazione sui rischi connessi all’impiego degli operatori volontari in progetti di servizio civile universale</w:t>
            </w:r>
          </w:p>
        </w:tc>
      </w:tr>
      <w:tr w:rsidR="00BA339A" w:rsidRPr="009D0D54" w14:paraId="4C856F91" w14:textId="77777777" w:rsidTr="009774D8">
        <w:tc>
          <w:tcPr>
            <w:tcW w:w="2552" w:type="dxa"/>
          </w:tcPr>
          <w:p w14:paraId="76CF8E0F" w14:textId="77777777" w:rsidR="00BA339A" w:rsidRPr="009D0D54" w:rsidRDefault="00BA339A" w:rsidP="00BA339A">
            <w:pPr>
              <w:tabs>
                <w:tab w:val="left" w:pos="834"/>
              </w:tabs>
              <w:rPr>
                <w:rFonts w:ascii="Times New Roman" w:hAnsi="Times New Roman" w:cs="Times New Roman"/>
                <w:b/>
                <w:bCs/>
                <w:sz w:val="20"/>
                <w:szCs w:val="20"/>
              </w:rPr>
            </w:pPr>
            <w:r w:rsidRPr="009D0D54">
              <w:rPr>
                <w:rFonts w:ascii="Times New Roman" w:hAnsi="Times New Roman" w:cs="Times New Roman"/>
                <w:b/>
                <w:bCs/>
                <w:sz w:val="20"/>
                <w:szCs w:val="20"/>
              </w:rPr>
              <w:t>Vincenzo Donadio</w:t>
            </w:r>
          </w:p>
          <w:p w14:paraId="1389BF53" w14:textId="77777777" w:rsidR="00BA339A" w:rsidRPr="009D0D54" w:rsidRDefault="00BA339A" w:rsidP="00BA339A">
            <w:pPr>
              <w:tabs>
                <w:tab w:val="left" w:pos="834"/>
              </w:tabs>
              <w:rPr>
                <w:rFonts w:ascii="Times New Roman" w:hAnsi="Times New Roman" w:cs="Times New Roman"/>
                <w:sz w:val="20"/>
                <w:szCs w:val="20"/>
              </w:rPr>
            </w:pPr>
            <w:r w:rsidRPr="009D0D54">
              <w:rPr>
                <w:rFonts w:ascii="Times New Roman" w:hAnsi="Times New Roman" w:cs="Times New Roman"/>
                <w:sz w:val="20"/>
                <w:szCs w:val="20"/>
              </w:rPr>
              <w:t xml:space="preserve">nato il 14/07/1975 </w:t>
            </w:r>
          </w:p>
          <w:p w14:paraId="4FB38C0B" w14:textId="267D9FF5" w:rsidR="00BA339A" w:rsidRPr="009D0D54" w:rsidRDefault="00BA339A" w:rsidP="00BA339A">
            <w:pPr>
              <w:tabs>
                <w:tab w:val="left" w:pos="834"/>
              </w:tabs>
              <w:rPr>
                <w:rFonts w:ascii="Times New Roman" w:hAnsi="Times New Roman" w:cs="Times New Roman"/>
                <w:sz w:val="20"/>
                <w:szCs w:val="20"/>
              </w:rPr>
            </w:pPr>
            <w:r w:rsidRPr="009D0D54">
              <w:rPr>
                <w:rFonts w:ascii="Times New Roman" w:hAnsi="Times New Roman" w:cs="Times New Roman"/>
                <w:sz w:val="20"/>
                <w:szCs w:val="20"/>
              </w:rPr>
              <w:t>a Frankenthal (D)</w:t>
            </w:r>
          </w:p>
        </w:tc>
        <w:tc>
          <w:tcPr>
            <w:tcW w:w="4394" w:type="dxa"/>
          </w:tcPr>
          <w:p w14:paraId="6ADEED53"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-Diploma di maturità scientifica</w:t>
            </w:r>
          </w:p>
          <w:p w14:paraId="05438949"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-Responsabile del Servizio per la Prevenzione e la Protezione sul luogo di lavoro;</w:t>
            </w:r>
          </w:p>
          <w:p w14:paraId="0AF65A03"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-Progettista di soluzioni informatiche, tecniche e didattiche per la Formazione a Distanza.</w:t>
            </w:r>
          </w:p>
          <w:p w14:paraId="27E7EA2D"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-Progettista della formazione generale, specifica ed aggiuntiva;</w:t>
            </w:r>
          </w:p>
          <w:p w14:paraId="070F85F6"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-Referente a livello nazionale per le informazioni sull’accreditamento (tempi, modi, DL 81 e sicurezza dei luoghi di lavoro e di SC);</w:t>
            </w:r>
          </w:p>
          <w:p w14:paraId="7992D806"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-Progettista ad hoc sia per la formazione generale (corsi di recupero, corsi per enti esterni su gestione e costruzione di piattaforme FAD, manutenzione e tutoraggio delle stesse), che per la formazione specifica ai sensi della Linee Guida del 19/07/2013 (coprogettista per i contenuti, test, della formazione specifica che ASC svolge in FAD sul modulo di Formazione ed informazione sui Rischi connessi all’impiego nel progetto di SCN (2014);</w:t>
            </w:r>
          </w:p>
          <w:p w14:paraId="11765E16"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-Formatore accreditato presso il Dipartimento delle Politiche Giovanili e del SCU con Arci Servizio Civile Aps Naz.le</w:t>
            </w:r>
          </w:p>
          <w:p w14:paraId="050427DF" w14:textId="77777777"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t>-Responsabile informatico accreditato presso il Dipartimento delle Politiche Giovanili e del SCU con Arci Servizio Civile Aps Naz.le</w:t>
            </w:r>
          </w:p>
          <w:p w14:paraId="58E64F10" w14:textId="0B7A3A21" w:rsidR="00BA339A" w:rsidRPr="009D0D54" w:rsidRDefault="00BA339A" w:rsidP="009D0D54">
            <w:pPr>
              <w:tabs>
                <w:tab w:val="left" w:pos="834"/>
              </w:tabs>
              <w:jc w:val="both"/>
              <w:rPr>
                <w:rFonts w:ascii="Times New Roman" w:hAnsi="Times New Roman" w:cs="Times New Roman"/>
                <w:sz w:val="20"/>
                <w:szCs w:val="20"/>
              </w:rPr>
            </w:pPr>
            <w:r w:rsidRPr="009D0D54">
              <w:rPr>
                <w:rFonts w:ascii="Times New Roman" w:hAnsi="Times New Roman" w:cs="Times New Roman"/>
                <w:sz w:val="20"/>
                <w:szCs w:val="20"/>
              </w:rPr>
              <w:lastRenderedPageBreak/>
              <w:t>-dal 2004, supervisione delle attività di SCU dei progetti di ASC Aps Naz.le relativamente ai settori e ai luoghi di impiego indicati nel progetto.</w:t>
            </w:r>
          </w:p>
        </w:tc>
        <w:tc>
          <w:tcPr>
            <w:tcW w:w="2381" w:type="dxa"/>
          </w:tcPr>
          <w:p w14:paraId="17F9BD6F" w14:textId="77777777" w:rsidR="00BA339A" w:rsidRPr="009D0D54" w:rsidRDefault="00BA339A" w:rsidP="00BA339A">
            <w:pPr>
              <w:tabs>
                <w:tab w:val="left" w:pos="834"/>
              </w:tabs>
              <w:rPr>
                <w:rFonts w:ascii="Times New Roman" w:hAnsi="Times New Roman" w:cs="Times New Roman"/>
                <w:b/>
                <w:i/>
                <w:sz w:val="20"/>
                <w:szCs w:val="20"/>
                <w:lang w:val="pt-PT"/>
              </w:rPr>
            </w:pPr>
            <w:r w:rsidRPr="009D0D54">
              <w:rPr>
                <w:rFonts w:ascii="Times New Roman" w:hAnsi="Times New Roman" w:cs="Times New Roman"/>
                <w:b/>
                <w:i/>
                <w:sz w:val="20"/>
                <w:szCs w:val="20"/>
                <w:lang w:val="pt-PT"/>
              </w:rPr>
              <w:lastRenderedPageBreak/>
              <w:t>Modulo A sez. 1</w:t>
            </w:r>
          </w:p>
          <w:p w14:paraId="62E51979" w14:textId="638CFCE0" w:rsidR="00BA339A" w:rsidRPr="009D0D54" w:rsidRDefault="00BA339A" w:rsidP="00BA339A">
            <w:pPr>
              <w:tabs>
                <w:tab w:val="left" w:pos="834"/>
              </w:tabs>
              <w:rPr>
                <w:rFonts w:ascii="Times New Roman" w:hAnsi="Times New Roman" w:cs="Times New Roman"/>
                <w:b/>
                <w:i/>
                <w:sz w:val="20"/>
                <w:szCs w:val="20"/>
                <w:lang w:val="pt-PT"/>
              </w:rPr>
            </w:pPr>
            <w:r w:rsidRPr="009D0D54">
              <w:rPr>
                <w:rFonts w:ascii="Times New Roman" w:hAnsi="Times New Roman" w:cs="Times New Roman"/>
                <w:b/>
                <w:i/>
                <w:sz w:val="20"/>
                <w:szCs w:val="20"/>
                <w:lang w:val="pt-PT"/>
              </w:rPr>
              <w:t xml:space="preserve">Modulo </w:t>
            </w:r>
            <w:r w:rsidR="00444993" w:rsidRPr="009D0D54">
              <w:rPr>
                <w:rFonts w:ascii="Times New Roman" w:hAnsi="Times New Roman" w:cs="Times New Roman"/>
                <w:b/>
                <w:i/>
                <w:sz w:val="20"/>
                <w:szCs w:val="20"/>
                <w:lang w:val="pt-PT"/>
              </w:rPr>
              <w:t>A</w:t>
            </w:r>
            <w:r w:rsidRPr="009D0D54">
              <w:rPr>
                <w:rFonts w:ascii="Times New Roman" w:hAnsi="Times New Roman" w:cs="Times New Roman"/>
                <w:b/>
                <w:i/>
                <w:sz w:val="20"/>
                <w:szCs w:val="20"/>
                <w:lang w:val="pt-PT"/>
              </w:rPr>
              <w:t xml:space="preserve"> sez. 2</w:t>
            </w:r>
          </w:p>
          <w:p w14:paraId="7B6428FD" w14:textId="0A0F221C" w:rsidR="00BA339A" w:rsidRPr="009D0D54" w:rsidRDefault="00BA339A" w:rsidP="00BA339A">
            <w:pPr>
              <w:tabs>
                <w:tab w:val="left" w:pos="834"/>
              </w:tabs>
              <w:rPr>
                <w:rFonts w:ascii="Times New Roman" w:hAnsi="Times New Roman" w:cs="Times New Roman"/>
                <w:i/>
                <w:sz w:val="20"/>
                <w:szCs w:val="20"/>
              </w:rPr>
            </w:pPr>
            <w:r w:rsidRPr="009D0D54">
              <w:rPr>
                <w:rFonts w:ascii="Times New Roman" w:hAnsi="Times New Roman" w:cs="Times New Roman"/>
                <w:i/>
                <w:sz w:val="20"/>
                <w:szCs w:val="20"/>
              </w:rPr>
              <w:t>Modulo concernente la formazione e informazione sui rischi connessi all’impiego degli operatori volontari in progetti di servizio civile universale</w:t>
            </w:r>
          </w:p>
        </w:tc>
      </w:tr>
      <w:tr w:rsidR="00691F51" w:rsidRPr="009D0D54" w14:paraId="5491C491" w14:textId="77777777" w:rsidTr="009774D8">
        <w:tc>
          <w:tcPr>
            <w:tcW w:w="2552" w:type="dxa"/>
          </w:tcPr>
          <w:p w14:paraId="308A58FA"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bCs/>
                <w:color w:val="000000"/>
                <w:sz w:val="20"/>
                <w:szCs w:val="20"/>
              </w:rPr>
            </w:pPr>
            <w:r w:rsidRPr="009D0D54">
              <w:rPr>
                <w:rFonts w:ascii="Times New Roman" w:eastAsia="Times New Roman" w:hAnsi="Times New Roman" w:cs="Times New Roman"/>
                <w:b/>
                <w:bCs/>
                <w:color w:val="000000"/>
                <w:sz w:val="20"/>
                <w:szCs w:val="20"/>
              </w:rPr>
              <w:t>D’Avascio Roberto</w:t>
            </w:r>
          </w:p>
          <w:p w14:paraId="4684485C"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nato il 21/05/1973</w:t>
            </w:r>
          </w:p>
          <w:p w14:paraId="5BD8CD95"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a Napoli</w:t>
            </w:r>
          </w:p>
          <w:p w14:paraId="2753B701"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51A06E17"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12AC4233" w14:textId="77777777" w:rsidR="00691F51" w:rsidRPr="009D0D54" w:rsidRDefault="00691F51" w:rsidP="00691F51">
            <w:pPr>
              <w:rPr>
                <w:rFonts w:ascii="Times New Roman" w:eastAsia="Times New Roman" w:hAnsi="Times New Roman" w:cs="Times New Roman"/>
                <w:b/>
                <w:sz w:val="20"/>
                <w:szCs w:val="20"/>
                <w:u w:val="single"/>
              </w:rPr>
            </w:pPr>
            <w:r w:rsidRPr="009D0D54">
              <w:rPr>
                <w:rFonts w:ascii="Times New Roman" w:eastAsia="Times New Roman" w:hAnsi="Times New Roman" w:cs="Times New Roman"/>
                <w:b/>
                <w:sz w:val="20"/>
                <w:szCs w:val="20"/>
                <w:u w:val="single"/>
              </w:rPr>
              <w:t xml:space="preserve">Formatore per </w:t>
            </w:r>
          </w:p>
          <w:p w14:paraId="7F265E3A" w14:textId="757449D5" w:rsidR="00691F51" w:rsidRPr="009D0D54" w:rsidRDefault="00691F51" w:rsidP="00691F51">
            <w:pPr>
              <w:tabs>
                <w:tab w:val="left" w:pos="834"/>
              </w:tabs>
              <w:rPr>
                <w:rFonts w:ascii="Times New Roman" w:hAnsi="Times New Roman" w:cs="Times New Roman"/>
                <w:b/>
                <w:i/>
                <w:sz w:val="20"/>
                <w:szCs w:val="20"/>
                <w:u w:val="single"/>
              </w:rPr>
            </w:pPr>
            <w:r w:rsidRPr="009D0D54">
              <w:rPr>
                <w:rFonts w:ascii="Times New Roman" w:eastAsia="Times New Roman" w:hAnsi="Times New Roman" w:cs="Times New Roman"/>
                <w:b/>
                <w:sz w:val="20"/>
                <w:szCs w:val="20"/>
                <w:u w:val="single"/>
              </w:rPr>
              <w:t>Arci Movie e Figli in Famiglia</w:t>
            </w:r>
          </w:p>
        </w:tc>
        <w:tc>
          <w:tcPr>
            <w:tcW w:w="4394" w:type="dxa"/>
          </w:tcPr>
          <w:p w14:paraId="09417023" w14:textId="77777777" w:rsidR="00691F51" w:rsidRPr="009D0D54" w:rsidRDefault="00691F51" w:rsidP="009D1E9D">
            <w:pPr>
              <w:pBdr>
                <w:top w:val="nil"/>
                <w:left w:val="nil"/>
                <w:bottom w:val="nil"/>
                <w:right w:val="nil"/>
                <w:between w:val="nil"/>
              </w:pBdr>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i/>
                <w:color w:val="000000"/>
                <w:sz w:val="20"/>
                <w:szCs w:val="20"/>
              </w:rPr>
              <w:t>Titolo di Studio:</w:t>
            </w:r>
          </w:p>
          <w:p w14:paraId="2E7796A7" w14:textId="77777777" w:rsidR="00691F51" w:rsidRPr="009D0D54" w:rsidRDefault="00691F51" w:rsidP="009D1E9D">
            <w:pPr>
              <w:pBdr>
                <w:top w:val="nil"/>
                <w:left w:val="nil"/>
                <w:bottom w:val="nil"/>
                <w:right w:val="nil"/>
                <w:between w:val="nil"/>
              </w:pBdr>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Laurea in Lingue e Letterature Straniere all’Istituto Universitario Orientale di Napoli</w:t>
            </w:r>
          </w:p>
          <w:p w14:paraId="3CDB5764" w14:textId="77777777" w:rsidR="00691F51" w:rsidRPr="009D0D54" w:rsidRDefault="00691F51" w:rsidP="009D1E9D">
            <w:pPr>
              <w:pBdr>
                <w:top w:val="nil"/>
                <w:left w:val="nil"/>
                <w:bottom w:val="nil"/>
                <w:right w:val="nil"/>
                <w:between w:val="nil"/>
              </w:pBdr>
              <w:jc w:val="both"/>
              <w:rPr>
                <w:rFonts w:ascii="Times New Roman" w:eastAsia="Times New Roman" w:hAnsi="Times New Roman" w:cs="Times New Roman"/>
                <w:color w:val="000000"/>
                <w:sz w:val="20"/>
                <w:szCs w:val="20"/>
              </w:rPr>
            </w:pPr>
          </w:p>
          <w:p w14:paraId="45B45F2F" w14:textId="77777777" w:rsidR="00691F51" w:rsidRPr="009D0D54" w:rsidRDefault="00691F51" w:rsidP="009D1E9D">
            <w:pPr>
              <w:pBdr>
                <w:top w:val="nil"/>
                <w:left w:val="nil"/>
                <w:bottom w:val="nil"/>
                <w:right w:val="nil"/>
                <w:between w:val="nil"/>
              </w:pBdr>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i/>
                <w:color w:val="000000"/>
                <w:sz w:val="20"/>
                <w:szCs w:val="20"/>
              </w:rPr>
              <w:t>Esperienza nel settore:</w:t>
            </w:r>
          </w:p>
          <w:p w14:paraId="33B46F55" w14:textId="77777777" w:rsidR="00691F51" w:rsidRPr="009D0D54" w:rsidRDefault="00691F51" w:rsidP="009D1E9D">
            <w:pPr>
              <w:pBdr>
                <w:top w:val="nil"/>
                <w:left w:val="nil"/>
                <w:bottom w:val="nil"/>
                <w:right w:val="nil"/>
                <w:between w:val="nil"/>
              </w:pBdr>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Presidente Arci Movie</w:t>
            </w:r>
          </w:p>
          <w:p w14:paraId="2C1FE0E1" w14:textId="77777777" w:rsidR="00691F51" w:rsidRPr="009D0D54" w:rsidRDefault="00691F51" w:rsidP="009D1E9D">
            <w:pPr>
              <w:pBdr>
                <w:top w:val="nil"/>
                <w:left w:val="nil"/>
                <w:bottom w:val="nil"/>
                <w:right w:val="nil"/>
                <w:between w:val="nil"/>
              </w:pBdr>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Olp e formatore in diversi progetti di servizio civile di Arci Movie</w:t>
            </w:r>
          </w:p>
          <w:p w14:paraId="5E02D8C6" w14:textId="77777777" w:rsidR="00691F51" w:rsidRPr="009D0D54" w:rsidRDefault="00691F51" w:rsidP="009D1E9D">
            <w:pPr>
              <w:pBdr>
                <w:top w:val="nil"/>
                <w:left w:val="nil"/>
                <w:bottom w:val="nil"/>
                <w:right w:val="nil"/>
                <w:between w:val="nil"/>
              </w:pBdr>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Responsabile per l’attività con le scuole dell’Arci Movie dal 2008</w:t>
            </w:r>
          </w:p>
          <w:p w14:paraId="2E43173F" w14:textId="77777777" w:rsidR="00691F51" w:rsidRPr="009D0D54" w:rsidRDefault="00691F51" w:rsidP="009D1E9D">
            <w:pPr>
              <w:pBdr>
                <w:top w:val="nil"/>
                <w:left w:val="nil"/>
                <w:bottom w:val="nil"/>
                <w:right w:val="nil"/>
                <w:between w:val="nil"/>
              </w:pBdr>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Esperto di didattica del cinema nella scuola – Corso 383 svolto negli anni 2009 e 2010 presso l’U.C.C.A.</w:t>
            </w:r>
          </w:p>
          <w:p w14:paraId="5EDF9444" w14:textId="77777777" w:rsidR="00691F51" w:rsidRPr="009D0D54" w:rsidRDefault="00691F51" w:rsidP="009D1E9D">
            <w:pPr>
              <w:pBdr>
                <w:top w:val="nil"/>
                <w:left w:val="nil"/>
                <w:bottom w:val="nil"/>
                <w:right w:val="nil"/>
                <w:between w:val="nil"/>
              </w:pBdr>
              <w:ind w:left="35"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-Curatore della pubblicazione Media Education (promossa da U.C.C.A. Unione dei Circoli del Cinema Arci)</w:t>
            </w:r>
          </w:p>
          <w:p w14:paraId="4247E060" w14:textId="77777777" w:rsidR="00691F51" w:rsidRPr="009D0D54" w:rsidRDefault="00691F51" w:rsidP="009D1E9D">
            <w:pPr>
              <w:pBdr>
                <w:top w:val="nil"/>
                <w:left w:val="nil"/>
                <w:bottom w:val="nil"/>
                <w:right w:val="nil"/>
                <w:between w:val="nil"/>
              </w:pBdr>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Docente in diversi laboratori di cinema, teatro, lingua ed arte realizzati con le scuole</w:t>
            </w:r>
          </w:p>
          <w:p w14:paraId="5A779D63" w14:textId="77777777" w:rsidR="00691F51" w:rsidRPr="009D0D54" w:rsidRDefault="00691F51" w:rsidP="009D1E9D">
            <w:pPr>
              <w:pBdr>
                <w:top w:val="nil"/>
                <w:left w:val="nil"/>
                <w:bottom w:val="nil"/>
                <w:right w:val="nil"/>
                <w:between w:val="nil"/>
              </w:pBdr>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Referente attività Mediateca</w:t>
            </w:r>
          </w:p>
          <w:p w14:paraId="39DDC8FD" w14:textId="77777777" w:rsidR="00691F51" w:rsidRPr="009D0D54" w:rsidRDefault="00691F51" w:rsidP="009D1E9D">
            <w:pPr>
              <w:pBdr>
                <w:top w:val="nil"/>
                <w:left w:val="nil"/>
                <w:bottom w:val="nil"/>
                <w:right w:val="nil"/>
                <w:between w:val="nil"/>
              </w:pBdr>
              <w:ind w:hanging="6"/>
              <w:jc w:val="both"/>
              <w:rPr>
                <w:rFonts w:ascii="Times New Roman" w:eastAsia="Times New Roman" w:hAnsi="Times New Roman" w:cs="Times New Roman"/>
                <w:color w:val="000000"/>
                <w:sz w:val="20"/>
                <w:szCs w:val="20"/>
              </w:rPr>
            </w:pPr>
          </w:p>
          <w:p w14:paraId="7DF9E129" w14:textId="77777777" w:rsidR="00691F51" w:rsidRPr="009D0D54" w:rsidRDefault="00691F51" w:rsidP="009D1E9D">
            <w:pPr>
              <w:tabs>
                <w:tab w:val="left" w:pos="834"/>
              </w:tabs>
              <w:jc w:val="both"/>
              <w:rPr>
                <w:rFonts w:ascii="Times New Roman" w:hAnsi="Times New Roman" w:cs="Times New Roman"/>
                <w:i/>
                <w:sz w:val="20"/>
                <w:szCs w:val="20"/>
              </w:rPr>
            </w:pPr>
          </w:p>
        </w:tc>
        <w:tc>
          <w:tcPr>
            <w:tcW w:w="2381" w:type="dxa"/>
          </w:tcPr>
          <w:p w14:paraId="0C746C94"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B</w:t>
            </w:r>
          </w:p>
          <w:p w14:paraId="697614FF"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 xml:space="preserve">Il programma e il progetto di SCU </w:t>
            </w:r>
          </w:p>
          <w:p w14:paraId="7210736B"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p>
          <w:p w14:paraId="7C28C894" w14:textId="77777777" w:rsidR="00691F51" w:rsidRPr="009D0D54" w:rsidRDefault="00691F51" w:rsidP="00691F51">
            <w:pPr>
              <w:tabs>
                <w:tab w:val="left" w:pos="834"/>
              </w:tabs>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 xml:space="preserve">Modulo C </w:t>
            </w:r>
          </w:p>
          <w:p w14:paraId="43A3C795"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color w:val="000000"/>
                <w:sz w:val="20"/>
                <w:szCs w:val="20"/>
              </w:rPr>
              <w:t xml:space="preserve">Il rapporto con le scuole </w:t>
            </w:r>
          </w:p>
          <w:p w14:paraId="7D2C75AB"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2DAB1975"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D</w:t>
            </w:r>
          </w:p>
          <w:p w14:paraId="17FC6C8E"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Il lavoro pedagogico, educativo e formativo con i giovani</w:t>
            </w:r>
          </w:p>
          <w:p w14:paraId="49DD4F43"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4A36A8B6"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Modulo E</w:t>
            </w:r>
          </w:p>
          <w:p w14:paraId="2DF3331F"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I progetti socio-educativi e le attività laboratoriali</w:t>
            </w:r>
          </w:p>
          <w:p w14:paraId="65FD0067"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36056EF2"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b/>
                <w:i/>
                <w:sz w:val="20"/>
                <w:szCs w:val="20"/>
              </w:rPr>
              <w:t>Modulo G</w:t>
            </w:r>
            <w:r w:rsidRPr="009D0D54">
              <w:rPr>
                <w:rFonts w:ascii="Times New Roman" w:eastAsia="Times New Roman" w:hAnsi="Times New Roman" w:cs="Times New Roman"/>
                <w:i/>
                <w:sz w:val="20"/>
                <w:szCs w:val="20"/>
              </w:rPr>
              <w:t xml:space="preserve"> </w:t>
            </w:r>
          </w:p>
          <w:p w14:paraId="0A78BA5A" w14:textId="097E199A" w:rsidR="00691F51" w:rsidRPr="009D0D54" w:rsidRDefault="00691F51" w:rsidP="00691F51">
            <w:pPr>
              <w:tabs>
                <w:tab w:val="left" w:pos="834"/>
              </w:tabs>
              <w:rPr>
                <w:rFonts w:ascii="Times New Roman" w:hAnsi="Times New Roman" w:cs="Times New Roman"/>
                <w:i/>
                <w:sz w:val="20"/>
                <w:szCs w:val="20"/>
              </w:rPr>
            </w:pPr>
            <w:r w:rsidRPr="009D0D54">
              <w:rPr>
                <w:rFonts w:ascii="Times New Roman" w:eastAsia="Times New Roman" w:hAnsi="Times New Roman" w:cs="Times New Roman"/>
                <w:i/>
                <w:sz w:val="20"/>
                <w:szCs w:val="20"/>
              </w:rPr>
              <w:t>La legalità e la lotta alle mafie</w:t>
            </w:r>
          </w:p>
        </w:tc>
      </w:tr>
      <w:tr w:rsidR="00691F51" w:rsidRPr="009D0D54" w14:paraId="2011544D" w14:textId="77777777" w:rsidTr="009774D8">
        <w:tc>
          <w:tcPr>
            <w:tcW w:w="2552" w:type="dxa"/>
          </w:tcPr>
          <w:p w14:paraId="45A8DAB3"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bCs/>
                <w:color w:val="000000"/>
                <w:sz w:val="20"/>
                <w:szCs w:val="20"/>
              </w:rPr>
            </w:pPr>
            <w:r w:rsidRPr="009D0D54">
              <w:rPr>
                <w:rFonts w:ascii="Times New Roman" w:eastAsia="Times New Roman" w:hAnsi="Times New Roman" w:cs="Times New Roman"/>
                <w:b/>
                <w:bCs/>
                <w:color w:val="000000"/>
                <w:sz w:val="20"/>
                <w:szCs w:val="20"/>
              </w:rPr>
              <w:t>Panariello Maria Teresa</w:t>
            </w:r>
          </w:p>
          <w:p w14:paraId="79DACFE1"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nata il 19/02/1980</w:t>
            </w:r>
          </w:p>
          <w:p w14:paraId="5A65D62F"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a Torre del Greco (Na)</w:t>
            </w:r>
          </w:p>
          <w:p w14:paraId="0FD6B533"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color w:val="000000"/>
                <w:sz w:val="20"/>
                <w:szCs w:val="20"/>
              </w:rPr>
            </w:pPr>
          </w:p>
          <w:p w14:paraId="3AF21D20"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color w:val="000000"/>
                <w:sz w:val="20"/>
                <w:szCs w:val="20"/>
                <w:u w:val="single"/>
              </w:rPr>
            </w:pPr>
          </w:p>
          <w:p w14:paraId="755425EB" w14:textId="77777777" w:rsidR="00691F51" w:rsidRPr="009D0D54" w:rsidRDefault="00691F51" w:rsidP="00691F51">
            <w:pPr>
              <w:rPr>
                <w:rFonts w:ascii="Times New Roman" w:eastAsia="Times New Roman" w:hAnsi="Times New Roman" w:cs="Times New Roman"/>
                <w:b/>
                <w:sz w:val="20"/>
                <w:szCs w:val="20"/>
                <w:u w:val="single"/>
              </w:rPr>
            </w:pPr>
            <w:r w:rsidRPr="009D0D54">
              <w:rPr>
                <w:rFonts w:ascii="Times New Roman" w:eastAsia="Times New Roman" w:hAnsi="Times New Roman" w:cs="Times New Roman"/>
                <w:b/>
                <w:sz w:val="20"/>
                <w:szCs w:val="20"/>
                <w:u w:val="single"/>
              </w:rPr>
              <w:t xml:space="preserve">Formatrice per </w:t>
            </w:r>
          </w:p>
          <w:p w14:paraId="772EDF84" w14:textId="383FABA5" w:rsidR="00691F51" w:rsidRPr="009D0D54" w:rsidRDefault="00691F51" w:rsidP="00691F51">
            <w:pPr>
              <w:tabs>
                <w:tab w:val="left" w:pos="834"/>
              </w:tabs>
              <w:rPr>
                <w:rFonts w:ascii="Times New Roman" w:hAnsi="Times New Roman" w:cs="Times New Roman"/>
                <w:i/>
                <w:sz w:val="20"/>
                <w:szCs w:val="20"/>
              </w:rPr>
            </w:pPr>
            <w:r w:rsidRPr="009D0D54">
              <w:rPr>
                <w:rFonts w:ascii="Times New Roman" w:eastAsia="Times New Roman" w:hAnsi="Times New Roman" w:cs="Times New Roman"/>
                <w:b/>
                <w:sz w:val="20"/>
                <w:szCs w:val="20"/>
                <w:u w:val="single"/>
              </w:rPr>
              <w:t>Arci Movie e Figli in Famiglia</w:t>
            </w:r>
          </w:p>
        </w:tc>
        <w:tc>
          <w:tcPr>
            <w:tcW w:w="4394" w:type="dxa"/>
          </w:tcPr>
          <w:p w14:paraId="7DA8BBC5" w14:textId="77777777" w:rsidR="00691F51" w:rsidRPr="009D0D54" w:rsidRDefault="00691F51" w:rsidP="009D1E9D">
            <w:pPr>
              <w:ind w:hanging="6"/>
              <w:jc w:val="both"/>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Titolo di Studio:</w:t>
            </w:r>
          </w:p>
          <w:p w14:paraId="4D3864CF" w14:textId="77777777" w:rsidR="00691F51" w:rsidRPr="009D0D54" w:rsidRDefault="00691F51" w:rsidP="009D1E9D">
            <w:pPr>
              <w:ind w:hanging="6"/>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Laurea in Scienze internazionali e diplomatiche conseguita nel 1998 presso l’Università degli Studi di Napoli "L’Orientale".</w:t>
            </w:r>
          </w:p>
          <w:p w14:paraId="078036F0" w14:textId="77777777" w:rsidR="00691F51" w:rsidRPr="009D0D54" w:rsidRDefault="00691F51" w:rsidP="009D1E9D">
            <w:pP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Master di I Livello in “Local</w:t>
            </w:r>
          </w:p>
          <w:p w14:paraId="5CC85194" w14:textId="77777777" w:rsidR="00691F51" w:rsidRPr="009D0D54" w:rsidRDefault="00691F51" w:rsidP="009D1E9D">
            <w:pPr>
              <w:ind w:hanging="6"/>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Development”, presso Istituto di Studi per la Direzione e Gestione di Impresa “STOA”, 2004/2005.</w:t>
            </w:r>
          </w:p>
          <w:p w14:paraId="0BEE840B" w14:textId="77777777" w:rsidR="00691F51" w:rsidRPr="009D0D54" w:rsidRDefault="00691F51" w:rsidP="009D1E9D">
            <w:pP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Corso di Euro-progettazione per</w:t>
            </w:r>
          </w:p>
          <w:p w14:paraId="584C5557" w14:textId="77777777" w:rsidR="00691F51" w:rsidRPr="009D0D54" w:rsidRDefault="00691F51" w:rsidP="009D1E9D">
            <w:pPr>
              <w:ind w:left="35" w:hanging="6"/>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Manager di sviluppo locale presso lo STOA, 2008.</w:t>
            </w:r>
          </w:p>
          <w:p w14:paraId="0372BF0E" w14:textId="77777777" w:rsidR="00691F51" w:rsidRPr="009D0D54" w:rsidRDefault="00691F51" w:rsidP="009D1E9D">
            <w:pPr>
              <w:jc w:val="both"/>
              <w:rPr>
                <w:rFonts w:ascii="Times New Roman" w:eastAsia="Times New Roman" w:hAnsi="Times New Roman" w:cs="Times New Roman"/>
                <w:sz w:val="20"/>
                <w:szCs w:val="20"/>
              </w:rPr>
            </w:pPr>
          </w:p>
          <w:p w14:paraId="64182465" w14:textId="77777777" w:rsidR="00691F51" w:rsidRPr="009D0D54" w:rsidRDefault="00691F51" w:rsidP="009D1E9D">
            <w:pPr>
              <w:jc w:val="both"/>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Esperienze e competenze:</w:t>
            </w:r>
          </w:p>
          <w:p w14:paraId="0D392C42" w14:textId="77777777" w:rsidR="00691F51" w:rsidRPr="009D0D54" w:rsidRDefault="00691F51" w:rsidP="009D1E9D">
            <w:pP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xml:space="preserve">- Direttrice di Arci Movie APS dal gennaio 2023 a oggi. </w:t>
            </w:r>
          </w:p>
          <w:p w14:paraId="6563933A" w14:textId="77777777" w:rsidR="00691F51" w:rsidRPr="009D0D54" w:rsidRDefault="00691F51" w:rsidP="009D1E9D">
            <w:pP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Coordinatrice dei progetti educativi di Arci Movie APS dal 2012 al 2023, in particolare i progetti: I.O. CR.E.S.CO, FilmaP, Educare.</w:t>
            </w:r>
          </w:p>
          <w:p w14:paraId="3813FB34" w14:textId="77777777" w:rsidR="00691F51" w:rsidRPr="009D0D54" w:rsidRDefault="00691F51" w:rsidP="009D1E9D">
            <w:pP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xml:space="preserve">- Responsabile della progettazione e programmazione culturale di Arci Movie, dal 2014 a oggi. </w:t>
            </w:r>
          </w:p>
          <w:p w14:paraId="7198B947" w14:textId="77777777" w:rsidR="00691F51" w:rsidRPr="009D0D54" w:rsidRDefault="00691F51" w:rsidP="009D1E9D">
            <w:pP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xml:space="preserve">- Formatrice in progetti di servizio civile (nazionale prima e universale poi) di Arci Movie, dal 2012 a oggi. </w:t>
            </w:r>
          </w:p>
          <w:p w14:paraId="0B08CC43" w14:textId="77777777" w:rsidR="00691F51" w:rsidRPr="009D0D54" w:rsidRDefault="00691F51" w:rsidP="009D1E9D">
            <w:pP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Attività di progettazione culturale</w:t>
            </w:r>
          </w:p>
          <w:p w14:paraId="6B90D65E" w14:textId="77777777" w:rsidR="00691F51" w:rsidRPr="009D0D54" w:rsidRDefault="00691F51" w:rsidP="009D1E9D">
            <w:pPr>
              <w:ind w:left="35" w:hanging="6"/>
              <w:jc w:val="both"/>
              <w:rPr>
                <w:rFonts w:ascii="Times New Roman" w:eastAsia="Times New Roman" w:hAnsi="Times New Roman" w:cs="Times New Roman"/>
                <w:i/>
                <w:sz w:val="20"/>
                <w:szCs w:val="20"/>
              </w:rPr>
            </w:pPr>
            <w:r w:rsidRPr="009D0D54">
              <w:rPr>
                <w:rFonts w:ascii="Times New Roman" w:eastAsia="Times New Roman" w:hAnsi="Times New Roman" w:cs="Times New Roman"/>
                <w:sz w:val="20"/>
                <w:szCs w:val="20"/>
              </w:rPr>
              <w:t>dal 2005 ad oggi in numerosi progetti.</w:t>
            </w:r>
          </w:p>
          <w:p w14:paraId="5C41B9EC" w14:textId="77777777" w:rsidR="00691F51" w:rsidRPr="009D0D54" w:rsidRDefault="00691F51" w:rsidP="009D1E9D">
            <w:pPr>
              <w:tabs>
                <w:tab w:val="left" w:pos="834"/>
              </w:tabs>
              <w:jc w:val="both"/>
              <w:rPr>
                <w:rFonts w:ascii="Times New Roman" w:hAnsi="Times New Roman" w:cs="Times New Roman"/>
                <w:i/>
                <w:sz w:val="20"/>
                <w:szCs w:val="20"/>
              </w:rPr>
            </w:pPr>
          </w:p>
        </w:tc>
        <w:tc>
          <w:tcPr>
            <w:tcW w:w="2381" w:type="dxa"/>
          </w:tcPr>
          <w:p w14:paraId="2E7CBE8C"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F</w:t>
            </w:r>
          </w:p>
          <w:p w14:paraId="02A6D801"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La progettazione culturale</w:t>
            </w:r>
          </w:p>
          <w:p w14:paraId="55B95B5B"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42F2865B" w14:textId="77777777" w:rsidR="00691F51" w:rsidRPr="009D0D54" w:rsidRDefault="00691F51" w:rsidP="00691F51">
            <w:pPr>
              <w:tabs>
                <w:tab w:val="left" w:pos="834"/>
              </w:tabs>
              <w:rPr>
                <w:rFonts w:ascii="Times New Roman" w:eastAsia="Times New Roman" w:hAnsi="Times New Roman" w:cs="Times New Roman"/>
                <w:b/>
                <w:i/>
                <w:sz w:val="20"/>
                <w:szCs w:val="20"/>
              </w:rPr>
            </w:pPr>
            <w:r w:rsidRPr="009D0D54">
              <w:rPr>
                <w:rFonts w:ascii="Times New Roman" w:eastAsia="Times New Roman" w:hAnsi="Times New Roman" w:cs="Times New Roman"/>
                <w:b/>
                <w:i/>
                <w:sz w:val="20"/>
                <w:szCs w:val="20"/>
              </w:rPr>
              <w:t xml:space="preserve">Modulo H </w:t>
            </w:r>
          </w:p>
          <w:p w14:paraId="60866D05" w14:textId="6D1928CC" w:rsidR="00691F51" w:rsidRPr="009D0D54" w:rsidRDefault="00691F51" w:rsidP="00691F51">
            <w:pPr>
              <w:tabs>
                <w:tab w:val="left" w:pos="834"/>
              </w:tabs>
              <w:rPr>
                <w:rFonts w:ascii="Times New Roman" w:hAnsi="Times New Roman" w:cs="Times New Roman"/>
                <w:i/>
                <w:sz w:val="20"/>
                <w:szCs w:val="20"/>
              </w:rPr>
            </w:pPr>
            <w:r w:rsidRPr="009D0D54">
              <w:rPr>
                <w:rFonts w:ascii="Times New Roman" w:eastAsia="Times New Roman" w:hAnsi="Times New Roman" w:cs="Times New Roman"/>
                <w:i/>
                <w:sz w:val="20"/>
                <w:szCs w:val="20"/>
              </w:rPr>
              <w:t xml:space="preserve">Organizzare e promuovere gli eventi culturali </w:t>
            </w:r>
          </w:p>
        </w:tc>
      </w:tr>
      <w:tr w:rsidR="00691F51" w:rsidRPr="009D0D54" w14:paraId="42D9FE89" w14:textId="77777777" w:rsidTr="009774D8">
        <w:tc>
          <w:tcPr>
            <w:tcW w:w="2552" w:type="dxa"/>
          </w:tcPr>
          <w:p w14:paraId="793F0ED8"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bCs/>
                <w:color w:val="000000"/>
                <w:sz w:val="20"/>
                <w:szCs w:val="20"/>
              </w:rPr>
            </w:pPr>
            <w:r w:rsidRPr="009D0D54">
              <w:rPr>
                <w:rFonts w:ascii="Times New Roman" w:eastAsia="Times New Roman" w:hAnsi="Times New Roman" w:cs="Times New Roman"/>
                <w:b/>
                <w:bCs/>
                <w:color w:val="000000"/>
                <w:sz w:val="20"/>
                <w:szCs w:val="20"/>
              </w:rPr>
              <w:t>Leone Pasquale</w:t>
            </w:r>
          </w:p>
          <w:p w14:paraId="032974AD"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nato il 11/12/1990</w:t>
            </w:r>
          </w:p>
          <w:p w14:paraId="686DBC3B"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color w:val="000000"/>
                <w:sz w:val="20"/>
                <w:szCs w:val="20"/>
                <w:u w:val="single"/>
              </w:rPr>
            </w:pPr>
            <w:r w:rsidRPr="009D0D54">
              <w:rPr>
                <w:rFonts w:ascii="Times New Roman" w:eastAsia="Times New Roman" w:hAnsi="Times New Roman" w:cs="Times New Roman"/>
                <w:color w:val="000000"/>
                <w:sz w:val="20"/>
                <w:szCs w:val="20"/>
              </w:rPr>
              <w:t>a Napoli</w:t>
            </w:r>
          </w:p>
          <w:p w14:paraId="54DB03CB" w14:textId="77777777" w:rsidR="00691F51" w:rsidRPr="009D0D54" w:rsidRDefault="00691F51" w:rsidP="00691F51">
            <w:pPr>
              <w:tabs>
                <w:tab w:val="left" w:pos="834"/>
              </w:tabs>
              <w:jc w:val="right"/>
              <w:rPr>
                <w:rFonts w:ascii="Times New Roman" w:eastAsia="Times New Roman" w:hAnsi="Times New Roman" w:cs="Times New Roman"/>
                <w:i/>
                <w:sz w:val="20"/>
                <w:szCs w:val="20"/>
              </w:rPr>
            </w:pPr>
          </w:p>
          <w:p w14:paraId="712D63DA" w14:textId="77777777" w:rsidR="00691F51" w:rsidRPr="009D0D54" w:rsidRDefault="00691F51" w:rsidP="00691F51">
            <w:pPr>
              <w:rPr>
                <w:rFonts w:ascii="Times New Roman" w:eastAsia="Times New Roman" w:hAnsi="Times New Roman" w:cs="Times New Roman"/>
                <w:b/>
                <w:sz w:val="20"/>
                <w:szCs w:val="20"/>
                <w:u w:val="single"/>
              </w:rPr>
            </w:pPr>
            <w:r w:rsidRPr="009D0D54">
              <w:rPr>
                <w:rFonts w:ascii="Times New Roman" w:eastAsia="Times New Roman" w:hAnsi="Times New Roman" w:cs="Times New Roman"/>
                <w:b/>
                <w:sz w:val="20"/>
                <w:szCs w:val="20"/>
                <w:u w:val="single"/>
              </w:rPr>
              <w:t xml:space="preserve">Formatore per </w:t>
            </w:r>
          </w:p>
          <w:p w14:paraId="53DBCEA3" w14:textId="755C8B9E" w:rsidR="00691F51" w:rsidRPr="009D0D54" w:rsidRDefault="00691F51" w:rsidP="00691F51">
            <w:pPr>
              <w:tabs>
                <w:tab w:val="left" w:pos="834"/>
              </w:tabs>
              <w:rPr>
                <w:rFonts w:ascii="Times New Roman" w:hAnsi="Times New Roman" w:cs="Times New Roman"/>
                <w:i/>
                <w:sz w:val="20"/>
                <w:szCs w:val="20"/>
              </w:rPr>
            </w:pPr>
            <w:r w:rsidRPr="009D0D54">
              <w:rPr>
                <w:rFonts w:ascii="Times New Roman" w:eastAsia="Times New Roman" w:hAnsi="Times New Roman" w:cs="Times New Roman"/>
                <w:b/>
                <w:color w:val="000000"/>
                <w:sz w:val="20"/>
                <w:szCs w:val="20"/>
                <w:u w:val="single"/>
              </w:rPr>
              <w:t>Terra di Confine</w:t>
            </w:r>
            <w:r w:rsidRPr="009D0D54">
              <w:rPr>
                <w:rFonts w:ascii="Times New Roman" w:eastAsia="Times New Roman" w:hAnsi="Times New Roman" w:cs="Times New Roman"/>
                <w:color w:val="000000"/>
                <w:sz w:val="20"/>
                <w:szCs w:val="20"/>
              </w:rPr>
              <w:t xml:space="preserve"> </w:t>
            </w:r>
          </w:p>
        </w:tc>
        <w:tc>
          <w:tcPr>
            <w:tcW w:w="4394" w:type="dxa"/>
          </w:tcPr>
          <w:p w14:paraId="7A651C1D" w14:textId="77777777" w:rsidR="00691F51" w:rsidRPr="009D0D54" w:rsidRDefault="00691F51" w:rsidP="009D0D54">
            <w:pPr>
              <w:pBdr>
                <w:top w:val="nil"/>
                <w:left w:val="nil"/>
                <w:bottom w:val="nil"/>
                <w:right w:val="nil"/>
                <w:between w:val="nil"/>
              </w:pBdr>
              <w:ind w:hanging="6"/>
              <w:jc w:val="both"/>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 xml:space="preserve">Titolo di Studio: </w:t>
            </w:r>
          </w:p>
          <w:p w14:paraId="13F47E26" w14:textId="77777777" w:rsidR="00691F51" w:rsidRPr="009D0D54" w:rsidRDefault="00691F51" w:rsidP="009D0D54">
            <w:pPr>
              <w:pBdr>
                <w:top w:val="nil"/>
                <w:left w:val="nil"/>
                <w:bottom w:val="nil"/>
                <w:right w:val="nil"/>
                <w:between w:val="nil"/>
              </w:pBdr>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sz w:val="20"/>
                <w:szCs w:val="20"/>
              </w:rPr>
              <w:t xml:space="preserve">- </w:t>
            </w:r>
            <w:r w:rsidRPr="009D0D54">
              <w:rPr>
                <w:rFonts w:ascii="Times New Roman" w:eastAsia="Times New Roman" w:hAnsi="Times New Roman" w:cs="Times New Roman"/>
                <w:color w:val="000000"/>
                <w:sz w:val="20"/>
                <w:szCs w:val="20"/>
              </w:rPr>
              <w:t>Diploma di Maturità Scientifica presso il Liceo Scientifico “Carlo Urbani” di San Giorgio a Cremano</w:t>
            </w:r>
          </w:p>
          <w:p w14:paraId="259823CA"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p>
          <w:p w14:paraId="58A1C7C2" w14:textId="77777777" w:rsidR="00691F51" w:rsidRPr="009D0D54" w:rsidRDefault="00691F51" w:rsidP="009D0D54">
            <w:pPr>
              <w:pBdr>
                <w:top w:val="nil"/>
                <w:left w:val="nil"/>
                <w:bottom w:val="nil"/>
                <w:right w:val="nil"/>
                <w:between w:val="nil"/>
              </w:pBdr>
              <w:ind w:hanging="6"/>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i/>
                <w:color w:val="000000"/>
                <w:sz w:val="20"/>
                <w:szCs w:val="20"/>
              </w:rPr>
              <w:t>Esperienza nel settore:</w:t>
            </w:r>
          </w:p>
          <w:p w14:paraId="51795357"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Presidente Terra di Confine</w:t>
            </w:r>
          </w:p>
          <w:p w14:paraId="367EFFBB"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xml:space="preserve">- Olp e Formatore in </w:t>
            </w:r>
            <w:r w:rsidRPr="009D0D54">
              <w:rPr>
                <w:rFonts w:ascii="Times New Roman" w:eastAsia="Times New Roman" w:hAnsi="Times New Roman" w:cs="Times New Roman"/>
                <w:sz w:val="20"/>
                <w:szCs w:val="20"/>
              </w:rPr>
              <w:t>tre</w:t>
            </w:r>
            <w:r w:rsidRPr="009D0D54">
              <w:rPr>
                <w:rFonts w:ascii="Times New Roman" w:eastAsia="Times New Roman" w:hAnsi="Times New Roman" w:cs="Times New Roman"/>
                <w:color w:val="000000"/>
                <w:sz w:val="20"/>
                <w:szCs w:val="20"/>
              </w:rPr>
              <w:t xml:space="preserve"> progetti di servizio civile universale</w:t>
            </w:r>
          </w:p>
          <w:p w14:paraId="41257B94"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Educatore e Formatore Scout</w:t>
            </w:r>
          </w:p>
          <w:p w14:paraId="5602C404"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lastRenderedPageBreak/>
              <w:t>- Incaricato Regionale Giustizia, Pace e Non Violenza presso AGESCI (Associazione Guide e Scout Cattolici Italiani)</w:t>
            </w:r>
          </w:p>
          <w:p w14:paraId="4326B2D5"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Segretario Provinciale e Referente Ponticelli dell’Associazione “Libera – Associazioni, nomi e numeri</w:t>
            </w:r>
            <w:r w:rsidRPr="009D0D54">
              <w:rPr>
                <w:rFonts w:ascii="Times New Roman" w:eastAsia="Times New Roman" w:hAnsi="Times New Roman" w:cs="Times New Roman"/>
                <w:sz w:val="20"/>
                <w:szCs w:val="20"/>
              </w:rPr>
              <w:t xml:space="preserve"> c</w:t>
            </w:r>
            <w:r w:rsidRPr="009D0D54">
              <w:rPr>
                <w:rFonts w:ascii="Times New Roman" w:eastAsia="Times New Roman" w:hAnsi="Times New Roman" w:cs="Times New Roman"/>
                <w:color w:val="000000"/>
                <w:sz w:val="20"/>
                <w:szCs w:val="20"/>
              </w:rPr>
              <w:t>ontro le mafie”</w:t>
            </w:r>
          </w:p>
          <w:p w14:paraId="3EA76601"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p>
          <w:p w14:paraId="329313B0" w14:textId="77777777" w:rsidR="00691F51" w:rsidRPr="009D0D54" w:rsidRDefault="00691F51" w:rsidP="009D0D54">
            <w:pPr>
              <w:tabs>
                <w:tab w:val="left" w:pos="834"/>
              </w:tabs>
              <w:jc w:val="both"/>
              <w:rPr>
                <w:rFonts w:ascii="Times New Roman" w:hAnsi="Times New Roman" w:cs="Times New Roman"/>
                <w:i/>
                <w:sz w:val="20"/>
                <w:szCs w:val="20"/>
              </w:rPr>
            </w:pPr>
          </w:p>
        </w:tc>
        <w:tc>
          <w:tcPr>
            <w:tcW w:w="2381" w:type="dxa"/>
          </w:tcPr>
          <w:p w14:paraId="3700F8EC" w14:textId="77777777" w:rsidR="00691F51" w:rsidRPr="009D0D54" w:rsidRDefault="00691F51" w:rsidP="00691F51">
            <w:pPr>
              <w:tabs>
                <w:tab w:val="left" w:pos="834"/>
              </w:tabs>
              <w:rPr>
                <w:rFonts w:ascii="Times New Roman" w:eastAsia="Times New Roman" w:hAnsi="Times New Roman" w:cs="Times New Roman"/>
                <w:b/>
                <w:i/>
                <w:sz w:val="20"/>
                <w:szCs w:val="20"/>
              </w:rPr>
            </w:pPr>
            <w:r w:rsidRPr="009D0D54">
              <w:rPr>
                <w:rFonts w:ascii="Times New Roman" w:eastAsia="Times New Roman" w:hAnsi="Times New Roman" w:cs="Times New Roman"/>
                <w:b/>
                <w:i/>
                <w:sz w:val="20"/>
                <w:szCs w:val="20"/>
              </w:rPr>
              <w:lastRenderedPageBreak/>
              <w:t>Modulo A sez. 2</w:t>
            </w:r>
          </w:p>
          <w:p w14:paraId="3B5A574B" w14:textId="77777777" w:rsidR="00691F51" w:rsidRPr="009D0D54" w:rsidRDefault="00691F51" w:rsidP="00691F51">
            <w:pPr>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Incontro di verifica con OLP</w:t>
            </w:r>
          </w:p>
          <w:p w14:paraId="13D39EC2"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p>
          <w:p w14:paraId="387E2908"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B</w:t>
            </w:r>
          </w:p>
          <w:p w14:paraId="5AF8E65B"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 xml:space="preserve">Il programma e il progetto di SCU </w:t>
            </w:r>
          </w:p>
          <w:p w14:paraId="19AA11B8"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p>
          <w:p w14:paraId="2C767F76" w14:textId="77777777" w:rsidR="00691F51" w:rsidRPr="009D0D54" w:rsidRDefault="00691F51" w:rsidP="00691F51">
            <w:pPr>
              <w:tabs>
                <w:tab w:val="left" w:pos="834"/>
              </w:tabs>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 xml:space="preserve">Modulo C </w:t>
            </w:r>
          </w:p>
          <w:p w14:paraId="59048D82"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color w:val="000000"/>
                <w:sz w:val="20"/>
                <w:szCs w:val="20"/>
              </w:rPr>
              <w:t xml:space="preserve">ll rapporto con le scuole </w:t>
            </w:r>
          </w:p>
          <w:p w14:paraId="1EB5A48C"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39764D0D"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D</w:t>
            </w:r>
          </w:p>
          <w:p w14:paraId="0A76BC6D"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lastRenderedPageBreak/>
              <w:t>Il lavoro pedagogico, educativo e formativo con i giovani</w:t>
            </w:r>
          </w:p>
          <w:p w14:paraId="082746C4"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65D28446"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Modulo E</w:t>
            </w:r>
          </w:p>
          <w:p w14:paraId="58295EAD"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I progetti socio-educativi e le attività laboratoriali</w:t>
            </w:r>
          </w:p>
          <w:p w14:paraId="4621E63E"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1D8AB8BC"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F</w:t>
            </w:r>
          </w:p>
          <w:p w14:paraId="6DDDC076"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La progettazione culturale</w:t>
            </w:r>
          </w:p>
          <w:p w14:paraId="6F2D6999"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3C3900CD"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b/>
                <w:i/>
                <w:sz w:val="20"/>
                <w:szCs w:val="20"/>
              </w:rPr>
              <w:t>Modulo G</w:t>
            </w:r>
            <w:r w:rsidRPr="009D0D54">
              <w:rPr>
                <w:rFonts w:ascii="Times New Roman" w:eastAsia="Times New Roman" w:hAnsi="Times New Roman" w:cs="Times New Roman"/>
                <w:i/>
                <w:sz w:val="20"/>
                <w:szCs w:val="20"/>
              </w:rPr>
              <w:t xml:space="preserve"> </w:t>
            </w:r>
          </w:p>
          <w:p w14:paraId="71E099CD"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La legalità e la lotta alle mafie</w:t>
            </w:r>
          </w:p>
          <w:p w14:paraId="50794BCD"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p>
          <w:p w14:paraId="585DDAE7" w14:textId="77777777" w:rsidR="00691F51" w:rsidRPr="009D0D54" w:rsidRDefault="00691F51" w:rsidP="00691F51">
            <w:pPr>
              <w:tabs>
                <w:tab w:val="left" w:pos="834"/>
              </w:tabs>
              <w:rPr>
                <w:rFonts w:ascii="Times New Roman" w:eastAsia="Times New Roman" w:hAnsi="Times New Roman" w:cs="Times New Roman"/>
                <w:b/>
                <w:i/>
                <w:sz w:val="20"/>
                <w:szCs w:val="20"/>
              </w:rPr>
            </w:pPr>
            <w:r w:rsidRPr="009D0D54">
              <w:rPr>
                <w:rFonts w:ascii="Times New Roman" w:eastAsia="Times New Roman" w:hAnsi="Times New Roman" w:cs="Times New Roman"/>
                <w:b/>
                <w:i/>
                <w:sz w:val="20"/>
                <w:szCs w:val="20"/>
              </w:rPr>
              <w:t xml:space="preserve">Modulo H </w:t>
            </w:r>
          </w:p>
          <w:p w14:paraId="23A3AB2F"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Organizzare e promuovere gli eventi culturali</w:t>
            </w:r>
          </w:p>
          <w:p w14:paraId="4F6723EC" w14:textId="77777777" w:rsidR="00691F51" w:rsidRPr="009D0D54" w:rsidRDefault="00691F51" w:rsidP="00691F51">
            <w:pPr>
              <w:tabs>
                <w:tab w:val="left" w:pos="834"/>
              </w:tabs>
              <w:rPr>
                <w:rFonts w:ascii="Times New Roman" w:hAnsi="Times New Roman" w:cs="Times New Roman"/>
                <w:i/>
                <w:sz w:val="20"/>
                <w:szCs w:val="20"/>
              </w:rPr>
            </w:pPr>
          </w:p>
        </w:tc>
      </w:tr>
      <w:tr w:rsidR="00691F51" w:rsidRPr="009D0D54" w14:paraId="40193C7E" w14:textId="77777777" w:rsidTr="009774D8">
        <w:tc>
          <w:tcPr>
            <w:tcW w:w="2552" w:type="dxa"/>
          </w:tcPr>
          <w:p w14:paraId="58EAE6B1"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b/>
                <w:bCs/>
                <w:color w:val="000000"/>
                <w:sz w:val="20"/>
                <w:szCs w:val="20"/>
              </w:rPr>
            </w:pPr>
            <w:r w:rsidRPr="009D0D54">
              <w:rPr>
                <w:rFonts w:ascii="Times New Roman" w:eastAsia="Times New Roman" w:hAnsi="Times New Roman" w:cs="Times New Roman"/>
                <w:b/>
                <w:bCs/>
                <w:color w:val="000000"/>
                <w:sz w:val="20"/>
                <w:szCs w:val="20"/>
              </w:rPr>
              <w:lastRenderedPageBreak/>
              <w:t>Luigi Maria Salerno</w:t>
            </w:r>
          </w:p>
          <w:p w14:paraId="46A0EC1E"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nato il 01/04/1983</w:t>
            </w:r>
          </w:p>
          <w:p w14:paraId="268F103E"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a Napoli</w:t>
            </w:r>
          </w:p>
          <w:p w14:paraId="596EF017"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0FFD8CD5" w14:textId="77777777" w:rsidR="00691F51" w:rsidRPr="009D0D54" w:rsidRDefault="00691F51" w:rsidP="00691F51">
            <w:pPr>
              <w:rPr>
                <w:rFonts w:ascii="Times New Roman" w:eastAsia="Times New Roman" w:hAnsi="Times New Roman" w:cs="Times New Roman"/>
                <w:b/>
                <w:sz w:val="20"/>
                <w:szCs w:val="20"/>
                <w:u w:val="single"/>
              </w:rPr>
            </w:pPr>
            <w:r w:rsidRPr="009D0D54">
              <w:rPr>
                <w:rFonts w:ascii="Times New Roman" w:eastAsia="Times New Roman" w:hAnsi="Times New Roman" w:cs="Times New Roman"/>
                <w:b/>
                <w:sz w:val="20"/>
                <w:szCs w:val="20"/>
                <w:u w:val="single"/>
              </w:rPr>
              <w:t xml:space="preserve">Formatore per </w:t>
            </w:r>
          </w:p>
          <w:p w14:paraId="0D107F21" w14:textId="77777777" w:rsidR="00691F51" w:rsidRPr="009D0D54" w:rsidRDefault="00691F51" w:rsidP="00691F51">
            <w:pPr>
              <w:pBdr>
                <w:top w:val="nil"/>
                <w:left w:val="nil"/>
                <w:bottom w:val="nil"/>
                <w:right w:val="nil"/>
                <w:between w:val="nil"/>
              </w:pBdr>
              <w:tabs>
                <w:tab w:val="left" w:pos="920"/>
              </w:tabs>
              <w:rPr>
                <w:rFonts w:ascii="Times New Roman" w:eastAsia="Times New Roman" w:hAnsi="Times New Roman" w:cs="Times New Roman"/>
                <w:color w:val="000000"/>
                <w:sz w:val="20"/>
                <w:szCs w:val="20"/>
              </w:rPr>
            </w:pPr>
            <w:r w:rsidRPr="009D0D54">
              <w:rPr>
                <w:rFonts w:ascii="Times New Roman" w:eastAsia="Times New Roman" w:hAnsi="Times New Roman" w:cs="Times New Roman"/>
                <w:b/>
                <w:color w:val="000000"/>
                <w:sz w:val="20"/>
                <w:szCs w:val="20"/>
                <w:u w:val="single"/>
              </w:rPr>
              <w:t>Traparentesi</w:t>
            </w:r>
          </w:p>
          <w:p w14:paraId="641DC587" w14:textId="77777777" w:rsidR="00691F51" w:rsidRPr="009D0D54" w:rsidRDefault="00691F51" w:rsidP="00691F51">
            <w:pPr>
              <w:tabs>
                <w:tab w:val="left" w:pos="834"/>
              </w:tabs>
              <w:rPr>
                <w:rFonts w:ascii="Times New Roman" w:hAnsi="Times New Roman" w:cs="Times New Roman"/>
                <w:i/>
                <w:sz w:val="20"/>
                <w:szCs w:val="20"/>
              </w:rPr>
            </w:pPr>
          </w:p>
        </w:tc>
        <w:tc>
          <w:tcPr>
            <w:tcW w:w="4394" w:type="dxa"/>
          </w:tcPr>
          <w:p w14:paraId="4CE9CDDC"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i/>
                <w:color w:val="000000"/>
                <w:sz w:val="20"/>
                <w:szCs w:val="20"/>
              </w:rPr>
              <w:t>Titolo di studio:</w:t>
            </w:r>
          </w:p>
          <w:p w14:paraId="408B4597" w14:textId="77777777" w:rsidR="00691F51" w:rsidRPr="009D0D54" w:rsidRDefault="00691F51" w:rsidP="009D0D54">
            <w:pPr>
              <w:pBdr>
                <w:top w:val="nil"/>
                <w:left w:val="nil"/>
                <w:bottom w:val="nil"/>
                <w:right w:val="nil"/>
                <w:between w:val="nil"/>
              </w:pBdr>
              <w:tabs>
                <w:tab w:val="left" w:pos="920"/>
              </w:tabs>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sz w:val="20"/>
                <w:szCs w:val="20"/>
              </w:rPr>
              <w:t xml:space="preserve">- </w:t>
            </w:r>
            <w:r w:rsidRPr="009D0D54">
              <w:rPr>
                <w:rFonts w:ascii="Times New Roman" w:eastAsia="Times New Roman" w:hAnsi="Times New Roman" w:cs="Times New Roman"/>
                <w:color w:val="000000"/>
                <w:sz w:val="20"/>
                <w:szCs w:val="20"/>
              </w:rPr>
              <w:t>Laurea Magistrale in Politiche Sociali e del Territorio presso l</w:t>
            </w:r>
            <w:r w:rsidRPr="009D0D54">
              <w:rPr>
                <w:rFonts w:ascii="Times New Roman" w:eastAsia="Times New Roman" w:hAnsi="Times New Roman" w:cs="Times New Roman"/>
                <w:sz w:val="20"/>
                <w:szCs w:val="20"/>
              </w:rPr>
              <w:t>’</w:t>
            </w:r>
            <w:r w:rsidRPr="009D0D54">
              <w:rPr>
                <w:rFonts w:ascii="Times New Roman" w:eastAsia="Times New Roman" w:hAnsi="Times New Roman" w:cs="Times New Roman"/>
                <w:color w:val="000000"/>
                <w:sz w:val="20"/>
                <w:szCs w:val="20"/>
              </w:rPr>
              <w:t>Università Federico II di Napoli</w:t>
            </w:r>
          </w:p>
          <w:p w14:paraId="39F99570" w14:textId="77777777" w:rsidR="00691F51" w:rsidRPr="009D0D54" w:rsidRDefault="00691F51" w:rsidP="009D0D54">
            <w:pP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Master di II Livello in “Valutare nella Sanità e nel Sociale” presso l’Università Ca’ Foscari di Venezia</w:t>
            </w:r>
          </w:p>
          <w:p w14:paraId="36E6AC86" w14:textId="77777777" w:rsidR="00691F51" w:rsidRPr="009D0D54" w:rsidRDefault="00691F51" w:rsidP="009D0D54">
            <w:pPr>
              <w:pBdr>
                <w:top w:val="nil"/>
                <w:left w:val="nil"/>
                <w:bottom w:val="nil"/>
                <w:right w:val="nil"/>
                <w:between w:val="nil"/>
              </w:pBdr>
              <w:tabs>
                <w:tab w:val="left" w:pos="920"/>
              </w:tabs>
              <w:jc w:val="both"/>
              <w:rPr>
                <w:rFonts w:ascii="Times New Roman" w:eastAsia="Times New Roman" w:hAnsi="Times New Roman" w:cs="Times New Roman"/>
                <w:color w:val="000000"/>
                <w:sz w:val="20"/>
                <w:szCs w:val="20"/>
              </w:rPr>
            </w:pPr>
          </w:p>
          <w:p w14:paraId="4A756B6B"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 xml:space="preserve">Esperienza nel settore: </w:t>
            </w:r>
          </w:p>
          <w:p w14:paraId="15A6C070"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sz w:val="20"/>
                <w:szCs w:val="20"/>
              </w:rPr>
              <w:t>- Presidente Traparentesi</w:t>
            </w:r>
          </w:p>
          <w:p w14:paraId="393156FD"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Esperienza decennale come operatore, progettista e coordinatore di interventi educativi in contesti disagiati rivolti a minori a rischio c/o numerosi enti del terzo settore.</w:t>
            </w:r>
          </w:p>
          <w:p w14:paraId="34E2FAA2" w14:textId="484939E9" w:rsidR="00691F51" w:rsidRPr="009D0D54" w:rsidRDefault="00691F51" w:rsidP="009D0D54">
            <w:pPr>
              <w:pBdr>
                <w:top w:val="nil"/>
                <w:left w:val="nil"/>
                <w:bottom w:val="nil"/>
                <w:right w:val="nil"/>
                <w:between w:val="nil"/>
              </w:pBdr>
              <w:jc w:val="both"/>
              <w:rPr>
                <w:rFonts w:ascii="Times New Roman" w:eastAsia="Times New Roman" w:hAnsi="Times New Roman" w:cs="Times New Roman"/>
                <w:sz w:val="20"/>
                <w:szCs w:val="20"/>
              </w:rPr>
            </w:pPr>
            <w:r w:rsidRPr="009D0D54">
              <w:rPr>
                <w:rFonts w:ascii="Times New Roman" w:eastAsia="Times New Roman" w:hAnsi="Times New Roman" w:cs="Times New Roman"/>
                <w:color w:val="000000"/>
                <w:sz w:val="20"/>
                <w:szCs w:val="20"/>
              </w:rPr>
              <w:t>- Attivit</w:t>
            </w:r>
            <w:r w:rsidR="009D0D54">
              <w:rPr>
                <w:rFonts w:ascii="Times New Roman" w:eastAsia="Times New Roman" w:hAnsi="Times New Roman" w:cs="Times New Roman"/>
                <w:color w:val="000000"/>
                <w:sz w:val="20"/>
                <w:szCs w:val="20"/>
              </w:rPr>
              <w:t>à</w:t>
            </w:r>
            <w:r w:rsidRPr="009D0D54">
              <w:rPr>
                <w:rFonts w:ascii="Times New Roman" w:eastAsia="Times New Roman" w:hAnsi="Times New Roman" w:cs="Times New Roman"/>
                <w:color w:val="000000"/>
                <w:sz w:val="20"/>
                <w:szCs w:val="20"/>
              </w:rPr>
              <w:t xml:space="preserve"> di osservatore dei processi scolastici formativi c/o INVALSI</w:t>
            </w:r>
            <w:r w:rsidRPr="009D0D54">
              <w:rPr>
                <w:rFonts w:ascii="Times New Roman" w:eastAsia="Times New Roman" w:hAnsi="Times New Roman" w:cs="Times New Roman"/>
                <w:sz w:val="20"/>
                <w:szCs w:val="20"/>
              </w:rPr>
              <w:t>;</w:t>
            </w:r>
          </w:p>
          <w:p w14:paraId="652FC49A" w14:textId="3C3F8326" w:rsidR="00691F51" w:rsidRPr="009D0D54" w:rsidRDefault="00691F51" w:rsidP="009D0D54">
            <w:pP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Olp e Formatore in tre progetti di servizio civile universale.</w:t>
            </w:r>
          </w:p>
        </w:tc>
        <w:tc>
          <w:tcPr>
            <w:tcW w:w="2381" w:type="dxa"/>
          </w:tcPr>
          <w:p w14:paraId="6FE88116" w14:textId="77777777" w:rsidR="00691F51" w:rsidRPr="009D0D54" w:rsidRDefault="00691F51" w:rsidP="00691F51">
            <w:pPr>
              <w:tabs>
                <w:tab w:val="left" w:pos="834"/>
              </w:tabs>
              <w:rPr>
                <w:rFonts w:ascii="Times New Roman" w:eastAsia="Times New Roman" w:hAnsi="Times New Roman" w:cs="Times New Roman"/>
                <w:b/>
                <w:i/>
                <w:sz w:val="20"/>
                <w:szCs w:val="20"/>
              </w:rPr>
            </w:pPr>
            <w:r w:rsidRPr="009D0D54">
              <w:rPr>
                <w:rFonts w:ascii="Times New Roman" w:eastAsia="Times New Roman" w:hAnsi="Times New Roman" w:cs="Times New Roman"/>
                <w:b/>
                <w:i/>
                <w:sz w:val="20"/>
                <w:szCs w:val="20"/>
              </w:rPr>
              <w:t>Modulo A sez. 2</w:t>
            </w:r>
          </w:p>
          <w:p w14:paraId="45AD2765" w14:textId="77777777" w:rsidR="00691F51" w:rsidRPr="009D0D54" w:rsidRDefault="00691F51" w:rsidP="00691F51">
            <w:pPr>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Incontro di verifica con OLP</w:t>
            </w:r>
          </w:p>
          <w:p w14:paraId="1ECD3804"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p>
          <w:p w14:paraId="41EAC1A0"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B</w:t>
            </w:r>
          </w:p>
          <w:p w14:paraId="6612FE99"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 xml:space="preserve">Il programma e il progetto di SCU </w:t>
            </w:r>
          </w:p>
          <w:p w14:paraId="01BE2DDE"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p>
          <w:p w14:paraId="77F261E8" w14:textId="77777777" w:rsidR="00691F51" w:rsidRPr="009D0D54" w:rsidRDefault="00691F51" w:rsidP="00691F51">
            <w:pPr>
              <w:tabs>
                <w:tab w:val="left" w:pos="834"/>
              </w:tabs>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 xml:space="preserve">Modulo C </w:t>
            </w:r>
          </w:p>
          <w:p w14:paraId="28A2ED55"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color w:val="000000"/>
                <w:sz w:val="20"/>
                <w:szCs w:val="20"/>
              </w:rPr>
              <w:t xml:space="preserve">ll rapporto con le scuole </w:t>
            </w:r>
          </w:p>
          <w:p w14:paraId="0D779D97"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40E556D0"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D</w:t>
            </w:r>
          </w:p>
          <w:p w14:paraId="394042CE"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Il lavoro pedagogico, educativo e formativo con i giovani</w:t>
            </w:r>
          </w:p>
          <w:p w14:paraId="714F991F"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15B2349F"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Modulo E</w:t>
            </w:r>
          </w:p>
          <w:p w14:paraId="70998310"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I progetti socio-educativi e le attività laboratoriali</w:t>
            </w:r>
          </w:p>
          <w:p w14:paraId="4C45EBB5"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31705200"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F</w:t>
            </w:r>
          </w:p>
          <w:p w14:paraId="3D069C46"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La progettazione culturale</w:t>
            </w:r>
          </w:p>
          <w:p w14:paraId="41A5EDD7"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15A224BA"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b/>
                <w:i/>
                <w:sz w:val="20"/>
                <w:szCs w:val="20"/>
              </w:rPr>
              <w:t>Modulo G</w:t>
            </w:r>
            <w:r w:rsidRPr="009D0D54">
              <w:rPr>
                <w:rFonts w:ascii="Times New Roman" w:eastAsia="Times New Roman" w:hAnsi="Times New Roman" w:cs="Times New Roman"/>
                <w:i/>
                <w:sz w:val="20"/>
                <w:szCs w:val="20"/>
              </w:rPr>
              <w:t xml:space="preserve"> </w:t>
            </w:r>
          </w:p>
          <w:p w14:paraId="0867C253"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La legalità e la lotta alle mafie</w:t>
            </w:r>
          </w:p>
          <w:p w14:paraId="0F9699F6"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p>
          <w:p w14:paraId="1F9D2180" w14:textId="77777777" w:rsidR="00691F51" w:rsidRPr="009D0D54" w:rsidRDefault="00691F51" w:rsidP="00691F51">
            <w:pPr>
              <w:tabs>
                <w:tab w:val="left" w:pos="834"/>
              </w:tabs>
              <w:rPr>
                <w:rFonts w:ascii="Times New Roman" w:eastAsia="Times New Roman" w:hAnsi="Times New Roman" w:cs="Times New Roman"/>
                <w:b/>
                <w:i/>
                <w:sz w:val="20"/>
                <w:szCs w:val="20"/>
              </w:rPr>
            </w:pPr>
            <w:r w:rsidRPr="009D0D54">
              <w:rPr>
                <w:rFonts w:ascii="Times New Roman" w:eastAsia="Times New Roman" w:hAnsi="Times New Roman" w:cs="Times New Roman"/>
                <w:b/>
                <w:i/>
                <w:sz w:val="20"/>
                <w:szCs w:val="20"/>
              </w:rPr>
              <w:t xml:space="preserve">Modulo H </w:t>
            </w:r>
          </w:p>
          <w:p w14:paraId="6A1AE8A4"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Organizzare e promuovere gli eventi culturali</w:t>
            </w:r>
          </w:p>
          <w:p w14:paraId="74962BBF" w14:textId="77777777" w:rsidR="00691F51" w:rsidRPr="009D0D54" w:rsidRDefault="00691F51" w:rsidP="00691F51">
            <w:pPr>
              <w:tabs>
                <w:tab w:val="left" w:pos="834"/>
              </w:tabs>
              <w:rPr>
                <w:rFonts w:ascii="Times New Roman" w:hAnsi="Times New Roman" w:cs="Times New Roman"/>
                <w:i/>
                <w:sz w:val="20"/>
                <w:szCs w:val="20"/>
              </w:rPr>
            </w:pPr>
          </w:p>
        </w:tc>
      </w:tr>
      <w:tr w:rsidR="00691F51" w:rsidRPr="009D0D54" w14:paraId="2D33EAD9" w14:textId="77777777" w:rsidTr="009774D8">
        <w:tc>
          <w:tcPr>
            <w:tcW w:w="2552" w:type="dxa"/>
          </w:tcPr>
          <w:p w14:paraId="255BBDD0"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b/>
                <w:bCs/>
                <w:color w:val="000000"/>
                <w:sz w:val="20"/>
                <w:szCs w:val="20"/>
              </w:rPr>
            </w:pPr>
            <w:r w:rsidRPr="009D0D54">
              <w:rPr>
                <w:rFonts w:ascii="Times New Roman" w:eastAsia="Times New Roman" w:hAnsi="Times New Roman" w:cs="Times New Roman"/>
                <w:b/>
                <w:bCs/>
                <w:color w:val="000000"/>
                <w:sz w:val="20"/>
                <w:szCs w:val="20"/>
              </w:rPr>
              <w:t>Martina Di Leva</w:t>
            </w:r>
          </w:p>
          <w:p w14:paraId="4B8D8D0F"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nata il 05/11/1988</w:t>
            </w:r>
          </w:p>
          <w:p w14:paraId="106950A5"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a Napoli</w:t>
            </w:r>
          </w:p>
          <w:p w14:paraId="33477567"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576FB161" w14:textId="77777777" w:rsidR="00691F51" w:rsidRPr="009D0D54" w:rsidRDefault="00691F51" w:rsidP="00691F51">
            <w:pPr>
              <w:rPr>
                <w:rFonts w:ascii="Times New Roman" w:eastAsia="Times New Roman" w:hAnsi="Times New Roman" w:cs="Times New Roman"/>
                <w:b/>
                <w:sz w:val="20"/>
                <w:szCs w:val="20"/>
                <w:u w:val="single"/>
              </w:rPr>
            </w:pPr>
            <w:r w:rsidRPr="009D0D54">
              <w:rPr>
                <w:rFonts w:ascii="Times New Roman" w:eastAsia="Times New Roman" w:hAnsi="Times New Roman" w:cs="Times New Roman"/>
                <w:b/>
                <w:sz w:val="20"/>
                <w:szCs w:val="20"/>
                <w:u w:val="single"/>
              </w:rPr>
              <w:t xml:space="preserve">Formatrice per </w:t>
            </w:r>
          </w:p>
          <w:p w14:paraId="23327C3A" w14:textId="72F4C295" w:rsidR="00691F51" w:rsidRPr="009D0D54" w:rsidRDefault="00691F51" w:rsidP="00691F51">
            <w:pPr>
              <w:tabs>
                <w:tab w:val="left" w:pos="834"/>
              </w:tabs>
              <w:rPr>
                <w:rFonts w:ascii="Times New Roman" w:hAnsi="Times New Roman" w:cs="Times New Roman"/>
                <w:i/>
                <w:sz w:val="20"/>
                <w:szCs w:val="20"/>
              </w:rPr>
            </w:pPr>
            <w:r w:rsidRPr="009D0D54">
              <w:rPr>
                <w:rFonts w:ascii="Times New Roman" w:eastAsia="Times New Roman" w:hAnsi="Times New Roman" w:cs="Times New Roman"/>
                <w:b/>
                <w:color w:val="000000"/>
                <w:sz w:val="20"/>
                <w:szCs w:val="20"/>
                <w:u w:val="single"/>
              </w:rPr>
              <w:t>Collettivo Lunazione</w:t>
            </w:r>
          </w:p>
        </w:tc>
        <w:tc>
          <w:tcPr>
            <w:tcW w:w="4394" w:type="dxa"/>
          </w:tcPr>
          <w:p w14:paraId="32D9C0FF"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i/>
                <w:color w:val="000000"/>
                <w:sz w:val="20"/>
                <w:szCs w:val="20"/>
              </w:rPr>
              <w:t>Titolo di studio:</w:t>
            </w:r>
          </w:p>
          <w:p w14:paraId="66CDBBA5" w14:textId="77777777" w:rsidR="00691F51" w:rsidRPr="009D0D54" w:rsidRDefault="00691F51" w:rsidP="009D0D54">
            <w:pPr>
              <w:pBdr>
                <w:top w:val="nil"/>
                <w:left w:val="nil"/>
                <w:bottom w:val="nil"/>
                <w:right w:val="nil"/>
                <w:between w:val="nil"/>
              </w:pBdr>
              <w:tabs>
                <w:tab w:val="left" w:pos="920"/>
              </w:tabs>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w:t>
            </w:r>
            <w:r w:rsidRPr="009D0D54">
              <w:rPr>
                <w:rFonts w:ascii="Times New Roman" w:eastAsia="Times New Roman" w:hAnsi="Times New Roman" w:cs="Times New Roman"/>
                <w:sz w:val="20"/>
                <w:szCs w:val="20"/>
              </w:rPr>
              <w:t xml:space="preserve"> </w:t>
            </w:r>
            <w:r w:rsidRPr="009D0D54">
              <w:rPr>
                <w:rFonts w:ascii="Times New Roman" w:eastAsia="Times New Roman" w:hAnsi="Times New Roman" w:cs="Times New Roman"/>
                <w:color w:val="000000"/>
                <w:sz w:val="20"/>
                <w:szCs w:val="20"/>
              </w:rPr>
              <w:t>Laurea Magistrale in Cultura e Amministrazione dei Beni Culturali presso l’Università Federico II di Napoli</w:t>
            </w:r>
          </w:p>
          <w:p w14:paraId="7DA48DF1"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Master in Formazione e management teatrale in ambito scolastico ed extrascolastico presso l’Università Suor Orsola Benincasa di Napoli</w:t>
            </w:r>
          </w:p>
          <w:p w14:paraId="2CE6510F"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Certificazione delle competenze come Docente di improvvisazione teatrale validato da Espero S.r.l. – Università del Salento</w:t>
            </w:r>
          </w:p>
          <w:p w14:paraId="1AC085B1"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i/>
                <w:color w:val="000000"/>
                <w:sz w:val="20"/>
                <w:szCs w:val="20"/>
              </w:rPr>
            </w:pPr>
          </w:p>
          <w:p w14:paraId="66D59796"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lastRenderedPageBreak/>
              <w:t>Esperienza nel settore:</w:t>
            </w:r>
          </w:p>
          <w:p w14:paraId="2B254FDA"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Direttrice artistica dell’associazione Coffee Brecht e fondatrice della scuola di improvvisazione teatrale</w:t>
            </w:r>
          </w:p>
          <w:p w14:paraId="5175296C"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xml:space="preserve"> - Formatrice, docente e coordinatrice di attività laboratoriali teatrali in ambito scolastico ed extrascolastico</w:t>
            </w:r>
          </w:p>
          <w:p w14:paraId="16C2FC2A"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xml:space="preserve">- Attrice presso il Laboratorio Permanente del Teatro Elicantropo </w:t>
            </w:r>
          </w:p>
          <w:p w14:paraId="51508843"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Organizzatrice dell’Impro Teatro Festival</w:t>
            </w:r>
          </w:p>
          <w:p w14:paraId="1988443D"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-Esperienza come organizzatrice di eventi</w:t>
            </w:r>
          </w:p>
          <w:p w14:paraId="1BAEA018" w14:textId="77777777" w:rsidR="00691F51" w:rsidRPr="009D0D54" w:rsidRDefault="00691F51" w:rsidP="009D0D54">
            <w:pP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Formatrice in un progetto di servizio civile universale</w:t>
            </w:r>
          </w:p>
          <w:p w14:paraId="15407A95"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p>
          <w:p w14:paraId="65AB7301"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i/>
                <w:color w:val="000000"/>
                <w:sz w:val="20"/>
                <w:szCs w:val="20"/>
              </w:rPr>
            </w:pPr>
          </w:p>
          <w:p w14:paraId="62D4775D" w14:textId="77777777" w:rsidR="00691F51" w:rsidRPr="009D0D54" w:rsidRDefault="00691F51" w:rsidP="009D0D54">
            <w:pPr>
              <w:tabs>
                <w:tab w:val="left" w:pos="834"/>
              </w:tabs>
              <w:jc w:val="both"/>
              <w:rPr>
                <w:rFonts w:ascii="Times New Roman" w:hAnsi="Times New Roman" w:cs="Times New Roman"/>
                <w:i/>
                <w:sz w:val="20"/>
                <w:szCs w:val="20"/>
              </w:rPr>
            </w:pPr>
          </w:p>
        </w:tc>
        <w:tc>
          <w:tcPr>
            <w:tcW w:w="2381" w:type="dxa"/>
          </w:tcPr>
          <w:p w14:paraId="7D67D523" w14:textId="77777777" w:rsidR="00691F51" w:rsidRPr="009D0D54" w:rsidRDefault="00691F51" w:rsidP="00691F51">
            <w:pPr>
              <w:tabs>
                <w:tab w:val="left" w:pos="834"/>
              </w:tabs>
              <w:rPr>
                <w:rFonts w:ascii="Times New Roman" w:eastAsia="Times New Roman" w:hAnsi="Times New Roman" w:cs="Times New Roman"/>
                <w:b/>
                <w:i/>
                <w:sz w:val="20"/>
                <w:szCs w:val="20"/>
              </w:rPr>
            </w:pPr>
            <w:r w:rsidRPr="009D0D54">
              <w:rPr>
                <w:rFonts w:ascii="Times New Roman" w:eastAsia="Times New Roman" w:hAnsi="Times New Roman" w:cs="Times New Roman"/>
                <w:b/>
                <w:i/>
                <w:sz w:val="20"/>
                <w:szCs w:val="20"/>
              </w:rPr>
              <w:lastRenderedPageBreak/>
              <w:t>Modulo A sez. 2</w:t>
            </w:r>
          </w:p>
          <w:p w14:paraId="13688F83" w14:textId="77777777" w:rsidR="00691F51" w:rsidRPr="009D0D54" w:rsidRDefault="00691F51" w:rsidP="00691F51">
            <w:pPr>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Incontro di verifica con OLP</w:t>
            </w:r>
          </w:p>
          <w:p w14:paraId="2D56485E"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p>
          <w:p w14:paraId="62230554"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B</w:t>
            </w:r>
          </w:p>
          <w:p w14:paraId="749056C8"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 xml:space="preserve">Il programma e il progetto di SCU </w:t>
            </w:r>
          </w:p>
          <w:p w14:paraId="605E2CBE"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p>
          <w:p w14:paraId="17E7590E" w14:textId="77777777" w:rsidR="00691F51" w:rsidRPr="009D0D54" w:rsidRDefault="00691F51" w:rsidP="00691F51">
            <w:pPr>
              <w:tabs>
                <w:tab w:val="left" w:pos="834"/>
              </w:tabs>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 xml:space="preserve">Modulo C </w:t>
            </w:r>
          </w:p>
          <w:p w14:paraId="2150345F"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color w:val="000000"/>
                <w:sz w:val="20"/>
                <w:szCs w:val="20"/>
              </w:rPr>
              <w:t xml:space="preserve">ll rapporto con le scuole </w:t>
            </w:r>
          </w:p>
          <w:p w14:paraId="1CF5E287"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2000097F"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lastRenderedPageBreak/>
              <w:t>Modulo D</w:t>
            </w:r>
          </w:p>
          <w:p w14:paraId="3C79064F"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Il lavoro pedagogico, educativo e formativo con i giovani</w:t>
            </w:r>
          </w:p>
          <w:p w14:paraId="09F3CEE2"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695460D5"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Modulo E</w:t>
            </w:r>
          </w:p>
          <w:p w14:paraId="6513B613"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I progetti socio-educativi e le attività laboratoriali</w:t>
            </w:r>
          </w:p>
          <w:p w14:paraId="403CE9EB"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7BE6AF3D"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F</w:t>
            </w:r>
          </w:p>
          <w:p w14:paraId="5BDDB351"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La progettazione culturale</w:t>
            </w:r>
          </w:p>
          <w:p w14:paraId="63350384"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03D4B7AC"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b/>
                <w:i/>
                <w:sz w:val="20"/>
                <w:szCs w:val="20"/>
              </w:rPr>
              <w:t>Modulo G</w:t>
            </w:r>
            <w:r w:rsidRPr="009D0D54">
              <w:rPr>
                <w:rFonts w:ascii="Times New Roman" w:eastAsia="Times New Roman" w:hAnsi="Times New Roman" w:cs="Times New Roman"/>
                <w:i/>
                <w:sz w:val="20"/>
                <w:szCs w:val="20"/>
              </w:rPr>
              <w:t xml:space="preserve"> </w:t>
            </w:r>
          </w:p>
          <w:p w14:paraId="1296F75C"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La legalità e la lotta alle mafie</w:t>
            </w:r>
          </w:p>
          <w:p w14:paraId="449C4EE7"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p>
          <w:p w14:paraId="3B8BBC86" w14:textId="77777777" w:rsidR="00691F51" w:rsidRPr="009D0D54" w:rsidRDefault="00691F51" w:rsidP="00691F51">
            <w:pPr>
              <w:tabs>
                <w:tab w:val="left" w:pos="834"/>
              </w:tabs>
              <w:rPr>
                <w:rFonts w:ascii="Times New Roman" w:eastAsia="Times New Roman" w:hAnsi="Times New Roman" w:cs="Times New Roman"/>
                <w:b/>
                <w:i/>
                <w:sz w:val="20"/>
                <w:szCs w:val="20"/>
              </w:rPr>
            </w:pPr>
            <w:r w:rsidRPr="009D0D54">
              <w:rPr>
                <w:rFonts w:ascii="Times New Roman" w:eastAsia="Times New Roman" w:hAnsi="Times New Roman" w:cs="Times New Roman"/>
                <w:b/>
                <w:i/>
                <w:sz w:val="20"/>
                <w:szCs w:val="20"/>
              </w:rPr>
              <w:t xml:space="preserve">Modulo H </w:t>
            </w:r>
          </w:p>
          <w:p w14:paraId="7ACC3AE4"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Organizzare e promuovere gli eventi culturali</w:t>
            </w:r>
          </w:p>
          <w:p w14:paraId="0BF410C4" w14:textId="77777777" w:rsidR="00691F51" w:rsidRPr="009D0D54" w:rsidRDefault="00691F51" w:rsidP="00691F51">
            <w:pPr>
              <w:tabs>
                <w:tab w:val="left" w:pos="834"/>
              </w:tabs>
              <w:rPr>
                <w:rFonts w:ascii="Times New Roman" w:hAnsi="Times New Roman" w:cs="Times New Roman"/>
                <w:i/>
                <w:sz w:val="20"/>
                <w:szCs w:val="20"/>
              </w:rPr>
            </w:pPr>
          </w:p>
        </w:tc>
      </w:tr>
      <w:tr w:rsidR="00691F51" w:rsidRPr="009D0D54" w14:paraId="372013F9" w14:textId="77777777" w:rsidTr="009774D8">
        <w:tc>
          <w:tcPr>
            <w:tcW w:w="2552" w:type="dxa"/>
          </w:tcPr>
          <w:p w14:paraId="07FC3158"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b/>
                <w:bCs/>
                <w:color w:val="000000"/>
                <w:sz w:val="20"/>
                <w:szCs w:val="20"/>
              </w:rPr>
            </w:pPr>
            <w:r w:rsidRPr="009D0D54">
              <w:rPr>
                <w:rFonts w:ascii="Times New Roman" w:eastAsia="Times New Roman" w:hAnsi="Times New Roman" w:cs="Times New Roman"/>
                <w:b/>
                <w:bCs/>
                <w:color w:val="000000"/>
                <w:sz w:val="20"/>
                <w:szCs w:val="20"/>
              </w:rPr>
              <w:t xml:space="preserve">Luca Simeone </w:t>
            </w:r>
          </w:p>
          <w:p w14:paraId="70FDC1D3"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nato il 05/10/1975</w:t>
            </w:r>
          </w:p>
          <w:p w14:paraId="5201B915"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color w:val="000000"/>
                <w:sz w:val="20"/>
                <w:szCs w:val="20"/>
                <w:highlight w:val="yellow"/>
              </w:rPr>
            </w:pPr>
            <w:r w:rsidRPr="009D0D54">
              <w:rPr>
                <w:rFonts w:ascii="Times New Roman" w:eastAsia="Times New Roman" w:hAnsi="Times New Roman" w:cs="Times New Roman"/>
                <w:color w:val="000000"/>
                <w:sz w:val="20"/>
                <w:szCs w:val="20"/>
              </w:rPr>
              <w:t>a Napoli</w:t>
            </w:r>
          </w:p>
          <w:p w14:paraId="2726372B"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001F2C9D" w14:textId="77777777" w:rsidR="00691F51" w:rsidRPr="009D0D54" w:rsidRDefault="00691F51" w:rsidP="00691F51">
            <w:pPr>
              <w:rPr>
                <w:rFonts w:ascii="Times New Roman" w:eastAsia="Times New Roman" w:hAnsi="Times New Roman" w:cs="Times New Roman"/>
                <w:b/>
                <w:sz w:val="20"/>
                <w:szCs w:val="20"/>
                <w:u w:val="single"/>
              </w:rPr>
            </w:pPr>
            <w:r w:rsidRPr="009D0D54">
              <w:rPr>
                <w:rFonts w:ascii="Times New Roman" w:eastAsia="Times New Roman" w:hAnsi="Times New Roman" w:cs="Times New Roman"/>
                <w:b/>
                <w:sz w:val="20"/>
                <w:szCs w:val="20"/>
                <w:u w:val="single"/>
              </w:rPr>
              <w:t xml:space="preserve">Formatore per </w:t>
            </w:r>
          </w:p>
          <w:p w14:paraId="46FF3B28" w14:textId="77777777" w:rsidR="00691F51" w:rsidRPr="009D0D54" w:rsidRDefault="00691F51" w:rsidP="00691F51">
            <w:pPr>
              <w:pBdr>
                <w:top w:val="nil"/>
                <w:left w:val="nil"/>
                <w:bottom w:val="nil"/>
                <w:right w:val="nil"/>
                <w:between w:val="nil"/>
              </w:pBdr>
              <w:tabs>
                <w:tab w:val="left" w:pos="920"/>
              </w:tabs>
              <w:rPr>
                <w:rFonts w:ascii="Times New Roman" w:eastAsia="Times New Roman" w:hAnsi="Times New Roman" w:cs="Times New Roman"/>
                <w:color w:val="000000"/>
                <w:sz w:val="20"/>
                <w:szCs w:val="20"/>
              </w:rPr>
            </w:pPr>
            <w:r w:rsidRPr="009D0D54">
              <w:rPr>
                <w:rFonts w:ascii="Times New Roman" w:eastAsia="Times New Roman" w:hAnsi="Times New Roman" w:cs="Times New Roman"/>
                <w:b/>
                <w:color w:val="000000"/>
                <w:sz w:val="20"/>
                <w:szCs w:val="20"/>
                <w:u w:val="single"/>
              </w:rPr>
              <w:t>Napoli Pedala</w:t>
            </w:r>
          </w:p>
          <w:p w14:paraId="488D493F" w14:textId="77777777" w:rsidR="00691F51" w:rsidRPr="009D0D54" w:rsidRDefault="00691F51" w:rsidP="00691F51">
            <w:pPr>
              <w:pBdr>
                <w:top w:val="nil"/>
                <w:left w:val="nil"/>
                <w:bottom w:val="nil"/>
                <w:right w:val="nil"/>
                <w:between w:val="nil"/>
              </w:pBdr>
              <w:tabs>
                <w:tab w:val="left" w:pos="920"/>
              </w:tabs>
              <w:rPr>
                <w:rFonts w:ascii="Times New Roman" w:eastAsia="Times New Roman" w:hAnsi="Times New Roman" w:cs="Times New Roman"/>
                <w:color w:val="000000"/>
                <w:sz w:val="20"/>
                <w:szCs w:val="20"/>
              </w:rPr>
            </w:pPr>
          </w:p>
          <w:p w14:paraId="3BC550C9" w14:textId="77777777" w:rsidR="00691F51" w:rsidRPr="009D0D54" w:rsidRDefault="00691F51" w:rsidP="00691F51">
            <w:pPr>
              <w:tabs>
                <w:tab w:val="left" w:pos="834"/>
              </w:tabs>
              <w:rPr>
                <w:rFonts w:ascii="Times New Roman" w:hAnsi="Times New Roman" w:cs="Times New Roman"/>
                <w:i/>
                <w:sz w:val="20"/>
                <w:szCs w:val="20"/>
              </w:rPr>
            </w:pPr>
          </w:p>
        </w:tc>
        <w:tc>
          <w:tcPr>
            <w:tcW w:w="4394" w:type="dxa"/>
          </w:tcPr>
          <w:p w14:paraId="6F3FC456"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i/>
                <w:color w:val="000000"/>
                <w:sz w:val="20"/>
                <w:szCs w:val="20"/>
              </w:rPr>
              <w:t>Titolo di studio:</w:t>
            </w:r>
          </w:p>
          <w:p w14:paraId="7C5BF7E5" w14:textId="77777777" w:rsidR="00691F51" w:rsidRPr="009D0D54" w:rsidRDefault="00691F51" w:rsidP="009D0D54">
            <w:pPr>
              <w:pBdr>
                <w:top w:val="nil"/>
                <w:left w:val="nil"/>
                <w:bottom w:val="nil"/>
                <w:right w:val="nil"/>
                <w:between w:val="nil"/>
              </w:pBdr>
              <w:tabs>
                <w:tab w:val="left" w:pos="920"/>
              </w:tabs>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Laurea in Economia e Commercio presso l’Università Federico II di Napoli</w:t>
            </w:r>
          </w:p>
          <w:p w14:paraId="6F4218AE"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i/>
                <w:color w:val="000000"/>
                <w:sz w:val="20"/>
                <w:szCs w:val="20"/>
              </w:rPr>
            </w:pPr>
          </w:p>
          <w:p w14:paraId="55B9BB3A"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i/>
                <w:color w:val="000000"/>
                <w:sz w:val="20"/>
                <w:szCs w:val="20"/>
              </w:rPr>
              <w:t xml:space="preserve">Esperienza nel settore: </w:t>
            </w:r>
          </w:p>
          <w:p w14:paraId="51508F30"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Presidente N</w:t>
            </w:r>
            <w:r w:rsidRPr="009D0D54">
              <w:rPr>
                <w:rFonts w:ascii="Times New Roman" w:eastAsia="Times New Roman" w:hAnsi="Times New Roman" w:cs="Times New Roman"/>
                <w:sz w:val="20"/>
                <w:szCs w:val="20"/>
              </w:rPr>
              <w:t>a</w:t>
            </w:r>
            <w:r w:rsidRPr="009D0D54">
              <w:rPr>
                <w:rFonts w:ascii="Times New Roman" w:eastAsia="Times New Roman" w:hAnsi="Times New Roman" w:cs="Times New Roman"/>
                <w:color w:val="000000"/>
                <w:sz w:val="20"/>
                <w:szCs w:val="20"/>
              </w:rPr>
              <w:t>poli Pedala</w:t>
            </w:r>
          </w:p>
          <w:p w14:paraId="1A920C97" w14:textId="0ADBA4F9"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sz w:val="20"/>
                <w:szCs w:val="20"/>
              </w:rPr>
              <w:t xml:space="preserve">- </w:t>
            </w:r>
            <w:r w:rsidRPr="009D0D54">
              <w:rPr>
                <w:rFonts w:ascii="Times New Roman" w:eastAsia="Times New Roman" w:hAnsi="Times New Roman" w:cs="Times New Roman"/>
                <w:color w:val="000000"/>
                <w:sz w:val="20"/>
                <w:szCs w:val="20"/>
              </w:rPr>
              <w:t xml:space="preserve">Consulente, operatore, docente e formatore in numerose attività inerenti </w:t>
            </w:r>
            <w:r w:rsidR="009D0D54" w:rsidRPr="009D0D54">
              <w:rPr>
                <w:rFonts w:ascii="Times New Roman" w:eastAsia="Times New Roman" w:hAnsi="Times New Roman" w:cs="Times New Roman"/>
                <w:color w:val="000000"/>
                <w:sz w:val="20"/>
                <w:szCs w:val="20"/>
              </w:rPr>
              <w:t>alle</w:t>
            </w:r>
            <w:r w:rsidRPr="009D0D54">
              <w:rPr>
                <w:rFonts w:ascii="Times New Roman" w:eastAsia="Times New Roman" w:hAnsi="Times New Roman" w:cs="Times New Roman"/>
                <w:color w:val="000000"/>
                <w:sz w:val="20"/>
                <w:szCs w:val="20"/>
              </w:rPr>
              <w:t xml:space="preserve"> tematiche ambientali e lo sviluppo sostenibile</w:t>
            </w:r>
          </w:p>
          <w:p w14:paraId="6FF9C2C3"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xml:space="preserve">- Responsabile ed operatore in attività educative e culturali, a carattere laboratoriale, realizzate con i minori </w:t>
            </w:r>
          </w:p>
          <w:p w14:paraId="5BB19EBC" w14:textId="77777777" w:rsidR="00691F51" w:rsidRPr="009D0D54" w:rsidRDefault="00691F51" w:rsidP="009D0D54">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Organizzatore di numerosi eventi culturali e festival</w:t>
            </w:r>
          </w:p>
          <w:p w14:paraId="1BB91393" w14:textId="482381B7" w:rsidR="00691F51" w:rsidRPr="009D0D54" w:rsidRDefault="00691F51" w:rsidP="009D0D54">
            <w:pPr>
              <w:tabs>
                <w:tab w:val="left" w:pos="834"/>
              </w:tabs>
              <w:jc w:val="both"/>
              <w:rPr>
                <w:rFonts w:ascii="Times New Roman" w:hAnsi="Times New Roman" w:cs="Times New Roman"/>
                <w:i/>
                <w:sz w:val="20"/>
                <w:szCs w:val="20"/>
              </w:rPr>
            </w:pPr>
            <w:r w:rsidRPr="009D0D54">
              <w:rPr>
                <w:rFonts w:ascii="Times New Roman" w:eastAsia="Times New Roman" w:hAnsi="Times New Roman" w:cs="Times New Roman"/>
                <w:sz w:val="20"/>
                <w:szCs w:val="20"/>
              </w:rPr>
              <w:t>- Olp e Formatore in tre progetti di servizio civile universale</w:t>
            </w:r>
          </w:p>
        </w:tc>
        <w:tc>
          <w:tcPr>
            <w:tcW w:w="2381" w:type="dxa"/>
          </w:tcPr>
          <w:p w14:paraId="15342725" w14:textId="77777777" w:rsidR="00691F51" w:rsidRPr="009D0D54" w:rsidRDefault="00691F51" w:rsidP="00691F51">
            <w:pPr>
              <w:tabs>
                <w:tab w:val="left" w:pos="834"/>
              </w:tabs>
              <w:rPr>
                <w:rFonts w:ascii="Times New Roman" w:eastAsia="Times New Roman" w:hAnsi="Times New Roman" w:cs="Times New Roman"/>
                <w:b/>
                <w:i/>
                <w:sz w:val="20"/>
                <w:szCs w:val="20"/>
              </w:rPr>
            </w:pPr>
            <w:r w:rsidRPr="009D0D54">
              <w:rPr>
                <w:rFonts w:ascii="Times New Roman" w:eastAsia="Times New Roman" w:hAnsi="Times New Roman" w:cs="Times New Roman"/>
                <w:b/>
                <w:i/>
                <w:sz w:val="20"/>
                <w:szCs w:val="20"/>
              </w:rPr>
              <w:t>Modulo A sez. 2</w:t>
            </w:r>
          </w:p>
          <w:p w14:paraId="0CCE6BDE" w14:textId="77777777" w:rsidR="00691F51" w:rsidRPr="009D0D54" w:rsidRDefault="00691F51" w:rsidP="00691F51">
            <w:pPr>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Incontro di verifica con OLP</w:t>
            </w:r>
          </w:p>
          <w:p w14:paraId="660CEAAE"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p>
          <w:p w14:paraId="1893F68C"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B</w:t>
            </w:r>
          </w:p>
          <w:p w14:paraId="7F660A75"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 xml:space="preserve">Il programma e il progetto di SCU </w:t>
            </w:r>
          </w:p>
          <w:p w14:paraId="08AC3427"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p>
          <w:p w14:paraId="51596334" w14:textId="77777777" w:rsidR="00691F51" w:rsidRPr="009D0D54" w:rsidRDefault="00691F51" w:rsidP="00691F51">
            <w:pPr>
              <w:tabs>
                <w:tab w:val="left" w:pos="834"/>
              </w:tabs>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 xml:space="preserve">Modulo C </w:t>
            </w:r>
          </w:p>
          <w:p w14:paraId="6D3FB414"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color w:val="000000"/>
                <w:sz w:val="20"/>
                <w:szCs w:val="20"/>
              </w:rPr>
              <w:t xml:space="preserve">ll rapporto con le scuole </w:t>
            </w:r>
          </w:p>
          <w:p w14:paraId="3FEC5C93"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69A8503C"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D</w:t>
            </w:r>
          </w:p>
          <w:p w14:paraId="791B1005"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Il lavoro pedagogico, educativo e formativo con i giovani</w:t>
            </w:r>
          </w:p>
          <w:p w14:paraId="1E42842F"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78D5B5FE"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Modulo E</w:t>
            </w:r>
          </w:p>
          <w:p w14:paraId="39B3D6F2"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I progetti socio-educativi e le attività laboratoriali</w:t>
            </w:r>
          </w:p>
          <w:p w14:paraId="4349DD8D"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03C549AF"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b/>
                <w:i/>
                <w:sz w:val="20"/>
                <w:szCs w:val="20"/>
              </w:rPr>
              <w:t>Modulo G</w:t>
            </w:r>
            <w:r w:rsidRPr="009D0D54">
              <w:rPr>
                <w:rFonts w:ascii="Times New Roman" w:eastAsia="Times New Roman" w:hAnsi="Times New Roman" w:cs="Times New Roman"/>
                <w:i/>
                <w:sz w:val="20"/>
                <w:szCs w:val="20"/>
              </w:rPr>
              <w:t xml:space="preserve"> </w:t>
            </w:r>
          </w:p>
          <w:p w14:paraId="42A881C9"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La legalità e la lotta alle mafie</w:t>
            </w:r>
          </w:p>
          <w:p w14:paraId="2630BF1A" w14:textId="77777777" w:rsidR="00691F51" w:rsidRPr="009D0D54" w:rsidRDefault="00691F51" w:rsidP="00691F51">
            <w:pPr>
              <w:tabs>
                <w:tab w:val="left" w:pos="834"/>
              </w:tabs>
              <w:rPr>
                <w:rFonts w:ascii="Times New Roman" w:hAnsi="Times New Roman" w:cs="Times New Roman"/>
                <w:i/>
                <w:sz w:val="20"/>
                <w:szCs w:val="20"/>
              </w:rPr>
            </w:pPr>
          </w:p>
        </w:tc>
      </w:tr>
      <w:tr w:rsidR="00691F51" w:rsidRPr="009D0D54" w14:paraId="1EF58015" w14:textId="77777777" w:rsidTr="009774D8">
        <w:tc>
          <w:tcPr>
            <w:tcW w:w="2552" w:type="dxa"/>
          </w:tcPr>
          <w:p w14:paraId="5587D33C"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b/>
                <w:bCs/>
                <w:color w:val="000000"/>
                <w:sz w:val="20"/>
                <w:szCs w:val="20"/>
              </w:rPr>
            </w:pPr>
            <w:r w:rsidRPr="009D0D54">
              <w:rPr>
                <w:rFonts w:ascii="Times New Roman" w:eastAsia="Times New Roman" w:hAnsi="Times New Roman" w:cs="Times New Roman"/>
                <w:b/>
                <w:bCs/>
                <w:color w:val="000000"/>
                <w:sz w:val="20"/>
                <w:szCs w:val="20"/>
              </w:rPr>
              <w:t>Antonio Tempesta</w:t>
            </w:r>
          </w:p>
          <w:p w14:paraId="56BF8F1E"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nato il 13/09/1967</w:t>
            </w:r>
          </w:p>
          <w:p w14:paraId="0DE26870"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color w:val="000000"/>
                <w:sz w:val="20"/>
                <w:szCs w:val="20"/>
                <w:highlight w:val="yellow"/>
              </w:rPr>
            </w:pPr>
            <w:r w:rsidRPr="009D0D54">
              <w:rPr>
                <w:rFonts w:ascii="Times New Roman" w:eastAsia="Times New Roman" w:hAnsi="Times New Roman" w:cs="Times New Roman"/>
                <w:color w:val="000000"/>
                <w:sz w:val="20"/>
                <w:szCs w:val="20"/>
              </w:rPr>
              <w:t>a Napoli</w:t>
            </w:r>
          </w:p>
          <w:p w14:paraId="41CD51CD"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7CC7F964" w14:textId="77777777" w:rsidR="00691F51" w:rsidRPr="009D0D54" w:rsidRDefault="00691F51" w:rsidP="00691F51">
            <w:pPr>
              <w:rPr>
                <w:rFonts w:ascii="Times New Roman" w:eastAsia="Times New Roman" w:hAnsi="Times New Roman" w:cs="Times New Roman"/>
                <w:b/>
                <w:sz w:val="20"/>
                <w:szCs w:val="20"/>
                <w:u w:val="single"/>
              </w:rPr>
            </w:pPr>
            <w:r w:rsidRPr="009D0D54">
              <w:rPr>
                <w:rFonts w:ascii="Times New Roman" w:eastAsia="Times New Roman" w:hAnsi="Times New Roman" w:cs="Times New Roman"/>
                <w:b/>
                <w:sz w:val="20"/>
                <w:szCs w:val="20"/>
                <w:u w:val="single"/>
              </w:rPr>
              <w:t xml:space="preserve">Formatore per </w:t>
            </w:r>
          </w:p>
          <w:p w14:paraId="1EB75BF4" w14:textId="77777777" w:rsidR="00691F51" w:rsidRPr="009D0D54" w:rsidRDefault="00691F51" w:rsidP="00691F51">
            <w:pPr>
              <w:pBdr>
                <w:top w:val="nil"/>
                <w:left w:val="nil"/>
                <w:bottom w:val="nil"/>
                <w:right w:val="nil"/>
                <w:between w:val="nil"/>
              </w:pBdr>
              <w:tabs>
                <w:tab w:val="left" w:pos="920"/>
              </w:tabs>
              <w:rPr>
                <w:rFonts w:ascii="Times New Roman" w:eastAsia="Times New Roman" w:hAnsi="Times New Roman" w:cs="Times New Roman"/>
                <w:color w:val="000000"/>
                <w:sz w:val="20"/>
                <w:szCs w:val="20"/>
              </w:rPr>
            </w:pPr>
            <w:r w:rsidRPr="009D0D54">
              <w:rPr>
                <w:rFonts w:ascii="Times New Roman" w:eastAsia="Times New Roman" w:hAnsi="Times New Roman" w:cs="Times New Roman"/>
                <w:b/>
                <w:color w:val="000000"/>
                <w:sz w:val="20"/>
                <w:szCs w:val="20"/>
                <w:u w:val="single"/>
              </w:rPr>
              <w:t>Napoli Pedala</w:t>
            </w:r>
          </w:p>
          <w:p w14:paraId="62FAFBD1" w14:textId="77777777" w:rsidR="00691F51" w:rsidRPr="009D0D54" w:rsidRDefault="00691F51" w:rsidP="00691F51">
            <w:pPr>
              <w:tabs>
                <w:tab w:val="left" w:pos="834"/>
              </w:tabs>
              <w:rPr>
                <w:rFonts w:ascii="Times New Roman" w:hAnsi="Times New Roman" w:cs="Times New Roman"/>
                <w:i/>
                <w:sz w:val="20"/>
                <w:szCs w:val="20"/>
              </w:rPr>
            </w:pPr>
          </w:p>
        </w:tc>
        <w:tc>
          <w:tcPr>
            <w:tcW w:w="4394" w:type="dxa"/>
          </w:tcPr>
          <w:p w14:paraId="7B4F6565"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i/>
                <w:color w:val="000000"/>
                <w:sz w:val="20"/>
                <w:szCs w:val="20"/>
              </w:rPr>
              <w:t>Titolo di studio:</w:t>
            </w:r>
          </w:p>
          <w:p w14:paraId="2FF1D804" w14:textId="77777777" w:rsidR="00691F51" w:rsidRPr="009D0D54" w:rsidRDefault="00691F51" w:rsidP="009D0D54">
            <w:pPr>
              <w:pBdr>
                <w:top w:val="nil"/>
                <w:left w:val="nil"/>
                <w:bottom w:val="nil"/>
                <w:right w:val="nil"/>
                <w:between w:val="nil"/>
              </w:pBdr>
              <w:tabs>
                <w:tab w:val="left" w:pos="920"/>
              </w:tabs>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Diploma di maturità di arte applicata presso Istituto d’Arte “U. Boccioni”</w:t>
            </w:r>
          </w:p>
          <w:p w14:paraId="6BF8E2E6" w14:textId="77777777" w:rsidR="00691F51" w:rsidRPr="009D0D54" w:rsidRDefault="00691F51" w:rsidP="009D0D54">
            <w:pPr>
              <w:pBdr>
                <w:top w:val="nil"/>
                <w:left w:val="nil"/>
                <w:bottom w:val="nil"/>
                <w:right w:val="nil"/>
                <w:between w:val="nil"/>
              </w:pBdr>
              <w:tabs>
                <w:tab w:val="left" w:pos="920"/>
              </w:tabs>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Abilitazione all’insegnamento</w:t>
            </w:r>
          </w:p>
          <w:p w14:paraId="46257C67"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i/>
                <w:color w:val="000000"/>
                <w:sz w:val="20"/>
                <w:szCs w:val="20"/>
              </w:rPr>
            </w:pPr>
          </w:p>
          <w:p w14:paraId="27225628"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i/>
                <w:color w:val="000000"/>
                <w:sz w:val="20"/>
                <w:szCs w:val="20"/>
              </w:rPr>
              <w:t xml:space="preserve">Esperienza nel settore: </w:t>
            </w:r>
          </w:p>
          <w:p w14:paraId="6B501518"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Direttore di “Science Center” ente impegnato nella divulgazione scientifica e tecnologica e nello sviluppo socio-economico regionale</w:t>
            </w:r>
          </w:p>
          <w:p w14:paraId="7A462E61"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 Docenze in seminari e corsi di formazione sulla mobilità sostenibile e lo sviluppo sostenibile</w:t>
            </w:r>
          </w:p>
          <w:p w14:paraId="716E3865" w14:textId="77777777" w:rsidR="00691F51" w:rsidRPr="009D0D54" w:rsidRDefault="00691F51" w:rsidP="009D0D54">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color w:val="000000"/>
                <w:sz w:val="20"/>
                <w:szCs w:val="20"/>
              </w:rPr>
              <w:t>- Operatore in attività educative e culturali per minori</w:t>
            </w:r>
          </w:p>
          <w:p w14:paraId="2C766FF5" w14:textId="77777777" w:rsidR="00691F51" w:rsidRPr="009D0D54" w:rsidRDefault="00691F51" w:rsidP="009D0D54">
            <w:pPr>
              <w:tabs>
                <w:tab w:val="left" w:pos="834"/>
              </w:tabs>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Formatore in tre progetti di servizio civile universale</w:t>
            </w:r>
          </w:p>
          <w:p w14:paraId="519B6375" w14:textId="77777777" w:rsidR="00691F51" w:rsidRPr="009D0D54" w:rsidRDefault="00691F51" w:rsidP="009D0D54">
            <w:pPr>
              <w:tabs>
                <w:tab w:val="left" w:pos="834"/>
              </w:tabs>
              <w:jc w:val="both"/>
              <w:rPr>
                <w:rFonts w:ascii="Times New Roman" w:hAnsi="Times New Roman" w:cs="Times New Roman"/>
                <w:i/>
                <w:sz w:val="20"/>
                <w:szCs w:val="20"/>
              </w:rPr>
            </w:pPr>
          </w:p>
        </w:tc>
        <w:tc>
          <w:tcPr>
            <w:tcW w:w="2381" w:type="dxa"/>
          </w:tcPr>
          <w:p w14:paraId="56B1C7D2"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F</w:t>
            </w:r>
          </w:p>
          <w:p w14:paraId="7D4B9781"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La progettazione culturale</w:t>
            </w:r>
          </w:p>
          <w:p w14:paraId="5800365C"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i/>
                <w:color w:val="000000"/>
                <w:sz w:val="20"/>
                <w:szCs w:val="20"/>
              </w:rPr>
            </w:pPr>
          </w:p>
          <w:p w14:paraId="1B324310" w14:textId="77777777" w:rsidR="00691F51" w:rsidRPr="009D0D54" w:rsidRDefault="00691F51" w:rsidP="00691F51">
            <w:pPr>
              <w:tabs>
                <w:tab w:val="left" w:pos="834"/>
              </w:tabs>
              <w:rPr>
                <w:rFonts w:ascii="Times New Roman" w:eastAsia="Times New Roman" w:hAnsi="Times New Roman" w:cs="Times New Roman"/>
                <w:b/>
                <w:i/>
                <w:sz w:val="20"/>
                <w:szCs w:val="20"/>
              </w:rPr>
            </w:pPr>
            <w:r w:rsidRPr="009D0D54">
              <w:rPr>
                <w:rFonts w:ascii="Times New Roman" w:eastAsia="Times New Roman" w:hAnsi="Times New Roman" w:cs="Times New Roman"/>
                <w:b/>
                <w:i/>
                <w:sz w:val="20"/>
                <w:szCs w:val="20"/>
              </w:rPr>
              <w:t xml:space="preserve">Modulo H </w:t>
            </w:r>
          </w:p>
          <w:p w14:paraId="724375E8"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Organizzare e promuovere gli eventi culturali</w:t>
            </w:r>
          </w:p>
          <w:p w14:paraId="210F2EDC"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514353DF" w14:textId="77777777" w:rsidR="00691F51" w:rsidRPr="009D0D54" w:rsidRDefault="00691F51" w:rsidP="00691F51">
            <w:pPr>
              <w:tabs>
                <w:tab w:val="left" w:pos="834"/>
              </w:tabs>
              <w:rPr>
                <w:rFonts w:ascii="Times New Roman" w:hAnsi="Times New Roman" w:cs="Times New Roman"/>
                <w:i/>
                <w:sz w:val="20"/>
                <w:szCs w:val="20"/>
              </w:rPr>
            </w:pPr>
          </w:p>
        </w:tc>
      </w:tr>
      <w:tr w:rsidR="00691F51" w:rsidRPr="009D0D54" w14:paraId="7AF9374D" w14:textId="77777777" w:rsidTr="009774D8">
        <w:tc>
          <w:tcPr>
            <w:tcW w:w="2552" w:type="dxa"/>
          </w:tcPr>
          <w:p w14:paraId="5E855ED9"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b/>
                <w:bCs/>
                <w:color w:val="000000"/>
                <w:sz w:val="20"/>
                <w:szCs w:val="20"/>
              </w:rPr>
            </w:pPr>
            <w:r w:rsidRPr="009D0D54">
              <w:rPr>
                <w:rFonts w:ascii="Times New Roman" w:eastAsia="Times New Roman" w:hAnsi="Times New Roman" w:cs="Times New Roman"/>
                <w:b/>
                <w:bCs/>
                <w:sz w:val="20"/>
                <w:szCs w:val="20"/>
              </w:rPr>
              <w:t>Carmela Manfredi</w:t>
            </w:r>
          </w:p>
          <w:p w14:paraId="3D949C20"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lastRenderedPageBreak/>
              <w:t>nat</w:t>
            </w:r>
            <w:r w:rsidRPr="009D0D54">
              <w:rPr>
                <w:rFonts w:ascii="Times New Roman" w:eastAsia="Times New Roman" w:hAnsi="Times New Roman" w:cs="Times New Roman"/>
                <w:sz w:val="20"/>
                <w:szCs w:val="20"/>
              </w:rPr>
              <w:t>a</w:t>
            </w:r>
            <w:r w:rsidRPr="009D0D54">
              <w:rPr>
                <w:rFonts w:ascii="Times New Roman" w:eastAsia="Times New Roman" w:hAnsi="Times New Roman" w:cs="Times New Roman"/>
                <w:color w:val="000000"/>
                <w:sz w:val="20"/>
                <w:szCs w:val="20"/>
              </w:rPr>
              <w:t xml:space="preserve"> il </w:t>
            </w:r>
            <w:r w:rsidRPr="009D0D54">
              <w:rPr>
                <w:rFonts w:ascii="Times New Roman" w:eastAsia="Times New Roman" w:hAnsi="Times New Roman" w:cs="Times New Roman"/>
                <w:sz w:val="20"/>
                <w:szCs w:val="20"/>
              </w:rPr>
              <w:t>28</w:t>
            </w:r>
            <w:r w:rsidRPr="009D0D54">
              <w:rPr>
                <w:rFonts w:ascii="Times New Roman" w:eastAsia="Times New Roman" w:hAnsi="Times New Roman" w:cs="Times New Roman"/>
                <w:color w:val="000000"/>
                <w:sz w:val="20"/>
                <w:szCs w:val="20"/>
              </w:rPr>
              <w:t>/0</w:t>
            </w:r>
            <w:r w:rsidRPr="009D0D54">
              <w:rPr>
                <w:rFonts w:ascii="Times New Roman" w:eastAsia="Times New Roman" w:hAnsi="Times New Roman" w:cs="Times New Roman"/>
                <w:sz w:val="20"/>
                <w:szCs w:val="20"/>
              </w:rPr>
              <w:t>6</w:t>
            </w:r>
            <w:r w:rsidRPr="009D0D54">
              <w:rPr>
                <w:rFonts w:ascii="Times New Roman" w:eastAsia="Times New Roman" w:hAnsi="Times New Roman" w:cs="Times New Roman"/>
                <w:color w:val="000000"/>
                <w:sz w:val="20"/>
                <w:szCs w:val="20"/>
              </w:rPr>
              <w:t>/19</w:t>
            </w:r>
            <w:r w:rsidRPr="009D0D54">
              <w:rPr>
                <w:rFonts w:ascii="Times New Roman" w:eastAsia="Times New Roman" w:hAnsi="Times New Roman" w:cs="Times New Roman"/>
                <w:sz w:val="20"/>
                <w:szCs w:val="20"/>
              </w:rPr>
              <w:t>62</w:t>
            </w:r>
          </w:p>
          <w:p w14:paraId="093643AE"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t>a Napoli</w:t>
            </w:r>
          </w:p>
          <w:p w14:paraId="01CF2BB4"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color w:val="000000"/>
                <w:sz w:val="20"/>
                <w:szCs w:val="20"/>
              </w:rPr>
            </w:pPr>
          </w:p>
          <w:p w14:paraId="03CC426E" w14:textId="77777777" w:rsidR="00691F51" w:rsidRPr="009D0D54" w:rsidRDefault="00691F51" w:rsidP="00691F51">
            <w:pPr>
              <w:rPr>
                <w:rFonts w:ascii="Times New Roman" w:eastAsia="Times New Roman" w:hAnsi="Times New Roman" w:cs="Times New Roman"/>
                <w:b/>
                <w:sz w:val="20"/>
                <w:szCs w:val="20"/>
                <w:u w:val="single"/>
              </w:rPr>
            </w:pPr>
            <w:r w:rsidRPr="009D0D54">
              <w:rPr>
                <w:rFonts w:ascii="Times New Roman" w:eastAsia="Times New Roman" w:hAnsi="Times New Roman" w:cs="Times New Roman"/>
                <w:b/>
                <w:sz w:val="20"/>
                <w:szCs w:val="20"/>
                <w:u w:val="single"/>
              </w:rPr>
              <w:t xml:space="preserve">Formatore per </w:t>
            </w:r>
          </w:p>
          <w:p w14:paraId="4E1D259E" w14:textId="77777777" w:rsidR="00691F51" w:rsidRPr="009D0D54" w:rsidRDefault="00691F51" w:rsidP="00691F51">
            <w:pPr>
              <w:pBdr>
                <w:top w:val="nil"/>
                <w:left w:val="nil"/>
                <w:bottom w:val="nil"/>
                <w:right w:val="nil"/>
                <w:between w:val="nil"/>
              </w:pBdr>
              <w:tabs>
                <w:tab w:val="left" w:pos="920"/>
              </w:tabs>
              <w:rPr>
                <w:rFonts w:ascii="Times New Roman" w:eastAsia="Times New Roman" w:hAnsi="Times New Roman" w:cs="Times New Roman"/>
                <w:color w:val="000000"/>
                <w:sz w:val="20"/>
                <w:szCs w:val="20"/>
              </w:rPr>
            </w:pPr>
            <w:r w:rsidRPr="009D0D54">
              <w:rPr>
                <w:rFonts w:ascii="Times New Roman" w:eastAsia="Times New Roman" w:hAnsi="Times New Roman" w:cs="Times New Roman"/>
                <w:b/>
                <w:sz w:val="20"/>
                <w:szCs w:val="20"/>
                <w:u w:val="single"/>
              </w:rPr>
              <w:t>Atelier Re Mida</w:t>
            </w:r>
          </w:p>
          <w:p w14:paraId="4B3F78F3" w14:textId="77777777" w:rsidR="00691F51" w:rsidRPr="009D0D54" w:rsidRDefault="00691F51" w:rsidP="00691F51">
            <w:pPr>
              <w:tabs>
                <w:tab w:val="left" w:pos="834"/>
              </w:tabs>
              <w:rPr>
                <w:rFonts w:ascii="Times New Roman" w:hAnsi="Times New Roman" w:cs="Times New Roman"/>
                <w:i/>
                <w:sz w:val="20"/>
                <w:szCs w:val="20"/>
              </w:rPr>
            </w:pPr>
          </w:p>
        </w:tc>
        <w:tc>
          <w:tcPr>
            <w:tcW w:w="4394" w:type="dxa"/>
          </w:tcPr>
          <w:p w14:paraId="4F38FCF3"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i/>
                <w:color w:val="000000"/>
                <w:sz w:val="20"/>
                <w:szCs w:val="20"/>
              </w:rPr>
              <w:lastRenderedPageBreak/>
              <w:t>Titolo di studio:</w:t>
            </w:r>
          </w:p>
          <w:p w14:paraId="584CC9AC"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color w:val="000000"/>
                <w:sz w:val="20"/>
                <w:szCs w:val="20"/>
              </w:rPr>
              <w:lastRenderedPageBreak/>
              <w:t xml:space="preserve">- </w:t>
            </w:r>
            <w:r w:rsidRPr="009D0D54">
              <w:rPr>
                <w:rFonts w:ascii="Times New Roman" w:eastAsia="Times New Roman" w:hAnsi="Times New Roman" w:cs="Times New Roman"/>
                <w:sz w:val="20"/>
                <w:szCs w:val="20"/>
              </w:rPr>
              <w:t>Laurea in Architettura presso l’Università Federico II di Napoli</w:t>
            </w:r>
          </w:p>
          <w:p w14:paraId="14E1ABB2"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color w:val="000000"/>
                <w:sz w:val="20"/>
                <w:szCs w:val="20"/>
              </w:rPr>
            </w:pPr>
          </w:p>
          <w:p w14:paraId="308487D5"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 xml:space="preserve">Esperienza nel settore: </w:t>
            </w:r>
          </w:p>
          <w:p w14:paraId="675BCABF"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Presidente Atelier Re Mida</w:t>
            </w:r>
          </w:p>
          <w:p w14:paraId="477DEF75" w14:textId="764F3B39" w:rsidR="00691F51" w:rsidRPr="009D0D54" w:rsidRDefault="00691F51" w:rsidP="009D0D54">
            <w:pPr>
              <w:pBdr>
                <w:top w:val="nil"/>
                <w:left w:val="nil"/>
                <w:bottom w:val="nil"/>
                <w:right w:val="nil"/>
                <w:between w:val="nil"/>
              </w:pBd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xml:space="preserve">- Progettazione e conduzione di laboratori rivolti a minori nell’ambito del progetto “FA.C.E. Farsi Comunità Educanti” in rete con enti di 4 regioni italiane (Abruzzo, </w:t>
            </w:r>
            <w:r w:rsidR="009D0D54" w:rsidRPr="009D0D54">
              <w:rPr>
                <w:rFonts w:ascii="Times New Roman" w:eastAsia="Times New Roman" w:hAnsi="Times New Roman" w:cs="Times New Roman"/>
                <w:sz w:val="20"/>
                <w:szCs w:val="20"/>
              </w:rPr>
              <w:t>Emilia-Romagna</w:t>
            </w:r>
            <w:r w:rsidRPr="009D0D54">
              <w:rPr>
                <w:rFonts w:ascii="Times New Roman" w:eastAsia="Times New Roman" w:hAnsi="Times New Roman" w:cs="Times New Roman"/>
                <w:sz w:val="20"/>
                <w:szCs w:val="20"/>
              </w:rPr>
              <w:t>, Campania e Sicilia)</w:t>
            </w:r>
          </w:p>
          <w:p w14:paraId="45582ED3"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Progettazione e conduzione di numerosi laboratori artistici con istituti scolastici incentrati sul riuso creativo, sull’eco sartoria, su luce e materiali e sulla matericità della carta</w:t>
            </w:r>
          </w:p>
          <w:p w14:paraId="63092DE4" w14:textId="77777777" w:rsidR="00691F51" w:rsidRPr="009D0D54" w:rsidRDefault="00691F51" w:rsidP="009D0D54">
            <w:pPr>
              <w:pBdr>
                <w:top w:val="nil"/>
                <w:left w:val="nil"/>
                <w:bottom w:val="nil"/>
                <w:right w:val="nil"/>
                <w:between w:val="nil"/>
              </w:pBd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Esperta esterna in diversi progetti PON Scuola su arte, riuso creativo e riciclaggio materiali, scienza, salute, ambiente</w:t>
            </w:r>
          </w:p>
          <w:p w14:paraId="5D0FDB84" w14:textId="6B972B09" w:rsidR="00691F51" w:rsidRPr="009D0D54" w:rsidRDefault="00691F51" w:rsidP="009D0D54">
            <w:pPr>
              <w:pBdr>
                <w:top w:val="nil"/>
                <w:left w:val="nil"/>
                <w:bottom w:val="nil"/>
                <w:right w:val="nil"/>
                <w:between w:val="nil"/>
              </w:pBdr>
              <w:jc w:val="both"/>
              <w:rPr>
                <w:rFonts w:ascii="Times New Roman" w:eastAsia="Times New Roman" w:hAnsi="Times New Roman" w:cs="Times New Roman"/>
                <w:sz w:val="20"/>
                <w:szCs w:val="20"/>
              </w:rPr>
            </w:pPr>
            <w:r w:rsidRPr="009D0D54">
              <w:rPr>
                <w:rFonts w:ascii="Times New Roman" w:eastAsia="Times New Roman" w:hAnsi="Times New Roman" w:cs="Times New Roman"/>
                <w:sz w:val="20"/>
                <w:szCs w:val="20"/>
              </w:rPr>
              <w:t xml:space="preserve">- Olp in sei progetti di servizio civile universale </w:t>
            </w:r>
          </w:p>
        </w:tc>
        <w:tc>
          <w:tcPr>
            <w:tcW w:w="2381" w:type="dxa"/>
          </w:tcPr>
          <w:p w14:paraId="079B4185" w14:textId="77777777" w:rsidR="00691F51" w:rsidRPr="009D0D54" w:rsidRDefault="00691F51" w:rsidP="009D1E9D">
            <w:pPr>
              <w:pBdr>
                <w:top w:val="nil"/>
                <w:left w:val="nil"/>
                <w:bottom w:val="nil"/>
                <w:right w:val="nil"/>
                <w:between w:val="nil"/>
              </w:pBdr>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lastRenderedPageBreak/>
              <w:t>Modulo B</w:t>
            </w:r>
          </w:p>
          <w:p w14:paraId="6A2D4FB9"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lastRenderedPageBreak/>
              <w:t xml:space="preserve">Il programma e il progetto di SCU </w:t>
            </w:r>
          </w:p>
          <w:p w14:paraId="67586630"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p>
          <w:p w14:paraId="4555348D" w14:textId="77777777" w:rsidR="00691F51" w:rsidRPr="009D0D54" w:rsidRDefault="00691F51" w:rsidP="00691F51">
            <w:pPr>
              <w:tabs>
                <w:tab w:val="left" w:pos="834"/>
              </w:tabs>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 xml:space="preserve">Modulo C </w:t>
            </w:r>
          </w:p>
          <w:p w14:paraId="70CDDB63"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color w:val="000000"/>
                <w:sz w:val="20"/>
                <w:szCs w:val="20"/>
              </w:rPr>
              <w:t xml:space="preserve">ll rapporto con le scuole </w:t>
            </w:r>
          </w:p>
          <w:p w14:paraId="246660D3"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069D3BDF"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D</w:t>
            </w:r>
          </w:p>
          <w:p w14:paraId="590E9CD9"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Il lavoro pedagogico, educativo e formativo con i giovani</w:t>
            </w:r>
          </w:p>
          <w:p w14:paraId="20A40B93"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505CB89B"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Modulo E</w:t>
            </w:r>
          </w:p>
          <w:p w14:paraId="1022E09D"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I progetti socio-educativi e le attività laboratoriali</w:t>
            </w:r>
          </w:p>
          <w:p w14:paraId="250F9365"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6196518C"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F</w:t>
            </w:r>
          </w:p>
          <w:p w14:paraId="5EC3491D"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La progettazione culturale</w:t>
            </w:r>
          </w:p>
          <w:p w14:paraId="04D8D4E6" w14:textId="77777777" w:rsidR="00691F51" w:rsidRPr="009D0D54" w:rsidRDefault="00691F51" w:rsidP="00691F51">
            <w:pPr>
              <w:tabs>
                <w:tab w:val="left" w:pos="834"/>
              </w:tabs>
              <w:rPr>
                <w:rFonts w:ascii="Times New Roman" w:eastAsia="Times New Roman" w:hAnsi="Times New Roman" w:cs="Times New Roman"/>
                <w:i/>
                <w:sz w:val="20"/>
                <w:szCs w:val="20"/>
              </w:rPr>
            </w:pPr>
          </w:p>
          <w:p w14:paraId="0D6C3C99"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b/>
                <w:i/>
                <w:sz w:val="20"/>
                <w:szCs w:val="20"/>
              </w:rPr>
              <w:t>Modulo G</w:t>
            </w:r>
            <w:r w:rsidRPr="009D0D54">
              <w:rPr>
                <w:rFonts w:ascii="Times New Roman" w:eastAsia="Times New Roman" w:hAnsi="Times New Roman" w:cs="Times New Roman"/>
                <w:i/>
                <w:sz w:val="20"/>
                <w:szCs w:val="20"/>
              </w:rPr>
              <w:t xml:space="preserve"> </w:t>
            </w:r>
          </w:p>
          <w:p w14:paraId="0C5D602C" w14:textId="77777777" w:rsidR="00691F51" w:rsidRPr="009D0D54" w:rsidRDefault="00691F51" w:rsidP="00691F51">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La legalità e la lotta alle mafie</w:t>
            </w:r>
          </w:p>
          <w:p w14:paraId="753F405D" w14:textId="77777777" w:rsidR="00691F51" w:rsidRPr="009D0D54" w:rsidRDefault="00691F51" w:rsidP="00691F51">
            <w:pPr>
              <w:pBdr>
                <w:top w:val="nil"/>
                <w:left w:val="nil"/>
                <w:bottom w:val="nil"/>
                <w:right w:val="nil"/>
                <w:between w:val="nil"/>
              </w:pBdr>
              <w:rPr>
                <w:rFonts w:ascii="Times New Roman" w:eastAsia="Times New Roman" w:hAnsi="Times New Roman" w:cs="Times New Roman"/>
                <w:i/>
                <w:color w:val="000000"/>
                <w:sz w:val="20"/>
                <w:szCs w:val="20"/>
              </w:rPr>
            </w:pPr>
          </w:p>
          <w:p w14:paraId="16951B76" w14:textId="77777777" w:rsidR="00691F51" w:rsidRPr="009D0D54" w:rsidRDefault="00691F51" w:rsidP="00691F51">
            <w:pPr>
              <w:tabs>
                <w:tab w:val="left" w:pos="834"/>
              </w:tabs>
              <w:rPr>
                <w:rFonts w:ascii="Times New Roman" w:eastAsia="Times New Roman" w:hAnsi="Times New Roman" w:cs="Times New Roman"/>
                <w:b/>
                <w:i/>
                <w:sz w:val="20"/>
                <w:szCs w:val="20"/>
              </w:rPr>
            </w:pPr>
            <w:r w:rsidRPr="009D0D54">
              <w:rPr>
                <w:rFonts w:ascii="Times New Roman" w:eastAsia="Times New Roman" w:hAnsi="Times New Roman" w:cs="Times New Roman"/>
                <w:b/>
                <w:i/>
                <w:sz w:val="20"/>
                <w:szCs w:val="20"/>
              </w:rPr>
              <w:t xml:space="preserve">Modulo H </w:t>
            </w:r>
          </w:p>
          <w:p w14:paraId="714B3217" w14:textId="77777777" w:rsidR="00691F51" w:rsidRPr="009D0D54" w:rsidRDefault="00691F51" w:rsidP="00691F5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Organizzare e promuovere gli eventi culturali</w:t>
            </w:r>
          </w:p>
          <w:p w14:paraId="44653D9B" w14:textId="77777777" w:rsidR="00691F51" w:rsidRPr="009D0D54" w:rsidRDefault="00691F51" w:rsidP="00691F51">
            <w:pPr>
              <w:tabs>
                <w:tab w:val="left" w:pos="834"/>
              </w:tabs>
              <w:rPr>
                <w:rFonts w:ascii="Times New Roman" w:hAnsi="Times New Roman" w:cs="Times New Roman"/>
                <w:i/>
                <w:sz w:val="20"/>
                <w:szCs w:val="20"/>
              </w:rPr>
            </w:pPr>
          </w:p>
        </w:tc>
      </w:tr>
      <w:tr w:rsidR="00691F51" w:rsidRPr="009D0D54" w14:paraId="1027E5F1" w14:textId="77777777" w:rsidTr="009774D8">
        <w:tc>
          <w:tcPr>
            <w:tcW w:w="2552" w:type="dxa"/>
          </w:tcPr>
          <w:p w14:paraId="6ABCF825" w14:textId="77777777" w:rsidR="00691F51" w:rsidRPr="009D0D54" w:rsidRDefault="0002631D" w:rsidP="00691F51">
            <w:pPr>
              <w:tabs>
                <w:tab w:val="left" w:pos="834"/>
              </w:tabs>
              <w:rPr>
                <w:rFonts w:ascii="Times New Roman" w:hAnsi="Times New Roman" w:cs="Times New Roman"/>
                <w:b/>
                <w:bCs/>
                <w:iCs/>
                <w:sz w:val="20"/>
                <w:szCs w:val="20"/>
              </w:rPr>
            </w:pPr>
            <w:r w:rsidRPr="009D0D54">
              <w:rPr>
                <w:rFonts w:ascii="Times New Roman" w:hAnsi="Times New Roman" w:cs="Times New Roman"/>
                <w:b/>
                <w:bCs/>
                <w:iCs/>
                <w:sz w:val="20"/>
                <w:szCs w:val="20"/>
              </w:rPr>
              <w:t>Orazio De Rosa</w:t>
            </w:r>
          </w:p>
          <w:p w14:paraId="34FBE554" w14:textId="77777777" w:rsidR="009D0D54" w:rsidRDefault="0002631D" w:rsidP="00691F51">
            <w:pPr>
              <w:tabs>
                <w:tab w:val="left" w:pos="834"/>
              </w:tabs>
              <w:rPr>
                <w:rFonts w:ascii="Times New Roman" w:hAnsi="Times New Roman" w:cs="Times New Roman"/>
                <w:iCs/>
                <w:sz w:val="20"/>
                <w:szCs w:val="20"/>
              </w:rPr>
            </w:pPr>
            <w:r w:rsidRPr="009D0D54">
              <w:rPr>
                <w:rFonts w:ascii="Times New Roman" w:hAnsi="Times New Roman" w:cs="Times New Roman"/>
                <w:iCs/>
                <w:sz w:val="20"/>
                <w:szCs w:val="20"/>
              </w:rPr>
              <w:t xml:space="preserve">nato </w:t>
            </w:r>
            <w:r w:rsidR="009D1E9D" w:rsidRPr="009D0D54">
              <w:rPr>
                <w:rFonts w:ascii="Times New Roman" w:hAnsi="Times New Roman" w:cs="Times New Roman"/>
                <w:iCs/>
                <w:sz w:val="20"/>
                <w:szCs w:val="20"/>
              </w:rPr>
              <w:t>il 03/03/1978</w:t>
            </w:r>
            <w:r w:rsidRPr="009D0D54">
              <w:rPr>
                <w:rFonts w:ascii="Times New Roman" w:hAnsi="Times New Roman" w:cs="Times New Roman"/>
                <w:iCs/>
                <w:sz w:val="20"/>
                <w:szCs w:val="20"/>
              </w:rPr>
              <w:t xml:space="preserve"> </w:t>
            </w:r>
          </w:p>
          <w:p w14:paraId="7993B727" w14:textId="215AD722" w:rsidR="0002631D" w:rsidRPr="009D0D54" w:rsidRDefault="009D1E9D" w:rsidP="00691F51">
            <w:pPr>
              <w:tabs>
                <w:tab w:val="left" w:pos="834"/>
              </w:tabs>
              <w:rPr>
                <w:rFonts w:ascii="Times New Roman" w:hAnsi="Times New Roman" w:cs="Times New Roman"/>
                <w:iCs/>
                <w:sz w:val="20"/>
                <w:szCs w:val="20"/>
              </w:rPr>
            </w:pPr>
            <w:r w:rsidRPr="009D0D54">
              <w:rPr>
                <w:rFonts w:ascii="Times New Roman" w:hAnsi="Times New Roman" w:cs="Times New Roman"/>
                <w:iCs/>
                <w:sz w:val="20"/>
                <w:szCs w:val="20"/>
              </w:rPr>
              <w:t>a Napoli</w:t>
            </w:r>
          </w:p>
          <w:p w14:paraId="466FF3FC" w14:textId="77777777" w:rsidR="009D1E9D" w:rsidRPr="009D0D54" w:rsidRDefault="009D1E9D" w:rsidP="00691F51">
            <w:pPr>
              <w:tabs>
                <w:tab w:val="left" w:pos="834"/>
              </w:tabs>
              <w:rPr>
                <w:rFonts w:ascii="Times New Roman" w:hAnsi="Times New Roman" w:cs="Times New Roman"/>
                <w:iCs/>
                <w:sz w:val="20"/>
                <w:szCs w:val="20"/>
              </w:rPr>
            </w:pPr>
          </w:p>
          <w:p w14:paraId="4FEFDD1E" w14:textId="77777777" w:rsidR="009D1E9D" w:rsidRPr="009D0D54" w:rsidRDefault="009D1E9D" w:rsidP="009D1E9D">
            <w:pPr>
              <w:rPr>
                <w:rFonts w:ascii="Times New Roman" w:eastAsia="Times New Roman" w:hAnsi="Times New Roman" w:cs="Times New Roman"/>
                <w:b/>
                <w:sz w:val="20"/>
                <w:szCs w:val="20"/>
                <w:u w:val="single"/>
              </w:rPr>
            </w:pPr>
            <w:r w:rsidRPr="009D0D54">
              <w:rPr>
                <w:rFonts w:ascii="Times New Roman" w:eastAsia="Times New Roman" w:hAnsi="Times New Roman" w:cs="Times New Roman"/>
                <w:b/>
                <w:sz w:val="20"/>
                <w:szCs w:val="20"/>
                <w:u w:val="single"/>
              </w:rPr>
              <w:t xml:space="preserve">Formatore per </w:t>
            </w:r>
          </w:p>
          <w:p w14:paraId="4002A82E" w14:textId="30EA9C3A" w:rsidR="009D1E9D" w:rsidRPr="009D0D54" w:rsidRDefault="009D1E9D" w:rsidP="009D1E9D">
            <w:pPr>
              <w:pBdr>
                <w:top w:val="nil"/>
                <w:left w:val="nil"/>
                <w:bottom w:val="nil"/>
                <w:right w:val="nil"/>
                <w:between w:val="nil"/>
              </w:pBdr>
              <w:tabs>
                <w:tab w:val="left" w:pos="920"/>
              </w:tabs>
              <w:rPr>
                <w:rFonts w:ascii="Times New Roman" w:eastAsia="Times New Roman" w:hAnsi="Times New Roman" w:cs="Times New Roman"/>
                <w:color w:val="000000"/>
                <w:sz w:val="20"/>
                <w:szCs w:val="20"/>
              </w:rPr>
            </w:pPr>
            <w:r w:rsidRPr="009D0D54">
              <w:rPr>
                <w:rFonts w:ascii="Times New Roman" w:eastAsia="Times New Roman" w:hAnsi="Times New Roman" w:cs="Times New Roman"/>
                <w:b/>
                <w:sz w:val="20"/>
                <w:szCs w:val="20"/>
                <w:u w:val="single"/>
              </w:rPr>
              <w:t>Associazione Baracca dei Buffoni</w:t>
            </w:r>
          </w:p>
          <w:p w14:paraId="45CB7690" w14:textId="4B868C43" w:rsidR="009D1E9D" w:rsidRPr="009D0D54" w:rsidRDefault="009D1E9D" w:rsidP="00691F51">
            <w:pPr>
              <w:tabs>
                <w:tab w:val="left" w:pos="834"/>
              </w:tabs>
              <w:rPr>
                <w:rFonts w:ascii="Times New Roman" w:hAnsi="Times New Roman" w:cs="Times New Roman"/>
                <w:i/>
                <w:sz w:val="20"/>
                <w:szCs w:val="20"/>
              </w:rPr>
            </w:pPr>
          </w:p>
        </w:tc>
        <w:tc>
          <w:tcPr>
            <w:tcW w:w="4394" w:type="dxa"/>
          </w:tcPr>
          <w:p w14:paraId="25697F9F" w14:textId="77777777" w:rsidR="009D1E9D" w:rsidRPr="009D0D54" w:rsidRDefault="009D1E9D" w:rsidP="009D1E9D">
            <w:pPr>
              <w:pBdr>
                <w:top w:val="nil"/>
                <w:left w:val="nil"/>
                <w:bottom w:val="nil"/>
                <w:right w:val="nil"/>
                <w:between w:val="nil"/>
              </w:pBdr>
              <w:jc w:val="both"/>
              <w:rPr>
                <w:rFonts w:ascii="Times New Roman" w:eastAsia="Times New Roman" w:hAnsi="Times New Roman" w:cs="Times New Roman"/>
                <w:color w:val="000000"/>
                <w:sz w:val="20"/>
                <w:szCs w:val="20"/>
              </w:rPr>
            </w:pPr>
            <w:r w:rsidRPr="009D0D54">
              <w:rPr>
                <w:rFonts w:ascii="Times New Roman" w:eastAsia="Times New Roman" w:hAnsi="Times New Roman" w:cs="Times New Roman"/>
                <w:i/>
                <w:color w:val="000000"/>
                <w:sz w:val="20"/>
                <w:szCs w:val="20"/>
              </w:rPr>
              <w:t>Titolo di studio:</w:t>
            </w:r>
          </w:p>
          <w:p w14:paraId="773579E4" w14:textId="46B99F00" w:rsidR="00691F51" w:rsidRPr="009D0D54" w:rsidRDefault="009D1E9D" w:rsidP="009D1E9D">
            <w:pPr>
              <w:tabs>
                <w:tab w:val="left" w:pos="834"/>
              </w:tabs>
              <w:jc w:val="both"/>
              <w:rPr>
                <w:rFonts w:ascii="Times New Roman" w:hAnsi="Times New Roman" w:cs="Times New Roman"/>
                <w:iCs/>
                <w:sz w:val="20"/>
                <w:szCs w:val="20"/>
              </w:rPr>
            </w:pPr>
            <w:r w:rsidRPr="009D0D54">
              <w:rPr>
                <w:rFonts w:ascii="Times New Roman" w:hAnsi="Times New Roman" w:cs="Times New Roman"/>
                <w:iCs/>
                <w:sz w:val="20"/>
                <w:szCs w:val="20"/>
              </w:rPr>
              <w:t>Diploma di scuola superiore</w:t>
            </w:r>
          </w:p>
          <w:p w14:paraId="796FEEE6" w14:textId="77777777" w:rsidR="009D1E9D" w:rsidRPr="009D0D54" w:rsidRDefault="009D1E9D" w:rsidP="009D1E9D">
            <w:pPr>
              <w:tabs>
                <w:tab w:val="left" w:pos="834"/>
              </w:tabs>
              <w:jc w:val="both"/>
              <w:rPr>
                <w:rFonts w:ascii="Times New Roman" w:hAnsi="Times New Roman" w:cs="Times New Roman"/>
                <w:i/>
                <w:sz w:val="20"/>
                <w:szCs w:val="20"/>
              </w:rPr>
            </w:pPr>
          </w:p>
          <w:p w14:paraId="3861CE75" w14:textId="77777777" w:rsidR="009D1E9D" w:rsidRPr="009D0D54" w:rsidRDefault="009D1E9D" w:rsidP="009D1E9D">
            <w:pPr>
              <w:tabs>
                <w:tab w:val="left" w:pos="834"/>
              </w:tabs>
              <w:jc w:val="both"/>
              <w:rPr>
                <w:rFonts w:ascii="Times New Roman" w:hAnsi="Times New Roman" w:cs="Times New Roman"/>
                <w:i/>
                <w:sz w:val="20"/>
                <w:szCs w:val="20"/>
              </w:rPr>
            </w:pPr>
            <w:r w:rsidRPr="009D0D54">
              <w:rPr>
                <w:rFonts w:ascii="Times New Roman" w:hAnsi="Times New Roman" w:cs="Times New Roman"/>
                <w:i/>
                <w:sz w:val="20"/>
                <w:szCs w:val="20"/>
              </w:rPr>
              <w:t>Esperienza nel settore</w:t>
            </w:r>
          </w:p>
          <w:p w14:paraId="26F99736" w14:textId="4E20235D" w:rsidR="009D1E9D" w:rsidRPr="009D0D54" w:rsidRDefault="009D1E9D" w:rsidP="009D1E9D">
            <w:pPr>
              <w:tabs>
                <w:tab w:val="left" w:pos="834"/>
              </w:tabs>
              <w:jc w:val="both"/>
              <w:rPr>
                <w:rFonts w:ascii="Times New Roman" w:hAnsi="Times New Roman" w:cs="Times New Roman"/>
                <w:iCs/>
                <w:sz w:val="20"/>
                <w:szCs w:val="20"/>
              </w:rPr>
            </w:pPr>
            <w:r w:rsidRPr="009D0D54">
              <w:rPr>
                <w:rFonts w:ascii="Times New Roman" w:hAnsi="Times New Roman" w:cs="Times New Roman"/>
                <w:iCs/>
                <w:sz w:val="20"/>
                <w:szCs w:val="20"/>
              </w:rPr>
              <w:t xml:space="preserve">- Presidente Baracca dei buffoni </w:t>
            </w:r>
          </w:p>
          <w:p w14:paraId="28402AEF" w14:textId="1BDBB2A9" w:rsidR="009D1E9D" w:rsidRPr="009D0D54" w:rsidRDefault="009D1E9D" w:rsidP="009D1E9D">
            <w:pPr>
              <w:tabs>
                <w:tab w:val="left" w:pos="834"/>
              </w:tabs>
              <w:jc w:val="both"/>
              <w:rPr>
                <w:rFonts w:ascii="Times New Roman" w:hAnsi="Times New Roman" w:cs="Times New Roman"/>
                <w:iCs/>
                <w:sz w:val="20"/>
                <w:szCs w:val="20"/>
              </w:rPr>
            </w:pPr>
            <w:r w:rsidRPr="009D0D54">
              <w:rPr>
                <w:rFonts w:ascii="Times New Roman" w:hAnsi="Times New Roman" w:cs="Times New Roman"/>
                <w:iCs/>
                <w:sz w:val="20"/>
                <w:szCs w:val="20"/>
              </w:rPr>
              <w:t>- Direzione artistica e organizzativa dal 2004 della compagnia teatrale “Baracca dei Buffoni” compagine sostenuta dal MIBAC e dalla Regione Campania rispettivamente per il</w:t>
            </w:r>
          </w:p>
          <w:p w14:paraId="3F72B90C" w14:textId="1F6ED97D" w:rsidR="009D1E9D" w:rsidRPr="009D0D54" w:rsidRDefault="009D1E9D" w:rsidP="009D1E9D">
            <w:pPr>
              <w:tabs>
                <w:tab w:val="left" w:pos="834"/>
              </w:tabs>
              <w:jc w:val="both"/>
              <w:rPr>
                <w:rFonts w:ascii="Times New Roman" w:hAnsi="Times New Roman" w:cs="Times New Roman"/>
                <w:iCs/>
                <w:sz w:val="20"/>
                <w:szCs w:val="20"/>
              </w:rPr>
            </w:pPr>
            <w:r w:rsidRPr="009D0D54">
              <w:rPr>
                <w:rFonts w:ascii="Times New Roman" w:hAnsi="Times New Roman" w:cs="Times New Roman"/>
                <w:iCs/>
                <w:sz w:val="20"/>
                <w:szCs w:val="20"/>
              </w:rPr>
              <w:t>settore Teatro e arte di strada;</w:t>
            </w:r>
          </w:p>
          <w:p w14:paraId="2C277EDF" w14:textId="6AD532A7" w:rsidR="009D1E9D" w:rsidRPr="009D0D54" w:rsidRDefault="009D1E9D" w:rsidP="009D1E9D">
            <w:pPr>
              <w:tabs>
                <w:tab w:val="left" w:pos="834"/>
              </w:tabs>
              <w:jc w:val="both"/>
              <w:rPr>
                <w:rFonts w:ascii="Times New Roman" w:hAnsi="Times New Roman" w:cs="Times New Roman"/>
                <w:iCs/>
                <w:sz w:val="20"/>
                <w:szCs w:val="20"/>
              </w:rPr>
            </w:pPr>
            <w:r w:rsidRPr="009D0D54">
              <w:rPr>
                <w:rFonts w:ascii="Times New Roman" w:hAnsi="Times New Roman" w:cs="Times New Roman"/>
                <w:iCs/>
                <w:sz w:val="20"/>
                <w:szCs w:val="20"/>
              </w:rPr>
              <w:t>- Docente di teatro e clown presso scuola di teatro la Ribalta di Castellammare di Stabia</w:t>
            </w:r>
          </w:p>
          <w:p w14:paraId="0E7E06DC" w14:textId="33D434A3" w:rsidR="009D1E9D" w:rsidRPr="009D0D54" w:rsidRDefault="009D1E9D" w:rsidP="009D1E9D">
            <w:pPr>
              <w:tabs>
                <w:tab w:val="left" w:pos="834"/>
              </w:tabs>
              <w:jc w:val="both"/>
              <w:rPr>
                <w:rFonts w:ascii="Times New Roman" w:hAnsi="Times New Roman" w:cs="Times New Roman"/>
                <w:iCs/>
                <w:sz w:val="20"/>
                <w:szCs w:val="20"/>
              </w:rPr>
            </w:pPr>
            <w:r w:rsidRPr="009D0D54">
              <w:rPr>
                <w:rFonts w:ascii="Times New Roman" w:hAnsi="Times New Roman" w:cs="Times New Roman"/>
                <w:iCs/>
                <w:sz w:val="20"/>
                <w:szCs w:val="20"/>
              </w:rPr>
              <w:t>(NA)</w:t>
            </w:r>
          </w:p>
          <w:p w14:paraId="7700239E" w14:textId="4CAF52F4" w:rsidR="009D1E9D" w:rsidRPr="009D0D54" w:rsidRDefault="009D1E9D" w:rsidP="009D1E9D">
            <w:pPr>
              <w:tabs>
                <w:tab w:val="left" w:pos="834"/>
              </w:tabs>
              <w:jc w:val="both"/>
              <w:rPr>
                <w:rFonts w:ascii="Times New Roman" w:hAnsi="Times New Roman" w:cs="Times New Roman"/>
                <w:iCs/>
                <w:sz w:val="20"/>
                <w:szCs w:val="20"/>
              </w:rPr>
            </w:pPr>
            <w:r w:rsidRPr="009D0D54">
              <w:rPr>
                <w:rFonts w:ascii="Times New Roman" w:hAnsi="Times New Roman" w:cs="Times New Roman"/>
                <w:iCs/>
                <w:sz w:val="20"/>
                <w:szCs w:val="20"/>
              </w:rPr>
              <w:t>- Direttore artistico della rassegna di teatro ragazzi “In Famiglia” presso il Teatro De Filippo.</w:t>
            </w:r>
          </w:p>
          <w:p w14:paraId="0C0F1C9D" w14:textId="63A120D2" w:rsidR="009D1E9D" w:rsidRPr="009D0D54" w:rsidRDefault="009D1E9D" w:rsidP="009D1E9D">
            <w:pPr>
              <w:tabs>
                <w:tab w:val="left" w:pos="834"/>
              </w:tabs>
              <w:jc w:val="both"/>
              <w:rPr>
                <w:rFonts w:ascii="Times New Roman" w:hAnsi="Times New Roman" w:cs="Times New Roman"/>
                <w:iCs/>
                <w:sz w:val="20"/>
                <w:szCs w:val="20"/>
              </w:rPr>
            </w:pPr>
            <w:r w:rsidRPr="009D0D54">
              <w:rPr>
                <w:rFonts w:ascii="Times New Roman" w:hAnsi="Times New Roman" w:cs="Times New Roman"/>
                <w:iCs/>
                <w:sz w:val="20"/>
                <w:szCs w:val="20"/>
              </w:rPr>
              <w:t>- Direzione artistica del festival internazionale di teatro di strada “Capacciamm Street</w:t>
            </w:r>
          </w:p>
          <w:p w14:paraId="3AC96D2E" w14:textId="77777777" w:rsidR="009D1E9D" w:rsidRPr="009D0D54" w:rsidRDefault="009D1E9D" w:rsidP="009D1E9D">
            <w:pPr>
              <w:tabs>
                <w:tab w:val="left" w:pos="834"/>
              </w:tabs>
              <w:jc w:val="both"/>
              <w:rPr>
                <w:rFonts w:ascii="Times New Roman" w:hAnsi="Times New Roman" w:cs="Times New Roman"/>
                <w:iCs/>
                <w:sz w:val="20"/>
                <w:szCs w:val="20"/>
              </w:rPr>
            </w:pPr>
            <w:r w:rsidRPr="009D0D54">
              <w:rPr>
                <w:rFonts w:ascii="Times New Roman" w:hAnsi="Times New Roman" w:cs="Times New Roman"/>
                <w:iCs/>
                <w:sz w:val="20"/>
                <w:szCs w:val="20"/>
              </w:rPr>
              <w:t>Fest” (Capaccio-Paestum).</w:t>
            </w:r>
          </w:p>
          <w:p w14:paraId="5C6E55C0" w14:textId="77777777" w:rsidR="009D1E9D" w:rsidRPr="009D0D54" w:rsidRDefault="009D1E9D" w:rsidP="009D1E9D">
            <w:pPr>
              <w:tabs>
                <w:tab w:val="left" w:pos="834"/>
              </w:tabs>
              <w:jc w:val="both"/>
              <w:rPr>
                <w:rFonts w:ascii="Times New Roman" w:hAnsi="Times New Roman" w:cs="Times New Roman"/>
                <w:iCs/>
                <w:sz w:val="20"/>
                <w:szCs w:val="20"/>
              </w:rPr>
            </w:pPr>
            <w:r w:rsidRPr="009D0D54">
              <w:rPr>
                <w:rFonts w:ascii="Times New Roman" w:hAnsi="Times New Roman" w:cs="Times New Roman"/>
                <w:iCs/>
                <w:sz w:val="20"/>
                <w:szCs w:val="20"/>
              </w:rPr>
              <w:t>- Direzione artistica del festival “Artisti in Chiazza” (Arzano).</w:t>
            </w:r>
          </w:p>
          <w:p w14:paraId="01135EED" w14:textId="77777777" w:rsidR="009D1E9D" w:rsidRPr="009D0D54" w:rsidRDefault="009D1E9D" w:rsidP="009D1E9D">
            <w:pPr>
              <w:tabs>
                <w:tab w:val="left" w:pos="834"/>
              </w:tabs>
              <w:jc w:val="both"/>
              <w:rPr>
                <w:rFonts w:ascii="Times New Roman" w:hAnsi="Times New Roman" w:cs="Times New Roman"/>
                <w:iCs/>
                <w:sz w:val="20"/>
                <w:szCs w:val="20"/>
              </w:rPr>
            </w:pPr>
            <w:r w:rsidRPr="009D0D54">
              <w:rPr>
                <w:rFonts w:ascii="Times New Roman" w:hAnsi="Times New Roman" w:cs="Times New Roman"/>
                <w:iCs/>
                <w:sz w:val="20"/>
                <w:szCs w:val="20"/>
              </w:rPr>
              <w:t>- Direzione artistica del progetto “Invasione – Strategie Belliche Culturali”, vincitore del</w:t>
            </w:r>
          </w:p>
          <w:p w14:paraId="5F735B5C" w14:textId="77777777" w:rsidR="009D1E9D" w:rsidRPr="009D0D54" w:rsidRDefault="009D1E9D" w:rsidP="009D1E9D">
            <w:pPr>
              <w:tabs>
                <w:tab w:val="left" w:pos="834"/>
              </w:tabs>
              <w:jc w:val="both"/>
              <w:rPr>
                <w:rFonts w:ascii="Times New Roman" w:hAnsi="Times New Roman" w:cs="Times New Roman"/>
                <w:iCs/>
                <w:sz w:val="20"/>
                <w:szCs w:val="20"/>
              </w:rPr>
            </w:pPr>
            <w:r w:rsidRPr="009D0D54">
              <w:rPr>
                <w:rFonts w:ascii="Times New Roman" w:hAnsi="Times New Roman" w:cs="Times New Roman"/>
                <w:iCs/>
                <w:sz w:val="20"/>
                <w:szCs w:val="20"/>
              </w:rPr>
              <w:t>Progetto Speciale Regione Campania (LR/6 2006).</w:t>
            </w:r>
          </w:p>
          <w:p w14:paraId="6D40D1C3" w14:textId="44675321" w:rsidR="009D1E9D" w:rsidRPr="009D0D54" w:rsidRDefault="009D1E9D" w:rsidP="009D1E9D">
            <w:pPr>
              <w:tabs>
                <w:tab w:val="left" w:pos="834"/>
              </w:tabs>
              <w:jc w:val="both"/>
              <w:rPr>
                <w:rFonts w:ascii="Times New Roman" w:hAnsi="Times New Roman" w:cs="Times New Roman"/>
                <w:iCs/>
                <w:sz w:val="20"/>
                <w:szCs w:val="20"/>
              </w:rPr>
            </w:pPr>
            <w:r w:rsidRPr="009D0D54">
              <w:rPr>
                <w:rFonts w:ascii="Times New Roman" w:hAnsi="Times New Roman" w:cs="Times New Roman"/>
                <w:iCs/>
                <w:sz w:val="20"/>
                <w:szCs w:val="20"/>
              </w:rPr>
              <w:t>- Ha curato spettacoli rappresentativi come “Leonardo e la colomba”, e partecipato a eventi internazionali in Canada, Francia, Svizzera, Albania e Belgio</w:t>
            </w:r>
          </w:p>
          <w:p w14:paraId="29905A3D" w14:textId="5F2D5A5A" w:rsidR="009D1E9D" w:rsidRPr="009D0D54" w:rsidRDefault="009D1E9D" w:rsidP="009D1E9D">
            <w:pPr>
              <w:tabs>
                <w:tab w:val="left" w:pos="834"/>
              </w:tabs>
              <w:rPr>
                <w:rFonts w:ascii="Times New Roman" w:hAnsi="Times New Roman" w:cs="Times New Roman"/>
                <w:i/>
                <w:sz w:val="20"/>
                <w:szCs w:val="20"/>
              </w:rPr>
            </w:pPr>
          </w:p>
        </w:tc>
        <w:tc>
          <w:tcPr>
            <w:tcW w:w="2381" w:type="dxa"/>
          </w:tcPr>
          <w:p w14:paraId="506CA68F" w14:textId="77777777" w:rsidR="009D1E9D" w:rsidRPr="009D0D54" w:rsidRDefault="009D1E9D" w:rsidP="009D1E9D">
            <w:pPr>
              <w:tabs>
                <w:tab w:val="left" w:pos="834"/>
              </w:tabs>
              <w:rPr>
                <w:rFonts w:ascii="Times New Roman" w:eastAsia="Times New Roman" w:hAnsi="Times New Roman" w:cs="Times New Roman"/>
                <w:b/>
                <w:i/>
                <w:sz w:val="20"/>
                <w:szCs w:val="20"/>
              </w:rPr>
            </w:pPr>
            <w:r w:rsidRPr="009D0D54">
              <w:rPr>
                <w:rFonts w:ascii="Times New Roman" w:eastAsia="Times New Roman" w:hAnsi="Times New Roman" w:cs="Times New Roman"/>
                <w:b/>
                <w:i/>
                <w:sz w:val="20"/>
                <w:szCs w:val="20"/>
              </w:rPr>
              <w:t>Modulo A sez. 2</w:t>
            </w:r>
          </w:p>
          <w:p w14:paraId="733E964F" w14:textId="77777777" w:rsidR="009D1E9D" w:rsidRPr="009D0D54" w:rsidRDefault="009D1E9D" w:rsidP="009D1E9D">
            <w:pPr>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Incontro di verifica con OLP</w:t>
            </w:r>
          </w:p>
          <w:p w14:paraId="43195726" w14:textId="77777777" w:rsidR="009D1E9D" w:rsidRPr="009D0D54" w:rsidRDefault="009D1E9D" w:rsidP="009D1E9D">
            <w:pPr>
              <w:pBdr>
                <w:top w:val="nil"/>
                <w:left w:val="nil"/>
                <w:bottom w:val="nil"/>
                <w:right w:val="nil"/>
                <w:between w:val="nil"/>
              </w:pBdr>
              <w:ind w:hanging="6"/>
              <w:rPr>
                <w:rFonts w:ascii="Times New Roman" w:eastAsia="Times New Roman" w:hAnsi="Times New Roman" w:cs="Times New Roman"/>
                <w:b/>
                <w:i/>
                <w:color w:val="000000"/>
                <w:sz w:val="20"/>
                <w:szCs w:val="20"/>
              </w:rPr>
            </w:pPr>
          </w:p>
          <w:p w14:paraId="3E312FC9" w14:textId="77777777" w:rsidR="009D1E9D" w:rsidRPr="009D0D54" w:rsidRDefault="009D1E9D" w:rsidP="009D1E9D">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B</w:t>
            </w:r>
          </w:p>
          <w:p w14:paraId="000309D7" w14:textId="77777777" w:rsidR="009D1E9D" w:rsidRPr="009D0D54" w:rsidRDefault="009D1E9D" w:rsidP="009D1E9D">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 xml:space="preserve">Il programma e il progetto di SCU </w:t>
            </w:r>
          </w:p>
          <w:p w14:paraId="0F9D2C17" w14:textId="77777777" w:rsidR="009D1E9D" w:rsidRPr="009D0D54" w:rsidRDefault="009D1E9D" w:rsidP="009D1E9D">
            <w:pPr>
              <w:pBdr>
                <w:top w:val="nil"/>
                <w:left w:val="nil"/>
                <w:bottom w:val="nil"/>
                <w:right w:val="nil"/>
                <w:between w:val="nil"/>
              </w:pBdr>
              <w:ind w:hanging="6"/>
              <w:rPr>
                <w:rFonts w:ascii="Times New Roman" w:eastAsia="Times New Roman" w:hAnsi="Times New Roman" w:cs="Times New Roman"/>
                <w:i/>
                <w:color w:val="000000"/>
                <w:sz w:val="20"/>
                <w:szCs w:val="20"/>
              </w:rPr>
            </w:pPr>
          </w:p>
          <w:p w14:paraId="1BB11D90" w14:textId="77777777" w:rsidR="009D1E9D" w:rsidRPr="009D0D54" w:rsidRDefault="009D1E9D" w:rsidP="009D1E9D">
            <w:pPr>
              <w:tabs>
                <w:tab w:val="left" w:pos="834"/>
              </w:tabs>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 xml:space="preserve">Modulo C </w:t>
            </w:r>
          </w:p>
          <w:p w14:paraId="74C7EF3E" w14:textId="77777777" w:rsidR="009D1E9D" w:rsidRPr="009D0D54" w:rsidRDefault="009D1E9D" w:rsidP="009D1E9D">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color w:val="000000"/>
                <w:sz w:val="20"/>
                <w:szCs w:val="20"/>
              </w:rPr>
              <w:t xml:space="preserve">ll rapporto con le scuole </w:t>
            </w:r>
          </w:p>
          <w:p w14:paraId="3532227C" w14:textId="77777777" w:rsidR="009D1E9D" w:rsidRPr="009D0D54" w:rsidRDefault="009D1E9D" w:rsidP="009D1E9D">
            <w:pPr>
              <w:tabs>
                <w:tab w:val="left" w:pos="834"/>
              </w:tabs>
              <w:rPr>
                <w:rFonts w:ascii="Times New Roman" w:eastAsia="Times New Roman" w:hAnsi="Times New Roman" w:cs="Times New Roman"/>
                <w:i/>
                <w:sz w:val="20"/>
                <w:szCs w:val="20"/>
              </w:rPr>
            </w:pPr>
          </w:p>
          <w:p w14:paraId="5F61C224" w14:textId="77777777" w:rsidR="009D1E9D" w:rsidRPr="009D0D54" w:rsidRDefault="009D1E9D" w:rsidP="009D1E9D">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D</w:t>
            </w:r>
          </w:p>
          <w:p w14:paraId="4461C9C7" w14:textId="77777777" w:rsidR="009D1E9D" w:rsidRPr="009D0D54" w:rsidRDefault="009D1E9D" w:rsidP="009D1E9D">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Il lavoro pedagogico, educativo e formativo con i giovani</w:t>
            </w:r>
          </w:p>
          <w:p w14:paraId="7686A3F1" w14:textId="77777777" w:rsidR="009D1E9D" w:rsidRPr="009D0D54" w:rsidRDefault="009D1E9D" w:rsidP="009D1E9D">
            <w:pPr>
              <w:tabs>
                <w:tab w:val="left" w:pos="834"/>
              </w:tabs>
              <w:rPr>
                <w:rFonts w:ascii="Times New Roman" w:eastAsia="Times New Roman" w:hAnsi="Times New Roman" w:cs="Times New Roman"/>
                <w:i/>
                <w:sz w:val="20"/>
                <w:szCs w:val="20"/>
              </w:rPr>
            </w:pPr>
          </w:p>
          <w:p w14:paraId="264C4DC9" w14:textId="77777777" w:rsidR="009D1E9D" w:rsidRPr="009D0D54" w:rsidRDefault="009D1E9D" w:rsidP="009D1E9D">
            <w:pPr>
              <w:pBdr>
                <w:top w:val="nil"/>
                <w:left w:val="nil"/>
                <w:bottom w:val="nil"/>
                <w:right w:val="nil"/>
                <w:between w:val="nil"/>
              </w:pBdr>
              <w:ind w:hanging="6"/>
              <w:rPr>
                <w:rFonts w:ascii="Times New Roman" w:eastAsia="Times New Roman" w:hAnsi="Times New Roman" w:cs="Times New Roman"/>
                <w:b/>
                <w:color w:val="000000"/>
                <w:sz w:val="20"/>
                <w:szCs w:val="20"/>
              </w:rPr>
            </w:pPr>
            <w:r w:rsidRPr="009D0D54">
              <w:rPr>
                <w:rFonts w:ascii="Times New Roman" w:eastAsia="Times New Roman" w:hAnsi="Times New Roman" w:cs="Times New Roman"/>
                <w:b/>
                <w:color w:val="000000"/>
                <w:sz w:val="20"/>
                <w:szCs w:val="20"/>
              </w:rPr>
              <w:t>Modulo E</w:t>
            </w:r>
          </w:p>
          <w:p w14:paraId="5850EDF6" w14:textId="77777777" w:rsidR="009D1E9D" w:rsidRPr="009D0D54" w:rsidRDefault="009D1E9D" w:rsidP="009D1E9D">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I progetti socio-educativi e le attività laboratoriali</w:t>
            </w:r>
          </w:p>
          <w:p w14:paraId="33C5DD52" w14:textId="77777777" w:rsidR="009D1E9D" w:rsidRPr="009D0D54" w:rsidRDefault="009D1E9D" w:rsidP="009D1E9D">
            <w:pPr>
              <w:tabs>
                <w:tab w:val="left" w:pos="834"/>
              </w:tabs>
              <w:rPr>
                <w:rFonts w:ascii="Times New Roman" w:eastAsia="Times New Roman" w:hAnsi="Times New Roman" w:cs="Times New Roman"/>
                <w:i/>
                <w:sz w:val="20"/>
                <w:szCs w:val="20"/>
              </w:rPr>
            </w:pPr>
          </w:p>
          <w:p w14:paraId="48C85C4B" w14:textId="77777777" w:rsidR="009D1E9D" w:rsidRPr="009D0D54" w:rsidRDefault="009D1E9D" w:rsidP="009D1E9D">
            <w:pPr>
              <w:pBdr>
                <w:top w:val="nil"/>
                <w:left w:val="nil"/>
                <w:bottom w:val="nil"/>
                <w:right w:val="nil"/>
                <w:between w:val="nil"/>
              </w:pBdr>
              <w:ind w:hanging="6"/>
              <w:rPr>
                <w:rFonts w:ascii="Times New Roman" w:eastAsia="Times New Roman" w:hAnsi="Times New Roman" w:cs="Times New Roman"/>
                <w:b/>
                <w:i/>
                <w:color w:val="000000"/>
                <w:sz w:val="20"/>
                <w:szCs w:val="20"/>
              </w:rPr>
            </w:pPr>
            <w:r w:rsidRPr="009D0D54">
              <w:rPr>
                <w:rFonts w:ascii="Times New Roman" w:eastAsia="Times New Roman" w:hAnsi="Times New Roman" w:cs="Times New Roman"/>
                <w:b/>
                <w:i/>
                <w:color w:val="000000"/>
                <w:sz w:val="20"/>
                <w:szCs w:val="20"/>
              </w:rPr>
              <w:t>Modulo F</w:t>
            </w:r>
          </w:p>
          <w:p w14:paraId="49898A5A" w14:textId="77777777" w:rsidR="009D1E9D" w:rsidRPr="009D0D54" w:rsidRDefault="009D1E9D" w:rsidP="009D1E9D">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La progettazione culturale</w:t>
            </w:r>
          </w:p>
          <w:p w14:paraId="3C8D881F" w14:textId="77777777" w:rsidR="009D1E9D" w:rsidRPr="009D0D54" w:rsidRDefault="009D1E9D" w:rsidP="009D1E9D">
            <w:pPr>
              <w:tabs>
                <w:tab w:val="left" w:pos="834"/>
              </w:tabs>
              <w:rPr>
                <w:rFonts w:ascii="Times New Roman" w:eastAsia="Times New Roman" w:hAnsi="Times New Roman" w:cs="Times New Roman"/>
                <w:i/>
                <w:sz w:val="20"/>
                <w:szCs w:val="20"/>
              </w:rPr>
            </w:pPr>
          </w:p>
          <w:p w14:paraId="1CABD68B" w14:textId="77777777" w:rsidR="009D1E9D" w:rsidRPr="009D0D54" w:rsidRDefault="009D1E9D" w:rsidP="009D1E9D">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b/>
                <w:i/>
                <w:sz w:val="20"/>
                <w:szCs w:val="20"/>
              </w:rPr>
              <w:t>Modulo G</w:t>
            </w:r>
            <w:r w:rsidRPr="009D0D54">
              <w:rPr>
                <w:rFonts w:ascii="Times New Roman" w:eastAsia="Times New Roman" w:hAnsi="Times New Roman" w:cs="Times New Roman"/>
                <w:i/>
                <w:sz w:val="20"/>
                <w:szCs w:val="20"/>
              </w:rPr>
              <w:t xml:space="preserve"> </w:t>
            </w:r>
          </w:p>
          <w:p w14:paraId="07525EB4" w14:textId="3C1D06C2" w:rsidR="009D1E9D" w:rsidRPr="009D0D54" w:rsidRDefault="009D1E9D" w:rsidP="009D1E9D">
            <w:pPr>
              <w:pBdr>
                <w:top w:val="nil"/>
                <w:left w:val="nil"/>
                <w:bottom w:val="nil"/>
                <w:right w:val="nil"/>
                <w:between w:val="nil"/>
              </w:pBdr>
              <w:ind w:hanging="6"/>
              <w:rPr>
                <w:rFonts w:ascii="Times New Roman" w:eastAsia="Times New Roman" w:hAnsi="Times New Roman" w:cs="Times New Roman"/>
                <w:i/>
                <w:color w:val="000000"/>
                <w:sz w:val="20"/>
                <w:szCs w:val="20"/>
              </w:rPr>
            </w:pPr>
            <w:r w:rsidRPr="009D0D54">
              <w:rPr>
                <w:rFonts w:ascii="Times New Roman" w:eastAsia="Times New Roman" w:hAnsi="Times New Roman" w:cs="Times New Roman"/>
                <w:i/>
                <w:color w:val="000000"/>
                <w:sz w:val="20"/>
                <w:szCs w:val="20"/>
              </w:rPr>
              <w:t>La legalità e la lotta alle mafie</w:t>
            </w:r>
          </w:p>
          <w:p w14:paraId="409908EF" w14:textId="49F8851A" w:rsidR="002D3861" w:rsidRPr="009D0D54" w:rsidRDefault="002D3861" w:rsidP="009D1E9D">
            <w:pPr>
              <w:pBdr>
                <w:top w:val="nil"/>
                <w:left w:val="nil"/>
                <w:bottom w:val="nil"/>
                <w:right w:val="nil"/>
                <w:between w:val="nil"/>
              </w:pBdr>
              <w:ind w:hanging="6"/>
              <w:rPr>
                <w:rFonts w:ascii="Times New Roman" w:eastAsia="Times New Roman" w:hAnsi="Times New Roman" w:cs="Times New Roman"/>
                <w:i/>
                <w:color w:val="000000"/>
                <w:sz w:val="20"/>
                <w:szCs w:val="20"/>
              </w:rPr>
            </w:pPr>
          </w:p>
          <w:p w14:paraId="35545824" w14:textId="77777777" w:rsidR="002D3861" w:rsidRPr="009D0D54" w:rsidRDefault="002D3861" w:rsidP="002D3861">
            <w:pPr>
              <w:tabs>
                <w:tab w:val="left" w:pos="834"/>
              </w:tabs>
              <w:rPr>
                <w:rFonts w:ascii="Times New Roman" w:eastAsia="Times New Roman" w:hAnsi="Times New Roman" w:cs="Times New Roman"/>
                <w:b/>
                <w:i/>
                <w:sz w:val="20"/>
                <w:szCs w:val="20"/>
              </w:rPr>
            </w:pPr>
            <w:r w:rsidRPr="009D0D54">
              <w:rPr>
                <w:rFonts w:ascii="Times New Roman" w:eastAsia="Times New Roman" w:hAnsi="Times New Roman" w:cs="Times New Roman"/>
                <w:b/>
                <w:i/>
                <w:sz w:val="20"/>
                <w:szCs w:val="20"/>
              </w:rPr>
              <w:t xml:space="preserve">Modulo H </w:t>
            </w:r>
          </w:p>
          <w:p w14:paraId="7FC63437" w14:textId="77777777" w:rsidR="002D3861" w:rsidRPr="009D0D54" w:rsidRDefault="002D3861" w:rsidP="002D3861">
            <w:pPr>
              <w:tabs>
                <w:tab w:val="left" w:pos="834"/>
              </w:tabs>
              <w:rPr>
                <w:rFonts w:ascii="Times New Roman" w:eastAsia="Times New Roman" w:hAnsi="Times New Roman" w:cs="Times New Roman"/>
                <w:i/>
                <w:sz w:val="20"/>
                <w:szCs w:val="20"/>
              </w:rPr>
            </w:pPr>
            <w:r w:rsidRPr="009D0D54">
              <w:rPr>
                <w:rFonts w:ascii="Times New Roman" w:eastAsia="Times New Roman" w:hAnsi="Times New Roman" w:cs="Times New Roman"/>
                <w:i/>
                <w:sz w:val="20"/>
                <w:szCs w:val="20"/>
              </w:rPr>
              <w:t>Organizzare e promuovere gli eventi culturali</w:t>
            </w:r>
          </w:p>
          <w:p w14:paraId="21E2AD87" w14:textId="77777777" w:rsidR="00691F51" w:rsidRPr="009D0D54" w:rsidRDefault="00691F51" w:rsidP="002D3861">
            <w:pPr>
              <w:tabs>
                <w:tab w:val="left" w:pos="834"/>
              </w:tabs>
              <w:rPr>
                <w:rFonts w:ascii="Times New Roman" w:hAnsi="Times New Roman" w:cs="Times New Roman"/>
                <w:i/>
                <w:sz w:val="20"/>
                <w:szCs w:val="20"/>
              </w:rPr>
            </w:pPr>
          </w:p>
        </w:tc>
      </w:tr>
    </w:tbl>
    <w:p w14:paraId="40069387" w14:textId="77777777" w:rsidR="00397D0B" w:rsidRDefault="00397D0B" w:rsidP="0096709C">
      <w:pPr>
        <w:widowControl w:val="0"/>
        <w:spacing w:after="0" w:line="240" w:lineRule="auto"/>
        <w:rPr>
          <w:rFonts w:ascii="Times New Roman" w:eastAsia="Times New Roman" w:hAnsi="Times New Roman" w:cs="Times New Roman"/>
          <w:i/>
        </w:rPr>
      </w:pPr>
    </w:p>
    <w:p w14:paraId="27B30784" w14:textId="77777777" w:rsidR="009D0D54" w:rsidRDefault="009D0D54" w:rsidP="0096709C">
      <w:pPr>
        <w:widowControl w:val="0"/>
        <w:spacing w:after="0" w:line="240" w:lineRule="auto"/>
        <w:rPr>
          <w:rFonts w:ascii="Times New Roman" w:eastAsia="Times New Roman" w:hAnsi="Times New Roman" w:cs="Times New Roman"/>
          <w:i/>
        </w:rPr>
      </w:pPr>
    </w:p>
    <w:p w14:paraId="5BCA3A65" w14:textId="77777777" w:rsidR="009D0D54" w:rsidRPr="00BA339A" w:rsidRDefault="009D0D54" w:rsidP="0096709C">
      <w:pPr>
        <w:widowControl w:val="0"/>
        <w:spacing w:after="0" w:line="240" w:lineRule="auto"/>
        <w:rPr>
          <w:rFonts w:ascii="Times New Roman" w:eastAsia="Times New Roman" w:hAnsi="Times New Roman" w:cs="Times New Roman"/>
          <w:i/>
        </w:rPr>
      </w:pPr>
    </w:p>
    <w:p w14:paraId="657B46DC" w14:textId="77777777" w:rsidR="006D5B4C" w:rsidRPr="00BA339A" w:rsidRDefault="006D5B4C" w:rsidP="0096709C">
      <w:pPr>
        <w:widowControl w:val="0"/>
        <w:spacing w:after="0" w:line="240" w:lineRule="auto"/>
        <w:rPr>
          <w:rFonts w:ascii="Times New Roman" w:eastAsia="Times New Roman" w:hAnsi="Times New Roman" w:cs="Times New Roman"/>
          <w:i/>
        </w:rPr>
      </w:pPr>
    </w:p>
    <w:p w14:paraId="455A5950" w14:textId="1D334891" w:rsidR="00A36B23" w:rsidRPr="00BA339A" w:rsidRDefault="002B6AE3" w:rsidP="0096709C">
      <w:pPr>
        <w:widowControl w:val="0"/>
        <w:spacing w:after="0" w:line="240" w:lineRule="auto"/>
        <w:jc w:val="both"/>
        <w:rPr>
          <w:rFonts w:ascii="Times New Roman" w:eastAsia="Calibri" w:hAnsi="Times New Roman" w:cs="Times New Roman"/>
          <w:b/>
          <w:i/>
        </w:rPr>
      </w:pPr>
      <w:r w:rsidRPr="00BA339A">
        <w:rPr>
          <w:rFonts w:ascii="Times New Roman" w:eastAsia="Calibri" w:hAnsi="Times New Roman" w:cs="Times New Roman"/>
          <w:b/>
          <w:i/>
        </w:rPr>
        <w:lastRenderedPageBreak/>
        <w:t>MISUR</w:t>
      </w:r>
      <w:r w:rsidR="00DE0C93">
        <w:rPr>
          <w:rFonts w:ascii="Times New Roman" w:eastAsia="Calibri" w:hAnsi="Times New Roman" w:cs="Times New Roman"/>
          <w:b/>
          <w:i/>
        </w:rPr>
        <w:t>A</w:t>
      </w:r>
      <w:r w:rsidRPr="00BA339A">
        <w:rPr>
          <w:rFonts w:ascii="Times New Roman" w:eastAsia="Calibri" w:hAnsi="Times New Roman" w:cs="Times New Roman"/>
          <w:b/>
          <w:i/>
        </w:rPr>
        <w:t xml:space="preserve"> 3 MESI UE</w:t>
      </w:r>
    </w:p>
    <w:p w14:paraId="283175BD" w14:textId="59FE2C8D" w:rsidR="00A615A9" w:rsidRPr="00BA339A" w:rsidRDefault="00A615A9" w:rsidP="00A615A9">
      <w:pPr>
        <w:pStyle w:val="Paragrafoelenco"/>
        <w:tabs>
          <w:tab w:val="left" w:pos="426"/>
        </w:tabs>
        <w:spacing w:after="0" w:line="240" w:lineRule="auto"/>
        <w:ind w:left="0"/>
        <w:jc w:val="both"/>
        <w:rPr>
          <w:rFonts w:ascii="Times New Roman" w:hAnsi="Times New Roman" w:cs="Times New Roman"/>
        </w:rPr>
      </w:pPr>
    </w:p>
    <w:p w14:paraId="0C7E8B8F" w14:textId="58D40CCA" w:rsidR="00A615A9" w:rsidRPr="008B2680" w:rsidRDefault="00A615A9" w:rsidP="008B2680">
      <w:pPr>
        <w:widowControl w:val="0"/>
        <w:tabs>
          <w:tab w:val="left" w:pos="284"/>
          <w:tab w:val="left" w:pos="851"/>
          <w:tab w:val="left" w:pos="993"/>
          <w:tab w:val="left" w:pos="8789"/>
        </w:tabs>
        <w:spacing w:after="0" w:line="240" w:lineRule="auto"/>
        <w:rPr>
          <w:rFonts w:ascii="Times New Roman" w:hAnsi="Times New Roman" w:cs="Times New Roman"/>
          <w:i/>
        </w:rPr>
      </w:pPr>
      <w:r w:rsidRPr="008B2680">
        <w:rPr>
          <w:rFonts w:ascii="Times New Roman" w:hAnsi="Times New Roman" w:cs="Times New Roman"/>
          <w:i/>
        </w:rPr>
        <w:t>Tabella riepilogativa</w:t>
      </w:r>
      <w:r w:rsidR="002B6AE3" w:rsidRPr="008B2680">
        <w:rPr>
          <w:rFonts w:ascii="Times New Roman" w:hAnsi="Times New Roman" w:cs="Times New Roman"/>
          <w:i/>
        </w:rPr>
        <w:t xml:space="preserve"> (*)</w:t>
      </w:r>
    </w:p>
    <w:p w14:paraId="311667B1" w14:textId="77777777" w:rsidR="002B6AE3" w:rsidRPr="00BA339A" w:rsidRDefault="002B6AE3" w:rsidP="002B6AE3">
      <w:pPr>
        <w:widowControl w:val="0"/>
        <w:tabs>
          <w:tab w:val="left" w:pos="284"/>
          <w:tab w:val="left" w:pos="851"/>
          <w:tab w:val="left" w:pos="993"/>
          <w:tab w:val="left" w:pos="8789"/>
        </w:tabs>
        <w:spacing w:after="0" w:line="240" w:lineRule="auto"/>
        <w:rPr>
          <w:rFonts w:ascii="Times New Roman" w:hAnsi="Times New Roman" w:cs="Times New Roman"/>
          <w:i/>
        </w:rPr>
      </w:pPr>
    </w:p>
    <w:tbl>
      <w:tblPr>
        <w:tblStyle w:val="Grigliatabella"/>
        <w:tblW w:w="9946" w:type="dxa"/>
        <w:jc w:val="center"/>
        <w:tblLayout w:type="fixed"/>
        <w:tblLook w:val="04A0" w:firstRow="1" w:lastRow="0" w:firstColumn="1" w:lastColumn="0" w:noHBand="0" w:noVBand="1"/>
      </w:tblPr>
      <w:tblGrid>
        <w:gridCol w:w="568"/>
        <w:gridCol w:w="1559"/>
        <w:gridCol w:w="1412"/>
        <w:gridCol w:w="851"/>
        <w:gridCol w:w="850"/>
        <w:gridCol w:w="851"/>
        <w:gridCol w:w="1275"/>
        <w:gridCol w:w="851"/>
        <w:gridCol w:w="1729"/>
      </w:tblGrid>
      <w:tr w:rsidR="002B6AE3" w:rsidRPr="00BA339A" w14:paraId="551D23BB" w14:textId="77777777" w:rsidTr="00DA7D39">
        <w:trPr>
          <w:trHeight w:val="580"/>
          <w:jc w:val="center"/>
        </w:trPr>
        <w:tc>
          <w:tcPr>
            <w:tcW w:w="568" w:type="dxa"/>
            <w:vAlign w:val="center"/>
          </w:tcPr>
          <w:p w14:paraId="6DBCB3C1" w14:textId="77777777" w:rsidR="002B6AE3" w:rsidRPr="00170D9F" w:rsidRDefault="002B6AE3" w:rsidP="00BD634C">
            <w:pPr>
              <w:pStyle w:val="TableParagraph"/>
              <w:jc w:val="center"/>
              <w:rPr>
                <w:rFonts w:ascii="Times New Roman" w:eastAsia="Times New Roman" w:hAnsi="Times New Roman" w:cs="Times New Roman"/>
                <w:i/>
                <w:sz w:val="18"/>
                <w:szCs w:val="18"/>
              </w:rPr>
            </w:pPr>
          </w:p>
          <w:p w14:paraId="7B48E5E6" w14:textId="77777777" w:rsidR="002B6AE3" w:rsidRPr="00170D9F" w:rsidRDefault="002B6AE3" w:rsidP="00BD634C">
            <w:pPr>
              <w:pStyle w:val="TableParagraph"/>
              <w:jc w:val="center"/>
              <w:rPr>
                <w:rFonts w:ascii="Times New Roman" w:eastAsia="Times New Roman" w:hAnsi="Times New Roman" w:cs="Times New Roman"/>
                <w:sz w:val="18"/>
                <w:szCs w:val="18"/>
              </w:rPr>
            </w:pPr>
            <w:r w:rsidRPr="00170D9F">
              <w:rPr>
                <w:rFonts w:ascii="Times New Roman" w:hAnsi="Times New Roman" w:cs="Times New Roman"/>
                <w:i/>
                <w:sz w:val="18"/>
                <w:szCs w:val="18"/>
              </w:rPr>
              <w:t>N.</w:t>
            </w:r>
          </w:p>
        </w:tc>
        <w:tc>
          <w:tcPr>
            <w:tcW w:w="1559" w:type="dxa"/>
            <w:vAlign w:val="center"/>
          </w:tcPr>
          <w:p w14:paraId="36A8B33F" w14:textId="124203BB" w:rsidR="002B6AE3" w:rsidRPr="00170D9F" w:rsidRDefault="002B6AE3" w:rsidP="00111403">
            <w:pPr>
              <w:pStyle w:val="TableParagraph"/>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Ente titolare o di accoglienza cui fa riferimento la sede (se accreditata)</w:t>
            </w:r>
          </w:p>
        </w:tc>
        <w:tc>
          <w:tcPr>
            <w:tcW w:w="1412" w:type="dxa"/>
            <w:vAlign w:val="center"/>
          </w:tcPr>
          <w:p w14:paraId="00F15A1F" w14:textId="71B85BE9" w:rsidR="002B6AE3" w:rsidRPr="00170D9F" w:rsidRDefault="002B6AE3" w:rsidP="00111403">
            <w:pPr>
              <w:pStyle w:val="TableParagraph"/>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Denominazione Sede di attuazione progetto</w:t>
            </w:r>
          </w:p>
        </w:tc>
        <w:tc>
          <w:tcPr>
            <w:tcW w:w="851" w:type="dxa"/>
            <w:vAlign w:val="center"/>
          </w:tcPr>
          <w:p w14:paraId="461B0FC2" w14:textId="5B0A3029" w:rsidR="002B6AE3" w:rsidRPr="00170D9F" w:rsidRDefault="00111403" w:rsidP="00111403">
            <w:pPr>
              <w:pStyle w:val="TableParagraph"/>
              <w:ind w:right="3"/>
              <w:jc w:val="center"/>
              <w:rPr>
                <w:rFonts w:ascii="Times New Roman" w:eastAsia="Times New Roman" w:hAnsi="Times New Roman" w:cs="Times New Roman"/>
                <w:i/>
                <w:iCs/>
                <w:sz w:val="18"/>
                <w:szCs w:val="18"/>
              </w:rPr>
            </w:pPr>
            <w:r w:rsidRPr="00170D9F">
              <w:rPr>
                <w:rFonts w:ascii="Times New Roman" w:eastAsia="Times New Roman" w:hAnsi="Times New Roman" w:cs="Times New Roman"/>
                <w:i/>
                <w:iCs/>
                <w:sz w:val="18"/>
                <w:szCs w:val="18"/>
              </w:rPr>
              <w:t>Codice sede</w:t>
            </w:r>
          </w:p>
        </w:tc>
        <w:tc>
          <w:tcPr>
            <w:tcW w:w="850" w:type="dxa"/>
            <w:vAlign w:val="center"/>
          </w:tcPr>
          <w:p w14:paraId="4F4D7F39" w14:textId="1AFDABB0" w:rsidR="002B6AE3" w:rsidRPr="00170D9F" w:rsidRDefault="00111403" w:rsidP="00111403">
            <w:pPr>
              <w:pStyle w:val="TableParagraph"/>
              <w:jc w:val="center"/>
              <w:rPr>
                <w:rFonts w:ascii="Times New Roman" w:eastAsia="Times New Roman" w:hAnsi="Times New Roman" w:cs="Times New Roman"/>
                <w:i/>
                <w:sz w:val="18"/>
                <w:szCs w:val="18"/>
              </w:rPr>
            </w:pPr>
            <w:r w:rsidRPr="00170D9F">
              <w:rPr>
                <w:rFonts w:ascii="Times New Roman" w:hAnsi="Times New Roman" w:cs="Times New Roman"/>
                <w:i/>
                <w:sz w:val="18"/>
                <w:szCs w:val="18"/>
              </w:rPr>
              <w:t>Paese estero</w:t>
            </w:r>
          </w:p>
        </w:tc>
        <w:tc>
          <w:tcPr>
            <w:tcW w:w="851" w:type="dxa"/>
            <w:vAlign w:val="center"/>
          </w:tcPr>
          <w:p w14:paraId="17385DAC" w14:textId="7FDFFF2E" w:rsidR="002B6AE3" w:rsidRPr="00170D9F" w:rsidRDefault="002B6AE3" w:rsidP="00111403">
            <w:pPr>
              <w:pStyle w:val="TableParagraph"/>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Città</w:t>
            </w:r>
          </w:p>
        </w:tc>
        <w:tc>
          <w:tcPr>
            <w:tcW w:w="1275" w:type="dxa"/>
            <w:vAlign w:val="center"/>
          </w:tcPr>
          <w:p w14:paraId="686E4668" w14:textId="77777777" w:rsidR="002B6AE3" w:rsidRPr="00170D9F" w:rsidRDefault="002B6AE3" w:rsidP="00111403">
            <w:pPr>
              <w:pStyle w:val="TableParagraph"/>
              <w:ind w:left="110" w:right="106" w:firstLine="72"/>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Indirizzo</w:t>
            </w:r>
          </w:p>
        </w:tc>
        <w:tc>
          <w:tcPr>
            <w:tcW w:w="851" w:type="dxa"/>
            <w:vAlign w:val="center"/>
          </w:tcPr>
          <w:p w14:paraId="698FE316" w14:textId="77777777" w:rsidR="002B6AE3" w:rsidRPr="00170D9F" w:rsidRDefault="002B6AE3" w:rsidP="00111403">
            <w:pPr>
              <w:pStyle w:val="TableParagraph"/>
              <w:ind w:left="-81"/>
              <w:jc w:val="center"/>
              <w:rPr>
                <w:rFonts w:ascii="Times New Roman" w:eastAsia="Times New Roman" w:hAnsi="Times New Roman" w:cs="Times New Roman"/>
                <w:sz w:val="18"/>
                <w:szCs w:val="18"/>
              </w:rPr>
            </w:pPr>
            <w:r w:rsidRPr="00170D9F">
              <w:rPr>
                <w:rFonts w:ascii="Times New Roman" w:hAnsi="Times New Roman" w:cs="Times New Roman"/>
                <w:i/>
                <w:sz w:val="18"/>
                <w:szCs w:val="18"/>
              </w:rPr>
              <w:t>Numero operatori volontari</w:t>
            </w:r>
          </w:p>
        </w:tc>
        <w:tc>
          <w:tcPr>
            <w:tcW w:w="1729" w:type="dxa"/>
            <w:vAlign w:val="center"/>
          </w:tcPr>
          <w:p w14:paraId="5007C4FE" w14:textId="77777777" w:rsidR="002B6AE3" w:rsidRPr="00170D9F" w:rsidRDefault="002B6AE3" w:rsidP="00111403">
            <w:pPr>
              <w:pStyle w:val="TableParagraph"/>
              <w:tabs>
                <w:tab w:val="left" w:pos="1627"/>
              </w:tabs>
              <w:ind w:hanging="16"/>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Operatore locale di progetto estero</w:t>
            </w:r>
          </w:p>
        </w:tc>
      </w:tr>
      <w:tr w:rsidR="002B6AE3" w:rsidRPr="00BA339A" w14:paraId="573F8F35" w14:textId="77777777" w:rsidTr="00DA7D39">
        <w:trPr>
          <w:jc w:val="center"/>
        </w:trPr>
        <w:tc>
          <w:tcPr>
            <w:tcW w:w="568" w:type="dxa"/>
          </w:tcPr>
          <w:p w14:paraId="59F0A682" w14:textId="77777777" w:rsidR="002B6AE3" w:rsidRPr="00BA339A" w:rsidRDefault="002B6AE3" w:rsidP="00BD634C">
            <w:pPr>
              <w:pStyle w:val="TableParagraph"/>
              <w:ind w:left="1"/>
              <w:jc w:val="center"/>
              <w:rPr>
                <w:rFonts w:ascii="Times New Roman" w:eastAsia="Times New Roman" w:hAnsi="Times New Roman" w:cs="Times New Roman"/>
              </w:rPr>
            </w:pPr>
            <w:r w:rsidRPr="00BA339A">
              <w:rPr>
                <w:rFonts w:ascii="Times New Roman" w:eastAsia="Times New Roman" w:hAnsi="Times New Roman" w:cs="Times New Roman"/>
              </w:rPr>
              <w:t>1</w:t>
            </w:r>
          </w:p>
        </w:tc>
        <w:tc>
          <w:tcPr>
            <w:tcW w:w="1559" w:type="dxa"/>
          </w:tcPr>
          <w:p w14:paraId="0030A073" w14:textId="77777777" w:rsidR="002B6AE3" w:rsidRPr="00BA339A" w:rsidRDefault="002B6AE3" w:rsidP="00BD634C">
            <w:pPr>
              <w:rPr>
                <w:rFonts w:ascii="Times New Roman" w:hAnsi="Times New Roman" w:cs="Times New Roman"/>
                <w:b/>
                <w:i/>
              </w:rPr>
            </w:pPr>
          </w:p>
        </w:tc>
        <w:tc>
          <w:tcPr>
            <w:tcW w:w="1412" w:type="dxa"/>
          </w:tcPr>
          <w:p w14:paraId="6487F95F" w14:textId="77777777" w:rsidR="002B6AE3" w:rsidRPr="00BA339A" w:rsidRDefault="002B6AE3" w:rsidP="00BD634C">
            <w:pPr>
              <w:rPr>
                <w:rFonts w:ascii="Times New Roman" w:hAnsi="Times New Roman" w:cs="Times New Roman"/>
                <w:b/>
                <w:i/>
              </w:rPr>
            </w:pPr>
          </w:p>
        </w:tc>
        <w:tc>
          <w:tcPr>
            <w:tcW w:w="851" w:type="dxa"/>
          </w:tcPr>
          <w:p w14:paraId="4F76A80D" w14:textId="77777777" w:rsidR="002B6AE3" w:rsidRPr="00BA339A" w:rsidRDefault="002B6AE3" w:rsidP="00BD634C">
            <w:pPr>
              <w:rPr>
                <w:rFonts w:ascii="Times New Roman" w:hAnsi="Times New Roman" w:cs="Times New Roman"/>
                <w:b/>
                <w:i/>
              </w:rPr>
            </w:pPr>
          </w:p>
        </w:tc>
        <w:tc>
          <w:tcPr>
            <w:tcW w:w="850" w:type="dxa"/>
          </w:tcPr>
          <w:p w14:paraId="58BCEA27" w14:textId="77777777" w:rsidR="002B6AE3" w:rsidRPr="00BA339A" w:rsidRDefault="002B6AE3" w:rsidP="00BD634C">
            <w:pPr>
              <w:rPr>
                <w:rFonts w:ascii="Times New Roman" w:hAnsi="Times New Roman" w:cs="Times New Roman"/>
                <w:b/>
                <w:i/>
              </w:rPr>
            </w:pPr>
          </w:p>
        </w:tc>
        <w:tc>
          <w:tcPr>
            <w:tcW w:w="851" w:type="dxa"/>
          </w:tcPr>
          <w:p w14:paraId="1619CA39" w14:textId="6B167CC1" w:rsidR="002B6AE3" w:rsidRPr="00BA339A" w:rsidRDefault="002B6AE3" w:rsidP="00BD634C">
            <w:pPr>
              <w:rPr>
                <w:rFonts w:ascii="Times New Roman" w:hAnsi="Times New Roman" w:cs="Times New Roman"/>
                <w:b/>
                <w:i/>
              </w:rPr>
            </w:pPr>
          </w:p>
        </w:tc>
        <w:tc>
          <w:tcPr>
            <w:tcW w:w="1275" w:type="dxa"/>
          </w:tcPr>
          <w:p w14:paraId="766FBBD4" w14:textId="77777777" w:rsidR="002B6AE3" w:rsidRPr="00BA339A" w:rsidRDefault="002B6AE3" w:rsidP="00BD634C">
            <w:pPr>
              <w:rPr>
                <w:rFonts w:ascii="Times New Roman" w:hAnsi="Times New Roman" w:cs="Times New Roman"/>
                <w:b/>
                <w:i/>
              </w:rPr>
            </w:pPr>
          </w:p>
        </w:tc>
        <w:tc>
          <w:tcPr>
            <w:tcW w:w="851" w:type="dxa"/>
          </w:tcPr>
          <w:p w14:paraId="3785AD07" w14:textId="77777777" w:rsidR="002B6AE3" w:rsidRPr="00BA339A" w:rsidRDefault="002B6AE3" w:rsidP="00BD634C">
            <w:pPr>
              <w:rPr>
                <w:rFonts w:ascii="Times New Roman" w:hAnsi="Times New Roman" w:cs="Times New Roman"/>
                <w:b/>
                <w:i/>
              </w:rPr>
            </w:pPr>
          </w:p>
        </w:tc>
        <w:tc>
          <w:tcPr>
            <w:tcW w:w="1729" w:type="dxa"/>
          </w:tcPr>
          <w:p w14:paraId="1E4BA682" w14:textId="77777777" w:rsidR="002B6AE3" w:rsidRPr="00BA339A" w:rsidRDefault="002B6AE3" w:rsidP="00BD634C">
            <w:pPr>
              <w:rPr>
                <w:rFonts w:ascii="Times New Roman" w:hAnsi="Times New Roman" w:cs="Times New Roman"/>
                <w:b/>
                <w:i/>
              </w:rPr>
            </w:pPr>
          </w:p>
        </w:tc>
      </w:tr>
      <w:tr w:rsidR="002B6AE3" w:rsidRPr="00BA339A" w14:paraId="09F761FF" w14:textId="77777777" w:rsidTr="00DA7D39">
        <w:trPr>
          <w:jc w:val="center"/>
        </w:trPr>
        <w:tc>
          <w:tcPr>
            <w:tcW w:w="568" w:type="dxa"/>
          </w:tcPr>
          <w:p w14:paraId="3C65D71F" w14:textId="77777777" w:rsidR="002B6AE3" w:rsidRPr="00BA339A" w:rsidRDefault="002B6AE3" w:rsidP="00BD634C">
            <w:pPr>
              <w:pStyle w:val="TableParagraph"/>
              <w:ind w:left="1"/>
              <w:jc w:val="center"/>
              <w:rPr>
                <w:rFonts w:ascii="Times New Roman" w:eastAsia="Times New Roman" w:hAnsi="Times New Roman" w:cs="Times New Roman"/>
              </w:rPr>
            </w:pPr>
            <w:r w:rsidRPr="00BA339A">
              <w:rPr>
                <w:rFonts w:ascii="Times New Roman" w:eastAsia="Times New Roman" w:hAnsi="Times New Roman" w:cs="Times New Roman"/>
              </w:rPr>
              <w:t>2</w:t>
            </w:r>
          </w:p>
        </w:tc>
        <w:tc>
          <w:tcPr>
            <w:tcW w:w="1559" w:type="dxa"/>
          </w:tcPr>
          <w:p w14:paraId="29FA8533" w14:textId="77777777" w:rsidR="002B6AE3" w:rsidRPr="00BA339A" w:rsidRDefault="002B6AE3" w:rsidP="00BD634C">
            <w:pPr>
              <w:rPr>
                <w:rFonts w:ascii="Times New Roman" w:hAnsi="Times New Roman" w:cs="Times New Roman"/>
                <w:b/>
                <w:i/>
              </w:rPr>
            </w:pPr>
          </w:p>
        </w:tc>
        <w:tc>
          <w:tcPr>
            <w:tcW w:w="1412" w:type="dxa"/>
          </w:tcPr>
          <w:p w14:paraId="0AD4AD34" w14:textId="77777777" w:rsidR="002B6AE3" w:rsidRPr="00BA339A" w:rsidRDefault="002B6AE3" w:rsidP="00BD634C">
            <w:pPr>
              <w:rPr>
                <w:rFonts w:ascii="Times New Roman" w:hAnsi="Times New Roman" w:cs="Times New Roman"/>
                <w:b/>
                <w:i/>
              </w:rPr>
            </w:pPr>
          </w:p>
        </w:tc>
        <w:tc>
          <w:tcPr>
            <w:tcW w:w="851" w:type="dxa"/>
          </w:tcPr>
          <w:p w14:paraId="1C0555CC" w14:textId="77777777" w:rsidR="002B6AE3" w:rsidRPr="00BA339A" w:rsidRDefault="002B6AE3" w:rsidP="00BD634C">
            <w:pPr>
              <w:rPr>
                <w:rFonts w:ascii="Times New Roman" w:hAnsi="Times New Roman" w:cs="Times New Roman"/>
                <w:b/>
                <w:i/>
              </w:rPr>
            </w:pPr>
          </w:p>
        </w:tc>
        <w:tc>
          <w:tcPr>
            <w:tcW w:w="850" w:type="dxa"/>
          </w:tcPr>
          <w:p w14:paraId="74FFE3E0" w14:textId="77777777" w:rsidR="002B6AE3" w:rsidRPr="00BA339A" w:rsidRDefault="002B6AE3" w:rsidP="00BD634C">
            <w:pPr>
              <w:rPr>
                <w:rFonts w:ascii="Times New Roman" w:hAnsi="Times New Roman" w:cs="Times New Roman"/>
                <w:b/>
                <w:i/>
              </w:rPr>
            </w:pPr>
          </w:p>
        </w:tc>
        <w:tc>
          <w:tcPr>
            <w:tcW w:w="851" w:type="dxa"/>
          </w:tcPr>
          <w:p w14:paraId="13B9258A" w14:textId="626FC5B0" w:rsidR="002B6AE3" w:rsidRPr="00BA339A" w:rsidRDefault="002B6AE3" w:rsidP="00BD634C">
            <w:pPr>
              <w:rPr>
                <w:rFonts w:ascii="Times New Roman" w:hAnsi="Times New Roman" w:cs="Times New Roman"/>
                <w:b/>
                <w:i/>
              </w:rPr>
            </w:pPr>
          </w:p>
        </w:tc>
        <w:tc>
          <w:tcPr>
            <w:tcW w:w="1275" w:type="dxa"/>
          </w:tcPr>
          <w:p w14:paraId="40E1DBFA" w14:textId="77777777" w:rsidR="002B6AE3" w:rsidRPr="00BA339A" w:rsidRDefault="002B6AE3" w:rsidP="00BD634C">
            <w:pPr>
              <w:rPr>
                <w:rFonts w:ascii="Times New Roman" w:hAnsi="Times New Roman" w:cs="Times New Roman"/>
                <w:b/>
                <w:i/>
              </w:rPr>
            </w:pPr>
          </w:p>
        </w:tc>
        <w:tc>
          <w:tcPr>
            <w:tcW w:w="851" w:type="dxa"/>
          </w:tcPr>
          <w:p w14:paraId="33C0CC2E" w14:textId="77777777" w:rsidR="002B6AE3" w:rsidRPr="00BA339A" w:rsidRDefault="002B6AE3" w:rsidP="00BD634C">
            <w:pPr>
              <w:rPr>
                <w:rFonts w:ascii="Times New Roman" w:hAnsi="Times New Roman" w:cs="Times New Roman"/>
                <w:b/>
                <w:i/>
              </w:rPr>
            </w:pPr>
          </w:p>
        </w:tc>
        <w:tc>
          <w:tcPr>
            <w:tcW w:w="1729" w:type="dxa"/>
          </w:tcPr>
          <w:p w14:paraId="0665C9B2" w14:textId="77777777" w:rsidR="002B6AE3" w:rsidRPr="00BA339A" w:rsidRDefault="002B6AE3" w:rsidP="00BD634C">
            <w:pPr>
              <w:rPr>
                <w:rFonts w:ascii="Times New Roman" w:hAnsi="Times New Roman" w:cs="Times New Roman"/>
                <w:b/>
                <w:i/>
              </w:rPr>
            </w:pPr>
          </w:p>
        </w:tc>
      </w:tr>
      <w:tr w:rsidR="002B6AE3" w:rsidRPr="00BA339A" w14:paraId="40894B71" w14:textId="77777777" w:rsidTr="00DA7D39">
        <w:trPr>
          <w:jc w:val="center"/>
        </w:trPr>
        <w:tc>
          <w:tcPr>
            <w:tcW w:w="568" w:type="dxa"/>
          </w:tcPr>
          <w:p w14:paraId="72772D2E" w14:textId="77777777" w:rsidR="002B6AE3" w:rsidRPr="00BA339A" w:rsidRDefault="002B6AE3" w:rsidP="00BD634C">
            <w:pPr>
              <w:pStyle w:val="TableParagraph"/>
              <w:ind w:left="1"/>
              <w:jc w:val="center"/>
              <w:rPr>
                <w:rFonts w:ascii="Times New Roman" w:eastAsia="Times New Roman" w:hAnsi="Times New Roman" w:cs="Times New Roman"/>
              </w:rPr>
            </w:pPr>
            <w:r w:rsidRPr="00BA339A">
              <w:rPr>
                <w:rFonts w:ascii="Times New Roman" w:eastAsia="Times New Roman" w:hAnsi="Times New Roman" w:cs="Times New Roman"/>
              </w:rPr>
              <w:t>3</w:t>
            </w:r>
          </w:p>
        </w:tc>
        <w:tc>
          <w:tcPr>
            <w:tcW w:w="1559" w:type="dxa"/>
          </w:tcPr>
          <w:p w14:paraId="610D2ABB" w14:textId="77777777" w:rsidR="002B6AE3" w:rsidRPr="00BA339A" w:rsidRDefault="002B6AE3" w:rsidP="00BD634C">
            <w:pPr>
              <w:rPr>
                <w:rFonts w:ascii="Times New Roman" w:hAnsi="Times New Roman" w:cs="Times New Roman"/>
                <w:b/>
                <w:i/>
              </w:rPr>
            </w:pPr>
          </w:p>
        </w:tc>
        <w:tc>
          <w:tcPr>
            <w:tcW w:w="1412" w:type="dxa"/>
          </w:tcPr>
          <w:p w14:paraId="512D2CDC" w14:textId="77777777" w:rsidR="002B6AE3" w:rsidRPr="00BA339A" w:rsidRDefault="002B6AE3" w:rsidP="00BD634C">
            <w:pPr>
              <w:rPr>
                <w:rFonts w:ascii="Times New Roman" w:hAnsi="Times New Roman" w:cs="Times New Roman"/>
                <w:b/>
                <w:i/>
              </w:rPr>
            </w:pPr>
          </w:p>
        </w:tc>
        <w:tc>
          <w:tcPr>
            <w:tcW w:w="851" w:type="dxa"/>
          </w:tcPr>
          <w:p w14:paraId="4D1EE776" w14:textId="77777777" w:rsidR="002B6AE3" w:rsidRPr="00BA339A" w:rsidRDefault="002B6AE3" w:rsidP="00BD634C">
            <w:pPr>
              <w:rPr>
                <w:rFonts w:ascii="Times New Roman" w:hAnsi="Times New Roman" w:cs="Times New Roman"/>
                <w:b/>
                <w:i/>
              </w:rPr>
            </w:pPr>
          </w:p>
        </w:tc>
        <w:tc>
          <w:tcPr>
            <w:tcW w:w="850" w:type="dxa"/>
          </w:tcPr>
          <w:p w14:paraId="06FD3F92" w14:textId="77777777" w:rsidR="002B6AE3" w:rsidRPr="00BA339A" w:rsidRDefault="002B6AE3" w:rsidP="00BD634C">
            <w:pPr>
              <w:rPr>
                <w:rFonts w:ascii="Times New Roman" w:hAnsi="Times New Roman" w:cs="Times New Roman"/>
                <w:b/>
                <w:i/>
              </w:rPr>
            </w:pPr>
          </w:p>
        </w:tc>
        <w:tc>
          <w:tcPr>
            <w:tcW w:w="851" w:type="dxa"/>
          </w:tcPr>
          <w:p w14:paraId="35A27727" w14:textId="17D5FAA5" w:rsidR="002B6AE3" w:rsidRPr="00BA339A" w:rsidRDefault="002B6AE3" w:rsidP="00BD634C">
            <w:pPr>
              <w:rPr>
                <w:rFonts w:ascii="Times New Roman" w:hAnsi="Times New Roman" w:cs="Times New Roman"/>
                <w:b/>
                <w:i/>
              </w:rPr>
            </w:pPr>
          </w:p>
        </w:tc>
        <w:tc>
          <w:tcPr>
            <w:tcW w:w="1275" w:type="dxa"/>
          </w:tcPr>
          <w:p w14:paraId="34C1F27A" w14:textId="77777777" w:rsidR="002B6AE3" w:rsidRPr="00BA339A" w:rsidRDefault="002B6AE3" w:rsidP="00BD634C">
            <w:pPr>
              <w:rPr>
                <w:rFonts w:ascii="Times New Roman" w:hAnsi="Times New Roman" w:cs="Times New Roman"/>
                <w:b/>
                <w:i/>
              </w:rPr>
            </w:pPr>
          </w:p>
        </w:tc>
        <w:tc>
          <w:tcPr>
            <w:tcW w:w="851" w:type="dxa"/>
          </w:tcPr>
          <w:p w14:paraId="0F800DF6" w14:textId="77777777" w:rsidR="002B6AE3" w:rsidRPr="00BA339A" w:rsidRDefault="002B6AE3" w:rsidP="00BD634C">
            <w:pPr>
              <w:rPr>
                <w:rFonts w:ascii="Times New Roman" w:hAnsi="Times New Roman" w:cs="Times New Roman"/>
                <w:b/>
                <w:i/>
              </w:rPr>
            </w:pPr>
          </w:p>
        </w:tc>
        <w:tc>
          <w:tcPr>
            <w:tcW w:w="1729" w:type="dxa"/>
          </w:tcPr>
          <w:p w14:paraId="3EA44F77" w14:textId="77777777" w:rsidR="002B6AE3" w:rsidRPr="00BA339A" w:rsidRDefault="002B6AE3" w:rsidP="00BD634C">
            <w:pPr>
              <w:rPr>
                <w:rFonts w:ascii="Times New Roman" w:hAnsi="Times New Roman" w:cs="Times New Roman"/>
                <w:b/>
                <w:i/>
              </w:rPr>
            </w:pPr>
          </w:p>
        </w:tc>
      </w:tr>
      <w:tr w:rsidR="002B6AE3" w:rsidRPr="00BA339A" w14:paraId="377D7032" w14:textId="77777777" w:rsidTr="00DA7D39">
        <w:trPr>
          <w:jc w:val="center"/>
        </w:trPr>
        <w:tc>
          <w:tcPr>
            <w:tcW w:w="568" w:type="dxa"/>
          </w:tcPr>
          <w:p w14:paraId="6E200544" w14:textId="77777777" w:rsidR="002B6AE3" w:rsidRPr="00BA339A" w:rsidRDefault="002B6AE3" w:rsidP="00BD634C">
            <w:pPr>
              <w:pStyle w:val="TableParagraph"/>
              <w:ind w:left="1"/>
              <w:jc w:val="center"/>
              <w:rPr>
                <w:rFonts w:ascii="Times New Roman" w:eastAsia="Times New Roman" w:hAnsi="Times New Roman" w:cs="Times New Roman"/>
              </w:rPr>
            </w:pPr>
            <w:r w:rsidRPr="00BA339A">
              <w:rPr>
                <w:rFonts w:ascii="Times New Roman" w:eastAsia="Times New Roman" w:hAnsi="Times New Roman" w:cs="Times New Roman"/>
              </w:rPr>
              <w:t>4</w:t>
            </w:r>
          </w:p>
        </w:tc>
        <w:tc>
          <w:tcPr>
            <w:tcW w:w="1559" w:type="dxa"/>
          </w:tcPr>
          <w:p w14:paraId="5D76EC06" w14:textId="77777777" w:rsidR="002B6AE3" w:rsidRPr="00BA339A" w:rsidRDefault="002B6AE3" w:rsidP="00BD634C">
            <w:pPr>
              <w:rPr>
                <w:rFonts w:ascii="Times New Roman" w:hAnsi="Times New Roman" w:cs="Times New Roman"/>
                <w:b/>
                <w:i/>
              </w:rPr>
            </w:pPr>
          </w:p>
        </w:tc>
        <w:tc>
          <w:tcPr>
            <w:tcW w:w="1412" w:type="dxa"/>
          </w:tcPr>
          <w:p w14:paraId="364998CB" w14:textId="77777777" w:rsidR="002B6AE3" w:rsidRPr="00BA339A" w:rsidRDefault="002B6AE3" w:rsidP="00BD634C">
            <w:pPr>
              <w:rPr>
                <w:rFonts w:ascii="Times New Roman" w:hAnsi="Times New Roman" w:cs="Times New Roman"/>
                <w:b/>
                <w:i/>
              </w:rPr>
            </w:pPr>
          </w:p>
        </w:tc>
        <w:tc>
          <w:tcPr>
            <w:tcW w:w="851" w:type="dxa"/>
          </w:tcPr>
          <w:p w14:paraId="40776BD4" w14:textId="77777777" w:rsidR="002B6AE3" w:rsidRPr="00BA339A" w:rsidRDefault="002B6AE3" w:rsidP="00BD634C">
            <w:pPr>
              <w:rPr>
                <w:rFonts w:ascii="Times New Roman" w:hAnsi="Times New Roman" w:cs="Times New Roman"/>
                <w:b/>
                <w:i/>
              </w:rPr>
            </w:pPr>
          </w:p>
        </w:tc>
        <w:tc>
          <w:tcPr>
            <w:tcW w:w="850" w:type="dxa"/>
          </w:tcPr>
          <w:p w14:paraId="0EDF2AAC" w14:textId="77777777" w:rsidR="002B6AE3" w:rsidRPr="00BA339A" w:rsidRDefault="002B6AE3" w:rsidP="00BD634C">
            <w:pPr>
              <w:rPr>
                <w:rFonts w:ascii="Times New Roman" w:hAnsi="Times New Roman" w:cs="Times New Roman"/>
                <w:b/>
                <w:i/>
              </w:rPr>
            </w:pPr>
          </w:p>
        </w:tc>
        <w:tc>
          <w:tcPr>
            <w:tcW w:w="851" w:type="dxa"/>
          </w:tcPr>
          <w:p w14:paraId="407073D1" w14:textId="3C7C7D49" w:rsidR="002B6AE3" w:rsidRPr="00BA339A" w:rsidRDefault="002B6AE3" w:rsidP="00BD634C">
            <w:pPr>
              <w:rPr>
                <w:rFonts w:ascii="Times New Roman" w:hAnsi="Times New Roman" w:cs="Times New Roman"/>
                <w:b/>
                <w:i/>
              </w:rPr>
            </w:pPr>
          </w:p>
        </w:tc>
        <w:tc>
          <w:tcPr>
            <w:tcW w:w="1275" w:type="dxa"/>
          </w:tcPr>
          <w:p w14:paraId="3517DD90" w14:textId="77777777" w:rsidR="002B6AE3" w:rsidRPr="00BA339A" w:rsidRDefault="002B6AE3" w:rsidP="00BD634C">
            <w:pPr>
              <w:rPr>
                <w:rFonts w:ascii="Times New Roman" w:hAnsi="Times New Roman" w:cs="Times New Roman"/>
                <w:b/>
                <w:i/>
              </w:rPr>
            </w:pPr>
          </w:p>
        </w:tc>
        <w:tc>
          <w:tcPr>
            <w:tcW w:w="851" w:type="dxa"/>
          </w:tcPr>
          <w:p w14:paraId="6F9B9F79" w14:textId="77777777" w:rsidR="002B6AE3" w:rsidRPr="00BA339A" w:rsidRDefault="002B6AE3" w:rsidP="00BD634C">
            <w:pPr>
              <w:rPr>
                <w:rFonts w:ascii="Times New Roman" w:hAnsi="Times New Roman" w:cs="Times New Roman"/>
                <w:b/>
                <w:i/>
              </w:rPr>
            </w:pPr>
          </w:p>
        </w:tc>
        <w:tc>
          <w:tcPr>
            <w:tcW w:w="1729" w:type="dxa"/>
          </w:tcPr>
          <w:p w14:paraId="4041CDB5" w14:textId="77777777" w:rsidR="002B6AE3" w:rsidRPr="00BA339A" w:rsidRDefault="002B6AE3" w:rsidP="00BD634C">
            <w:pPr>
              <w:rPr>
                <w:rFonts w:ascii="Times New Roman" w:hAnsi="Times New Roman" w:cs="Times New Roman"/>
                <w:b/>
                <w:i/>
              </w:rPr>
            </w:pPr>
          </w:p>
        </w:tc>
      </w:tr>
    </w:tbl>
    <w:p w14:paraId="0BF421BA" w14:textId="77777777" w:rsidR="00A615A9" w:rsidRPr="00BA339A" w:rsidRDefault="00A615A9" w:rsidP="0096709C">
      <w:pPr>
        <w:pStyle w:val="Paragrafoelenco"/>
        <w:tabs>
          <w:tab w:val="left" w:pos="426"/>
        </w:tabs>
        <w:spacing w:after="0" w:line="240" w:lineRule="auto"/>
        <w:ind w:left="0"/>
        <w:jc w:val="both"/>
        <w:rPr>
          <w:rFonts w:ascii="Times New Roman" w:hAnsi="Times New Roman" w:cs="Times New Roman"/>
        </w:rPr>
      </w:pPr>
    </w:p>
    <w:p w14:paraId="5A077749" w14:textId="6BC41CBE" w:rsidR="0003577F" w:rsidRPr="00BA339A" w:rsidRDefault="0003577F" w:rsidP="002B6AE3">
      <w:pPr>
        <w:pStyle w:val="Paragrafoelenco"/>
        <w:tabs>
          <w:tab w:val="left" w:pos="426"/>
        </w:tabs>
        <w:spacing w:after="0" w:line="240" w:lineRule="auto"/>
        <w:ind w:left="0"/>
        <w:jc w:val="both"/>
        <w:rPr>
          <w:rFonts w:ascii="Times New Roman" w:hAnsi="Times New Roman" w:cs="Times New Roman"/>
          <w:i/>
        </w:rPr>
      </w:pPr>
    </w:p>
    <w:p w14:paraId="6B780641" w14:textId="77777777" w:rsidR="00A962C3" w:rsidRPr="00BA339A" w:rsidRDefault="00A962C3" w:rsidP="0096709C">
      <w:pPr>
        <w:widowControl w:val="0"/>
        <w:spacing w:after="0" w:line="240" w:lineRule="auto"/>
        <w:rPr>
          <w:rFonts w:ascii="Times New Roman" w:eastAsia="Times New Roman" w:hAnsi="Times New Roman" w:cs="Times New Roman"/>
        </w:rPr>
      </w:pPr>
    </w:p>
    <w:sectPr w:rsidR="00A962C3" w:rsidRPr="00BA339A" w:rsidSect="00C85EB9">
      <w:pgSz w:w="11906" w:h="16838"/>
      <w:pgMar w:top="1417" w:right="155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6591" w14:textId="77777777" w:rsidR="006F4D62" w:rsidRDefault="006F4D62" w:rsidP="00E8061B">
      <w:pPr>
        <w:spacing w:after="0" w:line="240" w:lineRule="auto"/>
      </w:pPr>
      <w:r>
        <w:separator/>
      </w:r>
    </w:p>
  </w:endnote>
  <w:endnote w:type="continuationSeparator" w:id="0">
    <w:p w14:paraId="204C0B04" w14:textId="77777777" w:rsidR="006F4D62" w:rsidRDefault="006F4D62" w:rsidP="00E8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96C7" w14:textId="77777777" w:rsidR="00BD634C" w:rsidRDefault="00BD634C">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9</w:t>
    </w:r>
    <w:r>
      <w:rPr>
        <w:caps/>
        <w:color w:val="4F81BD" w:themeColor="accent1"/>
      </w:rPr>
      <w:fldChar w:fldCharType="end"/>
    </w:r>
  </w:p>
  <w:p w14:paraId="580E4495" w14:textId="77777777" w:rsidR="00BD634C" w:rsidRDefault="00BD634C">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EA7B" w14:textId="77777777" w:rsidR="006F4D62" w:rsidRDefault="006F4D62" w:rsidP="00E8061B">
      <w:pPr>
        <w:spacing w:after="0" w:line="240" w:lineRule="auto"/>
      </w:pPr>
      <w:r>
        <w:separator/>
      </w:r>
    </w:p>
  </w:footnote>
  <w:footnote w:type="continuationSeparator" w:id="0">
    <w:p w14:paraId="329E95DD" w14:textId="77777777" w:rsidR="006F4D62" w:rsidRDefault="006F4D62" w:rsidP="00E80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F48"/>
    <w:multiLevelType w:val="hybridMultilevel"/>
    <w:tmpl w:val="69F69E2E"/>
    <w:lvl w:ilvl="0" w:tplc="F370BCCA">
      <w:start w:val="9"/>
      <w:numFmt w:val="decimal"/>
      <w:lvlText w:val="%1)"/>
      <w:lvlJc w:val="left"/>
      <w:pPr>
        <w:ind w:left="360" w:hanging="360"/>
      </w:pPr>
      <w:rPr>
        <w:rFonts w:eastAsia="Calibri" w:hAnsi="Calibri" w:hint="default"/>
        <w:b/>
        <w:strike w:val="0"/>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3B90BD1"/>
    <w:multiLevelType w:val="hybridMultilevel"/>
    <w:tmpl w:val="542450BC"/>
    <w:lvl w:ilvl="0" w:tplc="04100011">
      <w:start w:val="1"/>
      <w:numFmt w:val="decimal"/>
      <w:lvlText w:val="%1)"/>
      <w:lvlJc w:val="left"/>
      <w:pPr>
        <w:ind w:left="36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E4622C"/>
    <w:multiLevelType w:val="hybridMultilevel"/>
    <w:tmpl w:val="5A62BED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3F33F44"/>
    <w:multiLevelType w:val="multilevel"/>
    <w:tmpl w:val="97D2FC60"/>
    <w:lvl w:ilvl="0">
      <w:start w:val="24"/>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4142871"/>
    <w:multiLevelType w:val="hybridMultilevel"/>
    <w:tmpl w:val="D98C4DC0"/>
    <w:lvl w:ilvl="0" w:tplc="0200259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0B65658E"/>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6" w15:restartNumberingAfterBreak="0">
    <w:nsid w:val="0D191D78"/>
    <w:multiLevelType w:val="hybridMultilevel"/>
    <w:tmpl w:val="63AAF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BA3791"/>
    <w:multiLevelType w:val="hybridMultilevel"/>
    <w:tmpl w:val="13143D54"/>
    <w:lvl w:ilvl="0" w:tplc="434AB86A">
      <w:start w:val="43"/>
      <w:numFmt w:val="decimal"/>
      <w:lvlText w:val="%1)"/>
      <w:lvlJc w:val="left"/>
      <w:pPr>
        <w:ind w:left="1211" w:hanging="360"/>
      </w:pPr>
      <w:rPr>
        <w:rFonts w:hint="default"/>
        <w:b/>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8" w15:restartNumberingAfterBreak="0">
    <w:nsid w:val="122E1F6D"/>
    <w:multiLevelType w:val="multilevel"/>
    <w:tmpl w:val="AAD897A4"/>
    <w:lvl w:ilvl="0">
      <w:start w:val="23"/>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74A2E27"/>
    <w:multiLevelType w:val="hybridMultilevel"/>
    <w:tmpl w:val="69182210"/>
    <w:lvl w:ilvl="0" w:tplc="31EC71D6">
      <w:start w:val="40"/>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5C78BA"/>
    <w:multiLevelType w:val="hybridMultilevel"/>
    <w:tmpl w:val="A4EEC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2F7162"/>
    <w:multiLevelType w:val="hybridMultilevel"/>
    <w:tmpl w:val="0FAEDB6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6126FD"/>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13" w15:restartNumberingAfterBreak="0">
    <w:nsid w:val="20947534"/>
    <w:multiLevelType w:val="hybridMultilevel"/>
    <w:tmpl w:val="A51EFF4E"/>
    <w:lvl w:ilvl="0" w:tplc="0B32D598">
      <w:start w:val="1"/>
      <w:numFmt w:val="decimal"/>
      <w:lvlText w:val="%1)"/>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D236E1"/>
    <w:multiLevelType w:val="hybridMultilevel"/>
    <w:tmpl w:val="78FCF7F0"/>
    <w:lvl w:ilvl="0" w:tplc="5546D428">
      <w:start w:val="7"/>
      <w:numFmt w:val="decimal"/>
      <w:lvlText w:val="%1.1)"/>
      <w:lvlJc w:val="left"/>
      <w:pPr>
        <w:ind w:left="1070" w:hanging="360"/>
      </w:pPr>
      <w:rPr>
        <w:rFonts w:hint="default"/>
        <w:i/>
      </w:rPr>
    </w:lvl>
    <w:lvl w:ilvl="1" w:tplc="04100019" w:tentative="1">
      <w:start w:val="1"/>
      <w:numFmt w:val="lowerLetter"/>
      <w:lvlText w:val="%2."/>
      <w:lvlJc w:val="left"/>
      <w:pPr>
        <w:ind w:left="1330" w:hanging="360"/>
      </w:pPr>
    </w:lvl>
    <w:lvl w:ilvl="2" w:tplc="0410001B" w:tentative="1">
      <w:start w:val="1"/>
      <w:numFmt w:val="lowerRoman"/>
      <w:lvlText w:val="%3."/>
      <w:lvlJc w:val="right"/>
      <w:pPr>
        <w:ind w:left="2050" w:hanging="180"/>
      </w:pPr>
    </w:lvl>
    <w:lvl w:ilvl="3" w:tplc="0410000F" w:tentative="1">
      <w:start w:val="1"/>
      <w:numFmt w:val="decimal"/>
      <w:lvlText w:val="%4."/>
      <w:lvlJc w:val="left"/>
      <w:pPr>
        <w:ind w:left="2770" w:hanging="360"/>
      </w:pPr>
    </w:lvl>
    <w:lvl w:ilvl="4" w:tplc="04100019" w:tentative="1">
      <w:start w:val="1"/>
      <w:numFmt w:val="lowerLetter"/>
      <w:lvlText w:val="%5."/>
      <w:lvlJc w:val="left"/>
      <w:pPr>
        <w:ind w:left="3490" w:hanging="360"/>
      </w:pPr>
    </w:lvl>
    <w:lvl w:ilvl="5" w:tplc="0410001B" w:tentative="1">
      <w:start w:val="1"/>
      <w:numFmt w:val="lowerRoman"/>
      <w:lvlText w:val="%6."/>
      <w:lvlJc w:val="right"/>
      <w:pPr>
        <w:ind w:left="4210" w:hanging="180"/>
      </w:pPr>
    </w:lvl>
    <w:lvl w:ilvl="6" w:tplc="0410000F" w:tentative="1">
      <w:start w:val="1"/>
      <w:numFmt w:val="decimal"/>
      <w:lvlText w:val="%7."/>
      <w:lvlJc w:val="left"/>
      <w:pPr>
        <w:ind w:left="4930" w:hanging="360"/>
      </w:pPr>
    </w:lvl>
    <w:lvl w:ilvl="7" w:tplc="04100019" w:tentative="1">
      <w:start w:val="1"/>
      <w:numFmt w:val="lowerLetter"/>
      <w:lvlText w:val="%8."/>
      <w:lvlJc w:val="left"/>
      <w:pPr>
        <w:ind w:left="5650" w:hanging="360"/>
      </w:pPr>
    </w:lvl>
    <w:lvl w:ilvl="8" w:tplc="0410001B" w:tentative="1">
      <w:start w:val="1"/>
      <w:numFmt w:val="lowerRoman"/>
      <w:lvlText w:val="%9."/>
      <w:lvlJc w:val="right"/>
      <w:pPr>
        <w:ind w:left="6370" w:hanging="180"/>
      </w:pPr>
    </w:lvl>
  </w:abstractNum>
  <w:abstractNum w:abstractNumId="15" w15:restartNumberingAfterBreak="0">
    <w:nsid w:val="2D5C712C"/>
    <w:multiLevelType w:val="multilevel"/>
    <w:tmpl w:val="EF4A97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E3153C8"/>
    <w:multiLevelType w:val="hybridMultilevel"/>
    <w:tmpl w:val="E856C772"/>
    <w:lvl w:ilvl="0" w:tplc="04100011">
      <w:start w:val="2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DD0A7F"/>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18" w15:restartNumberingAfterBreak="0">
    <w:nsid w:val="39664A4B"/>
    <w:multiLevelType w:val="hybridMultilevel"/>
    <w:tmpl w:val="E2E402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310F70"/>
    <w:multiLevelType w:val="multilevel"/>
    <w:tmpl w:val="C812E8CC"/>
    <w:lvl w:ilvl="0">
      <w:start w:val="24"/>
      <w:numFmt w:val="decimal"/>
      <w:lvlText w:val="%1"/>
      <w:lvlJc w:val="left"/>
      <w:pPr>
        <w:ind w:left="420" w:hanging="420"/>
      </w:pPr>
      <w:rPr>
        <w:rFonts w:hint="default"/>
      </w:rPr>
    </w:lvl>
    <w:lvl w:ilvl="1">
      <w:start w:val="5"/>
      <w:numFmt w:val="decimal"/>
      <w:lvlText w:val="%1.%2"/>
      <w:lvlJc w:val="left"/>
      <w:pPr>
        <w:ind w:left="1272" w:hanging="4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0" w15:restartNumberingAfterBreak="0">
    <w:nsid w:val="438C0E0C"/>
    <w:multiLevelType w:val="multilevel"/>
    <w:tmpl w:val="18A287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5034ACD"/>
    <w:multiLevelType w:val="hybridMultilevel"/>
    <w:tmpl w:val="DC761316"/>
    <w:lvl w:ilvl="0" w:tplc="C2C2429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7C21017"/>
    <w:multiLevelType w:val="multilevel"/>
    <w:tmpl w:val="EBF246A0"/>
    <w:lvl w:ilvl="0">
      <w:start w:val="25"/>
      <w:numFmt w:val="decimal"/>
      <w:lvlText w:val="%1."/>
      <w:lvlJc w:val="left"/>
      <w:pPr>
        <w:ind w:left="495" w:hanging="49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22B727E"/>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24" w15:restartNumberingAfterBreak="0">
    <w:nsid w:val="52961778"/>
    <w:multiLevelType w:val="hybridMultilevel"/>
    <w:tmpl w:val="F176CF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9A14D0"/>
    <w:multiLevelType w:val="multilevel"/>
    <w:tmpl w:val="62BA109E"/>
    <w:lvl w:ilvl="0">
      <w:start w:val="1"/>
      <w:numFmt w:val="bullet"/>
      <w:lvlText w:val="-"/>
      <w:lvlJc w:val="left"/>
      <w:pPr>
        <w:ind w:left="354" w:hanging="360"/>
      </w:pPr>
      <w:rPr>
        <w:rFonts w:ascii="Times New Roman" w:eastAsia="Times New Roman" w:hAnsi="Times New Roman" w:cs="Times New Roman"/>
      </w:rPr>
    </w:lvl>
    <w:lvl w:ilvl="1">
      <w:start w:val="1"/>
      <w:numFmt w:val="bullet"/>
      <w:lvlText w:val="o"/>
      <w:lvlJc w:val="left"/>
      <w:pPr>
        <w:ind w:left="1074" w:hanging="360"/>
      </w:pPr>
      <w:rPr>
        <w:rFonts w:ascii="Courier New" w:eastAsia="Courier New" w:hAnsi="Courier New" w:cs="Courier New"/>
      </w:rPr>
    </w:lvl>
    <w:lvl w:ilvl="2">
      <w:start w:val="1"/>
      <w:numFmt w:val="bullet"/>
      <w:lvlText w:val="▪"/>
      <w:lvlJc w:val="left"/>
      <w:pPr>
        <w:ind w:left="1794" w:hanging="360"/>
      </w:pPr>
      <w:rPr>
        <w:rFonts w:ascii="Noto Sans Symbols" w:eastAsia="Noto Sans Symbols" w:hAnsi="Noto Sans Symbols" w:cs="Noto Sans Symbols"/>
      </w:rPr>
    </w:lvl>
    <w:lvl w:ilvl="3">
      <w:start w:val="1"/>
      <w:numFmt w:val="bullet"/>
      <w:lvlText w:val="●"/>
      <w:lvlJc w:val="left"/>
      <w:pPr>
        <w:ind w:left="2514" w:hanging="360"/>
      </w:pPr>
      <w:rPr>
        <w:rFonts w:ascii="Noto Sans Symbols" w:eastAsia="Noto Sans Symbols" w:hAnsi="Noto Sans Symbols" w:cs="Noto Sans Symbols"/>
      </w:rPr>
    </w:lvl>
    <w:lvl w:ilvl="4">
      <w:start w:val="1"/>
      <w:numFmt w:val="bullet"/>
      <w:lvlText w:val="o"/>
      <w:lvlJc w:val="left"/>
      <w:pPr>
        <w:ind w:left="3234" w:hanging="360"/>
      </w:pPr>
      <w:rPr>
        <w:rFonts w:ascii="Courier New" w:eastAsia="Courier New" w:hAnsi="Courier New" w:cs="Courier New"/>
      </w:rPr>
    </w:lvl>
    <w:lvl w:ilvl="5">
      <w:start w:val="1"/>
      <w:numFmt w:val="bullet"/>
      <w:lvlText w:val="▪"/>
      <w:lvlJc w:val="left"/>
      <w:pPr>
        <w:ind w:left="3954" w:hanging="360"/>
      </w:pPr>
      <w:rPr>
        <w:rFonts w:ascii="Noto Sans Symbols" w:eastAsia="Noto Sans Symbols" w:hAnsi="Noto Sans Symbols" w:cs="Noto Sans Symbols"/>
      </w:rPr>
    </w:lvl>
    <w:lvl w:ilvl="6">
      <w:start w:val="1"/>
      <w:numFmt w:val="bullet"/>
      <w:lvlText w:val="●"/>
      <w:lvlJc w:val="left"/>
      <w:pPr>
        <w:ind w:left="4674" w:hanging="360"/>
      </w:pPr>
      <w:rPr>
        <w:rFonts w:ascii="Noto Sans Symbols" w:eastAsia="Noto Sans Symbols" w:hAnsi="Noto Sans Symbols" w:cs="Noto Sans Symbols"/>
      </w:rPr>
    </w:lvl>
    <w:lvl w:ilvl="7">
      <w:start w:val="1"/>
      <w:numFmt w:val="bullet"/>
      <w:lvlText w:val="o"/>
      <w:lvlJc w:val="left"/>
      <w:pPr>
        <w:ind w:left="5394" w:hanging="360"/>
      </w:pPr>
      <w:rPr>
        <w:rFonts w:ascii="Courier New" w:eastAsia="Courier New" w:hAnsi="Courier New" w:cs="Courier New"/>
      </w:rPr>
    </w:lvl>
    <w:lvl w:ilvl="8">
      <w:start w:val="1"/>
      <w:numFmt w:val="bullet"/>
      <w:lvlText w:val="▪"/>
      <w:lvlJc w:val="left"/>
      <w:pPr>
        <w:ind w:left="6114" w:hanging="360"/>
      </w:pPr>
      <w:rPr>
        <w:rFonts w:ascii="Noto Sans Symbols" w:eastAsia="Noto Sans Symbols" w:hAnsi="Noto Sans Symbols" w:cs="Noto Sans Symbols"/>
      </w:rPr>
    </w:lvl>
  </w:abstractNum>
  <w:abstractNum w:abstractNumId="26" w15:restartNumberingAfterBreak="0">
    <w:nsid w:val="53A35693"/>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27" w15:restartNumberingAfterBreak="0">
    <w:nsid w:val="547E2976"/>
    <w:multiLevelType w:val="hybridMultilevel"/>
    <w:tmpl w:val="48009B70"/>
    <w:lvl w:ilvl="0" w:tplc="F90E159C">
      <w:start w:val="3"/>
      <w:numFmt w:val="bullet"/>
      <w:lvlText w:val="-"/>
      <w:lvlJc w:val="left"/>
      <w:pPr>
        <w:ind w:left="354" w:hanging="360"/>
      </w:pPr>
      <w:rPr>
        <w:rFonts w:ascii="Times New Roman" w:eastAsia="Times New Roman" w:hAnsi="Times New Roman" w:cs="Times New Roman" w:hint="default"/>
      </w:rPr>
    </w:lvl>
    <w:lvl w:ilvl="1" w:tplc="04100003" w:tentative="1">
      <w:start w:val="1"/>
      <w:numFmt w:val="bullet"/>
      <w:lvlText w:val="o"/>
      <w:lvlJc w:val="left"/>
      <w:pPr>
        <w:ind w:left="1074" w:hanging="360"/>
      </w:pPr>
      <w:rPr>
        <w:rFonts w:ascii="Courier New" w:hAnsi="Courier New" w:cs="Courier New" w:hint="default"/>
      </w:rPr>
    </w:lvl>
    <w:lvl w:ilvl="2" w:tplc="04100005" w:tentative="1">
      <w:start w:val="1"/>
      <w:numFmt w:val="bullet"/>
      <w:lvlText w:val=""/>
      <w:lvlJc w:val="left"/>
      <w:pPr>
        <w:ind w:left="1794" w:hanging="360"/>
      </w:pPr>
      <w:rPr>
        <w:rFonts w:ascii="Wingdings" w:hAnsi="Wingdings" w:hint="default"/>
      </w:rPr>
    </w:lvl>
    <w:lvl w:ilvl="3" w:tplc="04100001" w:tentative="1">
      <w:start w:val="1"/>
      <w:numFmt w:val="bullet"/>
      <w:lvlText w:val=""/>
      <w:lvlJc w:val="left"/>
      <w:pPr>
        <w:ind w:left="2514" w:hanging="360"/>
      </w:pPr>
      <w:rPr>
        <w:rFonts w:ascii="Symbol" w:hAnsi="Symbol" w:hint="default"/>
      </w:rPr>
    </w:lvl>
    <w:lvl w:ilvl="4" w:tplc="04100003" w:tentative="1">
      <w:start w:val="1"/>
      <w:numFmt w:val="bullet"/>
      <w:lvlText w:val="o"/>
      <w:lvlJc w:val="left"/>
      <w:pPr>
        <w:ind w:left="3234" w:hanging="360"/>
      </w:pPr>
      <w:rPr>
        <w:rFonts w:ascii="Courier New" w:hAnsi="Courier New" w:cs="Courier New" w:hint="default"/>
      </w:rPr>
    </w:lvl>
    <w:lvl w:ilvl="5" w:tplc="04100005" w:tentative="1">
      <w:start w:val="1"/>
      <w:numFmt w:val="bullet"/>
      <w:lvlText w:val=""/>
      <w:lvlJc w:val="left"/>
      <w:pPr>
        <w:ind w:left="3954" w:hanging="360"/>
      </w:pPr>
      <w:rPr>
        <w:rFonts w:ascii="Wingdings" w:hAnsi="Wingdings" w:hint="default"/>
      </w:rPr>
    </w:lvl>
    <w:lvl w:ilvl="6" w:tplc="04100001" w:tentative="1">
      <w:start w:val="1"/>
      <w:numFmt w:val="bullet"/>
      <w:lvlText w:val=""/>
      <w:lvlJc w:val="left"/>
      <w:pPr>
        <w:ind w:left="4674" w:hanging="360"/>
      </w:pPr>
      <w:rPr>
        <w:rFonts w:ascii="Symbol" w:hAnsi="Symbol" w:hint="default"/>
      </w:rPr>
    </w:lvl>
    <w:lvl w:ilvl="7" w:tplc="04100003" w:tentative="1">
      <w:start w:val="1"/>
      <w:numFmt w:val="bullet"/>
      <w:lvlText w:val="o"/>
      <w:lvlJc w:val="left"/>
      <w:pPr>
        <w:ind w:left="5394" w:hanging="360"/>
      </w:pPr>
      <w:rPr>
        <w:rFonts w:ascii="Courier New" w:hAnsi="Courier New" w:cs="Courier New" w:hint="default"/>
      </w:rPr>
    </w:lvl>
    <w:lvl w:ilvl="8" w:tplc="04100005" w:tentative="1">
      <w:start w:val="1"/>
      <w:numFmt w:val="bullet"/>
      <w:lvlText w:val=""/>
      <w:lvlJc w:val="left"/>
      <w:pPr>
        <w:ind w:left="6114" w:hanging="360"/>
      </w:pPr>
      <w:rPr>
        <w:rFonts w:ascii="Wingdings" w:hAnsi="Wingdings" w:hint="default"/>
      </w:rPr>
    </w:lvl>
  </w:abstractNum>
  <w:abstractNum w:abstractNumId="28" w15:restartNumberingAfterBreak="0">
    <w:nsid w:val="550F59A3"/>
    <w:multiLevelType w:val="hybridMultilevel"/>
    <w:tmpl w:val="25103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1F3D9A"/>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30" w15:restartNumberingAfterBreak="0">
    <w:nsid w:val="5645566E"/>
    <w:multiLevelType w:val="hybridMultilevel"/>
    <w:tmpl w:val="291C9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95435E9"/>
    <w:multiLevelType w:val="multilevel"/>
    <w:tmpl w:val="F4A4FB44"/>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val="0"/>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32" w15:restartNumberingAfterBreak="0">
    <w:nsid w:val="5BA51435"/>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33" w15:restartNumberingAfterBreak="0">
    <w:nsid w:val="5DE74390"/>
    <w:multiLevelType w:val="hybridMultilevel"/>
    <w:tmpl w:val="6C3E136C"/>
    <w:lvl w:ilvl="0" w:tplc="822C78C2">
      <w:start w:val="25"/>
      <w:numFmt w:val="decimal"/>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4" w15:restartNumberingAfterBreak="0">
    <w:nsid w:val="5E37315B"/>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35" w15:restartNumberingAfterBreak="0">
    <w:nsid w:val="602009D3"/>
    <w:multiLevelType w:val="hybridMultilevel"/>
    <w:tmpl w:val="0B10CAB2"/>
    <w:lvl w:ilvl="0" w:tplc="D8D29652">
      <w:start w:val="24"/>
      <w:numFmt w:val="bullet"/>
      <w:lvlText w:val="-"/>
      <w:lvlJc w:val="left"/>
      <w:pPr>
        <w:ind w:left="1506" w:hanging="360"/>
      </w:pPr>
      <w:rPr>
        <w:rFonts w:ascii="Times New Roman" w:eastAsiaTheme="minorHAnsi" w:hAnsi="Times New Roman" w:cs="Times New Roman"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36" w15:restartNumberingAfterBreak="0">
    <w:nsid w:val="60514739"/>
    <w:multiLevelType w:val="hybridMultilevel"/>
    <w:tmpl w:val="15D29894"/>
    <w:lvl w:ilvl="0" w:tplc="C2C2429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68960DB6"/>
    <w:multiLevelType w:val="multilevel"/>
    <w:tmpl w:val="06400768"/>
    <w:lvl w:ilvl="0">
      <w:start w:val="12"/>
      <w:numFmt w:val="decimal"/>
      <w:lvlText w:val="%1"/>
      <w:lvlJc w:val="left"/>
      <w:pPr>
        <w:ind w:left="704" w:hanging="420"/>
      </w:pPr>
      <w:rPr>
        <w:rFonts w:eastAsiaTheme="minorHAnsi" w:cstheme="minorBidi" w:hint="default"/>
        <w:i/>
      </w:rPr>
    </w:lvl>
    <w:lvl w:ilvl="1">
      <w:start w:val="1"/>
      <w:numFmt w:val="decimal"/>
      <w:lvlText w:val="%1.%2"/>
      <w:lvlJc w:val="left"/>
      <w:pPr>
        <w:ind w:left="1414" w:hanging="420"/>
      </w:pPr>
      <w:rPr>
        <w:rFonts w:eastAsiaTheme="minorHAnsi" w:cstheme="minorBidi" w:hint="default"/>
        <w:i/>
      </w:rPr>
    </w:lvl>
    <w:lvl w:ilvl="2">
      <w:start w:val="1"/>
      <w:numFmt w:val="decimal"/>
      <w:lvlText w:val="%1.%2.%3"/>
      <w:lvlJc w:val="left"/>
      <w:pPr>
        <w:ind w:left="1572" w:hanging="720"/>
      </w:pPr>
      <w:rPr>
        <w:rFonts w:eastAsiaTheme="minorHAnsi" w:cstheme="minorBidi" w:hint="default"/>
        <w:i/>
      </w:rPr>
    </w:lvl>
    <w:lvl w:ilvl="3">
      <w:start w:val="1"/>
      <w:numFmt w:val="decimal"/>
      <w:lvlText w:val="%1.%2.%3.%4"/>
      <w:lvlJc w:val="left"/>
      <w:pPr>
        <w:ind w:left="1856" w:hanging="720"/>
      </w:pPr>
      <w:rPr>
        <w:rFonts w:eastAsiaTheme="minorHAnsi" w:cstheme="minorBidi" w:hint="default"/>
        <w:i/>
      </w:rPr>
    </w:lvl>
    <w:lvl w:ilvl="4">
      <w:start w:val="1"/>
      <w:numFmt w:val="decimal"/>
      <w:lvlText w:val="%1.%2.%3.%4.%5"/>
      <w:lvlJc w:val="left"/>
      <w:pPr>
        <w:ind w:left="2500" w:hanging="1080"/>
      </w:pPr>
      <w:rPr>
        <w:rFonts w:eastAsiaTheme="minorHAnsi" w:cstheme="minorBidi" w:hint="default"/>
        <w:i/>
      </w:rPr>
    </w:lvl>
    <w:lvl w:ilvl="5">
      <w:start w:val="1"/>
      <w:numFmt w:val="decimal"/>
      <w:lvlText w:val="%1.%2.%3.%4.%5.%6"/>
      <w:lvlJc w:val="left"/>
      <w:pPr>
        <w:ind w:left="2784" w:hanging="1080"/>
      </w:pPr>
      <w:rPr>
        <w:rFonts w:eastAsiaTheme="minorHAnsi" w:cstheme="minorBidi" w:hint="default"/>
        <w:i/>
      </w:rPr>
    </w:lvl>
    <w:lvl w:ilvl="6">
      <w:start w:val="1"/>
      <w:numFmt w:val="decimal"/>
      <w:lvlText w:val="%1.%2.%3.%4.%5.%6.%7"/>
      <w:lvlJc w:val="left"/>
      <w:pPr>
        <w:ind w:left="3428" w:hanging="1440"/>
      </w:pPr>
      <w:rPr>
        <w:rFonts w:eastAsiaTheme="minorHAnsi" w:cstheme="minorBidi" w:hint="default"/>
        <w:i/>
      </w:rPr>
    </w:lvl>
    <w:lvl w:ilvl="7">
      <w:start w:val="1"/>
      <w:numFmt w:val="decimal"/>
      <w:lvlText w:val="%1.%2.%3.%4.%5.%6.%7.%8"/>
      <w:lvlJc w:val="left"/>
      <w:pPr>
        <w:ind w:left="3712" w:hanging="1440"/>
      </w:pPr>
      <w:rPr>
        <w:rFonts w:eastAsiaTheme="minorHAnsi" w:cstheme="minorBidi" w:hint="default"/>
        <w:i/>
      </w:rPr>
    </w:lvl>
    <w:lvl w:ilvl="8">
      <w:start w:val="1"/>
      <w:numFmt w:val="decimal"/>
      <w:lvlText w:val="%1.%2.%3.%4.%5.%6.%7.%8.%9"/>
      <w:lvlJc w:val="left"/>
      <w:pPr>
        <w:ind w:left="4356" w:hanging="1800"/>
      </w:pPr>
      <w:rPr>
        <w:rFonts w:eastAsiaTheme="minorHAnsi" w:cstheme="minorBidi" w:hint="default"/>
        <w:i/>
      </w:rPr>
    </w:lvl>
  </w:abstractNum>
  <w:abstractNum w:abstractNumId="38" w15:restartNumberingAfterBreak="0">
    <w:nsid w:val="68AC5A37"/>
    <w:multiLevelType w:val="hybridMultilevel"/>
    <w:tmpl w:val="088EA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90E0026"/>
    <w:multiLevelType w:val="hybridMultilevel"/>
    <w:tmpl w:val="A784E56E"/>
    <w:lvl w:ilvl="0" w:tplc="D8D29652">
      <w:start w:val="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9761F6A"/>
    <w:multiLevelType w:val="hybridMultilevel"/>
    <w:tmpl w:val="AF38948A"/>
    <w:lvl w:ilvl="0" w:tplc="04100019">
      <w:start w:val="1"/>
      <w:numFmt w:val="lowerLetter"/>
      <w:lvlText w:val="%1."/>
      <w:lvlJc w:val="left"/>
      <w:pPr>
        <w:ind w:left="1276" w:hanging="360"/>
      </w:pPr>
    </w:lvl>
    <w:lvl w:ilvl="1" w:tplc="04100019" w:tentative="1">
      <w:start w:val="1"/>
      <w:numFmt w:val="lowerLetter"/>
      <w:lvlText w:val="%2."/>
      <w:lvlJc w:val="left"/>
      <w:pPr>
        <w:ind w:left="1996" w:hanging="360"/>
      </w:pPr>
    </w:lvl>
    <w:lvl w:ilvl="2" w:tplc="0410001B" w:tentative="1">
      <w:start w:val="1"/>
      <w:numFmt w:val="lowerRoman"/>
      <w:lvlText w:val="%3."/>
      <w:lvlJc w:val="right"/>
      <w:pPr>
        <w:ind w:left="2716" w:hanging="180"/>
      </w:pPr>
    </w:lvl>
    <w:lvl w:ilvl="3" w:tplc="0410000F" w:tentative="1">
      <w:start w:val="1"/>
      <w:numFmt w:val="decimal"/>
      <w:lvlText w:val="%4."/>
      <w:lvlJc w:val="left"/>
      <w:pPr>
        <w:ind w:left="3436" w:hanging="360"/>
      </w:pPr>
    </w:lvl>
    <w:lvl w:ilvl="4" w:tplc="04100019" w:tentative="1">
      <w:start w:val="1"/>
      <w:numFmt w:val="lowerLetter"/>
      <w:lvlText w:val="%5."/>
      <w:lvlJc w:val="left"/>
      <w:pPr>
        <w:ind w:left="4156" w:hanging="360"/>
      </w:pPr>
    </w:lvl>
    <w:lvl w:ilvl="5" w:tplc="0410001B" w:tentative="1">
      <w:start w:val="1"/>
      <w:numFmt w:val="lowerRoman"/>
      <w:lvlText w:val="%6."/>
      <w:lvlJc w:val="right"/>
      <w:pPr>
        <w:ind w:left="4876" w:hanging="180"/>
      </w:pPr>
    </w:lvl>
    <w:lvl w:ilvl="6" w:tplc="0410000F" w:tentative="1">
      <w:start w:val="1"/>
      <w:numFmt w:val="decimal"/>
      <w:lvlText w:val="%7."/>
      <w:lvlJc w:val="left"/>
      <w:pPr>
        <w:ind w:left="5596" w:hanging="360"/>
      </w:pPr>
    </w:lvl>
    <w:lvl w:ilvl="7" w:tplc="04100019" w:tentative="1">
      <w:start w:val="1"/>
      <w:numFmt w:val="lowerLetter"/>
      <w:lvlText w:val="%8."/>
      <w:lvlJc w:val="left"/>
      <w:pPr>
        <w:ind w:left="6316" w:hanging="360"/>
      </w:pPr>
    </w:lvl>
    <w:lvl w:ilvl="8" w:tplc="0410001B" w:tentative="1">
      <w:start w:val="1"/>
      <w:numFmt w:val="lowerRoman"/>
      <w:lvlText w:val="%9."/>
      <w:lvlJc w:val="right"/>
      <w:pPr>
        <w:ind w:left="7036" w:hanging="180"/>
      </w:pPr>
    </w:lvl>
  </w:abstractNum>
  <w:abstractNum w:abstractNumId="41" w15:restartNumberingAfterBreak="0">
    <w:nsid w:val="6A6C02BE"/>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42" w15:restartNumberingAfterBreak="0">
    <w:nsid w:val="6B480259"/>
    <w:multiLevelType w:val="hybridMultilevel"/>
    <w:tmpl w:val="2F123C9E"/>
    <w:lvl w:ilvl="0" w:tplc="E6B0A010">
      <w:start w:val="40"/>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3" w15:restartNumberingAfterBreak="0">
    <w:nsid w:val="6FD05293"/>
    <w:multiLevelType w:val="multilevel"/>
    <w:tmpl w:val="998AECAE"/>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44" w15:restartNumberingAfterBreak="0">
    <w:nsid w:val="704A0867"/>
    <w:multiLevelType w:val="hybridMultilevel"/>
    <w:tmpl w:val="8DEC18CA"/>
    <w:lvl w:ilvl="0" w:tplc="CA243B08">
      <w:start w:val="1"/>
      <w:numFmt w:val="lowerLetter"/>
      <w:lvlText w:val="%1)"/>
      <w:lvlJc w:val="left"/>
      <w:pPr>
        <w:ind w:left="644" w:hanging="360"/>
      </w:pPr>
      <w:rPr>
        <w:rFonts w:ascii="Times New Roman" w:hAnsi="Times New Roman" w:hint="default"/>
        <w:b/>
        <w:sz w:val="24"/>
      </w:rPr>
    </w:lvl>
    <w:lvl w:ilvl="1" w:tplc="04100019">
      <w:start w:val="1"/>
      <w:numFmt w:val="lowerLetter"/>
      <w:lvlText w:val="%2."/>
      <w:lvlJc w:val="left"/>
      <w:pPr>
        <w:ind w:left="1353" w:hanging="360"/>
      </w:pPr>
    </w:lvl>
    <w:lvl w:ilvl="2" w:tplc="5F6E64D6">
      <w:start w:val="31"/>
      <w:numFmt w:val="decimal"/>
      <w:lvlText w:val="%3)"/>
      <w:lvlJc w:val="left"/>
      <w:pPr>
        <w:ind w:left="502" w:hanging="360"/>
      </w:pPr>
      <w:rPr>
        <w:rFonts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4EF4C26"/>
    <w:multiLevelType w:val="hybridMultilevel"/>
    <w:tmpl w:val="542450BC"/>
    <w:lvl w:ilvl="0" w:tplc="04100011">
      <w:start w:val="1"/>
      <w:numFmt w:val="decimal"/>
      <w:lvlText w:val="%1)"/>
      <w:lvlJc w:val="left"/>
      <w:pPr>
        <w:ind w:left="36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5187E12"/>
    <w:multiLevelType w:val="hybridMultilevel"/>
    <w:tmpl w:val="6206E5DC"/>
    <w:lvl w:ilvl="0" w:tplc="A5ECEAF8">
      <w:start w:val="43"/>
      <w:numFmt w:val="decimal"/>
      <w:lvlText w:val="%1)"/>
      <w:lvlJc w:val="left"/>
      <w:pPr>
        <w:ind w:left="720" w:hanging="360"/>
      </w:pPr>
      <w:rPr>
        <w:rFonts w:hint="default"/>
        <w:b/>
        <w:i/>
        <w:strike w:val="0"/>
        <w:sz w:val="22"/>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8843043"/>
    <w:multiLevelType w:val="multilevel"/>
    <w:tmpl w:val="76CE27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7D4D44B4"/>
    <w:multiLevelType w:val="hybridMultilevel"/>
    <w:tmpl w:val="7F0087C4"/>
    <w:lvl w:ilvl="0" w:tplc="D35037C8">
      <w:start w:val="42"/>
      <w:numFmt w:val="decimal"/>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36945656">
    <w:abstractNumId w:val="31"/>
  </w:num>
  <w:num w:numId="2" w16cid:durableId="1677265597">
    <w:abstractNumId w:val="37"/>
  </w:num>
  <w:num w:numId="3" w16cid:durableId="1750301901">
    <w:abstractNumId w:val="14"/>
  </w:num>
  <w:num w:numId="4" w16cid:durableId="542600154">
    <w:abstractNumId w:val="6"/>
  </w:num>
  <w:num w:numId="5" w16cid:durableId="1927111963">
    <w:abstractNumId w:val="24"/>
  </w:num>
  <w:num w:numId="6" w16cid:durableId="1370760015">
    <w:abstractNumId w:val="18"/>
  </w:num>
  <w:num w:numId="7" w16cid:durableId="1128666221">
    <w:abstractNumId w:val="11"/>
  </w:num>
  <w:num w:numId="8" w16cid:durableId="1541357164">
    <w:abstractNumId w:val="0"/>
  </w:num>
  <w:num w:numId="9" w16cid:durableId="744642842">
    <w:abstractNumId w:val="26"/>
  </w:num>
  <w:num w:numId="10" w16cid:durableId="605230710">
    <w:abstractNumId w:val="30"/>
  </w:num>
  <w:num w:numId="11" w16cid:durableId="934703835">
    <w:abstractNumId w:val="34"/>
  </w:num>
  <w:num w:numId="12" w16cid:durableId="59520072">
    <w:abstractNumId w:val="12"/>
  </w:num>
  <w:num w:numId="13" w16cid:durableId="1915164998">
    <w:abstractNumId w:val="41"/>
  </w:num>
  <w:num w:numId="14" w16cid:durableId="1525245305">
    <w:abstractNumId w:val="29"/>
  </w:num>
  <w:num w:numId="15" w16cid:durableId="888034615">
    <w:abstractNumId w:val="5"/>
  </w:num>
  <w:num w:numId="16" w16cid:durableId="1453591879">
    <w:abstractNumId w:val="23"/>
  </w:num>
  <w:num w:numId="17" w16cid:durableId="1510287940">
    <w:abstractNumId w:val="17"/>
  </w:num>
  <w:num w:numId="18" w16cid:durableId="465975740">
    <w:abstractNumId w:val="32"/>
  </w:num>
  <w:num w:numId="19" w16cid:durableId="1533230268">
    <w:abstractNumId w:val="43"/>
  </w:num>
  <w:num w:numId="20" w16cid:durableId="367294292">
    <w:abstractNumId w:val="45"/>
  </w:num>
  <w:num w:numId="21" w16cid:durableId="1647903437">
    <w:abstractNumId w:val="44"/>
  </w:num>
  <w:num w:numId="22" w16cid:durableId="941378675">
    <w:abstractNumId w:val="40"/>
  </w:num>
  <w:num w:numId="23" w16cid:durableId="1587302523">
    <w:abstractNumId w:val="13"/>
  </w:num>
  <w:num w:numId="24" w16cid:durableId="641621402">
    <w:abstractNumId w:val="1"/>
  </w:num>
  <w:num w:numId="25" w16cid:durableId="1030178622">
    <w:abstractNumId w:val="42"/>
  </w:num>
  <w:num w:numId="26" w16cid:durableId="462431249">
    <w:abstractNumId w:val="7"/>
  </w:num>
  <w:num w:numId="27" w16cid:durableId="736708106">
    <w:abstractNumId w:val="9"/>
  </w:num>
  <w:num w:numId="28" w16cid:durableId="30887303">
    <w:abstractNumId w:val="46"/>
  </w:num>
  <w:num w:numId="29" w16cid:durableId="1423648623">
    <w:abstractNumId w:val="48"/>
  </w:num>
  <w:num w:numId="30" w16cid:durableId="1831286476">
    <w:abstractNumId w:val="3"/>
  </w:num>
  <w:num w:numId="31" w16cid:durableId="1043402058">
    <w:abstractNumId w:val="2"/>
  </w:num>
  <w:num w:numId="32" w16cid:durableId="1507213110">
    <w:abstractNumId w:val="35"/>
  </w:num>
  <w:num w:numId="33" w16cid:durableId="1160970338">
    <w:abstractNumId w:val="19"/>
  </w:num>
  <w:num w:numId="34" w16cid:durableId="1610356125">
    <w:abstractNumId w:val="16"/>
  </w:num>
  <w:num w:numId="35" w16cid:durableId="1898973665">
    <w:abstractNumId w:val="33"/>
  </w:num>
  <w:num w:numId="36" w16cid:durableId="696126147">
    <w:abstractNumId w:val="22"/>
  </w:num>
  <w:num w:numId="37" w16cid:durableId="322859764">
    <w:abstractNumId w:val="4"/>
  </w:num>
  <w:num w:numId="38" w16cid:durableId="1628316687">
    <w:abstractNumId w:val="8"/>
  </w:num>
  <w:num w:numId="39" w16cid:durableId="1895963875">
    <w:abstractNumId w:val="38"/>
  </w:num>
  <w:num w:numId="40" w16cid:durableId="600987025">
    <w:abstractNumId w:val="10"/>
  </w:num>
  <w:num w:numId="41" w16cid:durableId="1735158094">
    <w:abstractNumId w:val="28"/>
  </w:num>
  <w:num w:numId="42" w16cid:durableId="2073892860">
    <w:abstractNumId w:val="39"/>
  </w:num>
  <w:num w:numId="43" w16cid:durableId="596257343">
    <w:abstractNumId w:val="25"/>
  </w:num>
  <w:num w:numId="44" w16cid:durableId="1814523776">
    <w:abstractNumId w:val="36"/>
  </w:num>
  <w:num w:numId="45" w16cid:durableId="1775513372">
    <w:abstractNumId w:val="21"/>
  </w:num>
  <w:num w:numId="46" w16cid:durableId="1212692834">
    <w:abstractNumId w:val="20"/>
  </w:num>
  <w:num w:numId="47" w16cid:durableId="261646885">
    <w:abstractNumId w:val="15"/>
  </w:num>
  <w:num w:numId="48" w16cid:durableId="1137066660">
    <w:abstractNumId w:val="47"/>
  </w:num>
  <w:num w:numId="49" w16cid:durableId="1001520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72"/>
    <w:rsid w:val="00000A7A"/>
    <w:rsid w:val="00024812"/>
    <w:rsid w:val="0002631D"/>
    <w:rsid w:val="0003577F"/>
    <w:rsid w:val="00036F8D"/>
    <w:rsid w:val="0004228D"/>
    <w:rsid w:val="000465F7"/>
    <w:rsid w:val="00054527"/>
    <w:rsid w:val="00054F68"/>
    <w:rsid w:val="00055C47"/>
    <w:rsid w:val="000730D0"/>
    <w:rsid w:val="00081E34"/>
    <w:rsid w:val="00084490"/>
    <w:rsid w:val="00087E9A"/>
    <w:rsid w:val="00091191"/>
    <w:rsid w:val="000B531D"/>
    <w:rsid w:val="000C0ADA"/>
    <w:rsid w:val="000C2CFF"/>
    <w:rsid w:val="000D103D"/>
    <w:rsid w:val="000E4D36"/>
    <w:rsid w:val="00111403"/>
    <w:rsid w:val="00112D5E"/>
    <w:rsid w:val="00115E93"/>
    <w:rsid w:val="00117E38"/>
    <w:rsid w:val="00130E8B"/>
    <w:rsid w:val="00140B77"/>
    <w:rsid w:val="00145816"/>
    <w:rsid w:val="001578C0"/>
    <w:rsid w:val="00170D9F"/>
    <w:rsid w:val="001812B7"/>
    <w:rsid w:val="00182879"/>
    <w:rsid w:val="00182B70"/>
    <w:rsid w:val="001A1756"/>
    <w:rsid w:val="001A5FBE"/>
    <w:rsid w:val="001A7202"/>
    <w:rsid w:val="001B7423"/>
    <w:rsid w:val="001D2A5D"/>
    <w:rsid w:val="001D3979"/>
    <w:rsid w:val="001E3C10"/>
    <w:rsid w:val="00200605"/>
    <w:rsid w:val="002326AC"/>
    <w:rsid w:val="00232A16"/>
    <w:rsid w:val="0024157C"/>
    <w:rsid w:val="002432D0"/>
    <w:rsid w:val="002434F7"/>
    <w:rsid w:val="00254496"/>
    <w:rsid w:val="002645F0"/>
    <w:rsid w:val="00266442"/>
    <w:rsid w:val="002733F3"/>
    <w:rsid w:val="0027469C"/>
    <w:rsid w:val="00276515"/>
    <w:rsid w:val="002848D1"/>
    <w:rsid w:val="0029191E"/>
    <w:rsid w:val="002A5963"/>
    <w:rsid w:val="002B2662"/>
    <w:rsid w:val="002B2BE3"/>
    <w:rsid w:val="002B6AE3"/>
    <w:rsid w:val="002B7B22"/>
    <w:rsid w:val="002C0842"/>
    <w:rsid w:val="002C2F8A"/>
    <w:rsid w:val="002D3861"/>
    <w:rsid w:val="002D7DC7"/>
    <w:rsid w:val="002E023D"/>
    <w:rsid w:val="002E229C"/>
    <w:rsid w:val="00307821"/>
    <w:rsid w:val="00313F34"/>
    <w:rsid w:val="00320930"/>
    <w:rsid w:val="0033697A"/>
    <w:rsid w:val="00340AAB"/>
    <w:rsid w:val="00347795"/>
    <w:rsid w:val="003509FA"/>
    <w:rsid w:val="00374428"/>
    <w:rsid w:val="0037531F"/>
    <w:rsid w:val="00377C62"/>
    <w:rsid w:val="00397D0B"/>
    <w:rsid w:val="003B2D1C"/>
    <w:rsid w:val="003C1AB8"/>
    <w:rsid w:val="003D5EDD"/>
    <w:rsid w:val="00403893"/>
    <w:rsid w:val="00425D72"/>
    <w:rsid w:val="004438B8"/>
    <w:rsid w:val="00444993"/>
    <w:rsid w:val="004449AA"/>
    <w:rsid w:val="00451421"/>
    <w:rsid w:val="004552D4"/>
    <w:rsid w:val="004617B1"/>
    <w:rsid w:val="004804DA"/>
    <w:rsid w:val="00481AE3"/>
    <w:rsid w:val="004B0D56"/>
    <w:rsid w:val="004C6D3B"/>
    <w:rsid w:val="004E3737"/>
    <w:rsid w:val="004F0373"/>
    <w:rsid w:val="004F4C9E"/>
    <w:rsid w:val="004F740A"/>
    <w:rsid w:val="005010BE"/>
    <w:rsid w:val="0050207A"/>
    <w:rsid w:val="0050213E"/>
    <w:rsid w:val="00503D43"/>
    <w:rsid w:val="00513A1B"/>
    <w:rsid w:val="00516647"/>
    <w:rsid w:val="00531621"/>
    <w:rsid w:val="00534839"/>
    <w:rsid w:val="005575CC"/>
    <w:rsid w:val="00563D02"/>
    <w:rsid w:val="00570E8A"/>
    <w:rsid w:val="005829C3"/>
    <w:rsid w:val="00595B37"/>
    <w:rsid w:val="005B3A93"/>
    <w:rsid w:val="005B719A"/>
    <w:rsid w:val="005D2611"/>
    <w:rsid w:val="005D5774"/>
    <w:rsid w:val="005D7961"/>
    <w:rsid w:val="005E177A"/>
    <w:rsid w:val="00602D77"/>
    <w:rsid w:val="006052FA"/>
    <w:rsid w:val="00606333"/>
    <w:rsid w:val="00607587"/>
    <w:rsid w:val="006107EE"/>
    <w:rsid w:val="00611904"/>
    <w:rsid w:val="00614BAF"/>
    <w:rsid w:val="00632C92"/>
    <w:rsid w:val="00644CDC"/>
    <w:rsid w:val="00654E91"/>
    <w:rsid w:val="00665529"/>
    <w:rsid w:val="00684086"/>
    <w:rsid w:val="00691F51"/>
    <w:rsid w:val="006A4489"/>
    <w:rsid w:val="006B4974"/>
    <w:rsid w:val="006B650F"/>
    <w:rsid w:val="006C564C"/>
    <w:rsid w:val="006D5B4C"/>
    <w:rsid w:val="006E588C"/>
    <w:rsid w:val="006F4D62"/>
    <w:rsid w:val="006F6C0D"/>
    <w:rsid w:val="00725E52"/>
    <w:rsid w:val="00730768"/>
    <w:rsid w:val="00764B67"/>
    <w:rsid w:val="00765B90"/>
    <w:rsid w:val="00767002"/>
    <w:rsid w:val="00772D40"/>
    <w:rsid w:val="00783820"/>
    <w:rsid w:val="00795203"/>
    <w:rsid w:val="007A1D4D"/>
    <w:rsid w:val="007B239C"/>
    <w:rsid w:val="007C6E3B"/>
    <w:rsid w:val="007D572C"/>
    <w:rsid w:val="007E4E3A"/>
    <w:rsid w:val="007E5A51"/>
    <w:rsid w:val="00803F90"/>
    <w:rsid w:val="00816194"/>
    <w:rsid w:val="00816EDD"/>
    <w:rsid w:val="008176A4"/>
    <w:rsid w:val="00833F98"/>
    <w:rsid w:val="0084041E"/>
    <w:rsid w:val="00861089"/>
    <w:rsid w:val="00863CDA"/>
    <w:rsid w:val="00891BF5"/>
    <w:rsid w:val="008A58C4"/>
    <w:rsid w:val="008B1C50"/>
    <w:rsid w:val="008B2680"/>
    <w:rsid w:val="008B5EBC"/>
    <w:rsid w:val="008C4225"/>
    <w:rsid w:val="008D4070"/>
    <w:rsid w:val="008D4D6A"/>
    <w:rsid w:val="008D71C0"/>
    <w:rsid w:val="008E37B2"/>
    <w:rsid w:val="00910341"/>
    <w:rsid w:val="0095641C"/>
    <w:rsid w:val="00956814"/>
    <w:rsid w:val="00960224"/>
    <w:rsid w:val="0096709C"/>
    <w:rsid w:val="009736E6"/>
    <w:rsid w:val="009747CB"/>
    <w:rsid w:val="009774D8"/>
    <w:rsid w:val="00982B5B"/>
    <w:rsid w:val="009902FD"/>
    <w:rsid w:val="009935EF"/>
    <w:rsid w:val="009D001A"/>
    <w:rsid w:val="009D0D54"/>
    <w:rsid w:val="009D1E9D"/>
    <w:rsid w:val="009F6421"/>
    <w:rsid w:val="00A04A6C"/>
    <w:rsid w:val="00A103AE"/>
    <w:rsid w:val="00A27C09"/>
    <w:rsid w:val="00A36B23"/>
    <w:rsid w:val="00A40253"/>
    <w:rsid w:val="00A60DEF"/>
    <w:rsid w:val="00A615A9"/>
    <w:rsid w:val="00A72C90"/>
    <w:rsid w:val="00A768C4"/>
    <w:rsid w:val="00A907E3"/>
    <w:rsid w:val="00A962C3"/>
    <w:rsid w:val="00AA5C11"/>
    <w:rsid w:val="00AB2F70"/>
    <w:rsid w:val="00AC052D"/>
    <w:rsid w:val="00AC75C7"/>
    <w:rsid w:val="00AE469F"/>
    <w:rsid w:val="00AE6D7E"/>
    <w:rsid w:val="00AF11C1"/>
    <w:rsid w:val="00AF17F4"/>
    <w:rsid w:val="00B05E5F"/>
    <w:rsid w:val="00B10876"/>
    <w:rsid w:val="00B43325"/>
    <w:rsid w:val="00B4402C"/>
    <w:rsid w:val="00B613CD"/>
    <w:rsid w:val="00B7426D"/>
    <w:rsid w:val="00B84890"/>
    <w:rsid w:val="00BA339A"/>
    <w:rsid w:val="00BA64D6"/>
    <w:rsid w:val="00BB354C"/>
    <w:rsid w:val="00BD634C"/>
    <w:rsid w:val="00BE7E4E"/>
    <w:rsid w:val="00BF3075"/>
    <w:rsid w:val="00C03D13"/>
    <w:rsid w:val="00C10852"/>
    <w:rsid w:val="00C421D3"/>
    <w:rsid w:val="00C46608"/>
    <w:rsid w:val="00C52084"/>
    <w:rsid w:val="00C61181"/>
    <w:rsid w:val="00C65192"/>
    <w:rsid w:val="00C823E4"/>
    <w:rsid w:val="00C85EB9"/>
    <w:rsid w:val="00C93B20"/>
    <w:rsid w:val="00C96F9C"/>
    <w:rsid w:val="00CC46CC"/>
    <w:rsid w:val="00CE6AD2"/>
    <w:rsid w:val="00CF388A"/>
    <w:rsid w:val="00D047FD"/>
    <w:rsid w:val="00D23FE4"/>
    <w:rsid w:val="00D33A7E"/>
    <w:rsid w:val="00D37B86"/>
    <w:rsid w:val="00D37C8A"/>
    <w:rsid w:val="00D7699D"/>
    <w:rsid w:val="00D95350"/>
    <w:rsid w:val="00D95BF7"/>
    <w:rsid w:val="00DA6704"/>
    <w:rsid w:val="00DA7D39"/>
    <w:rsid w:val="00DC11EE"/>
    <w:rsid w:val="00DD0CCC"/>
    <w:rsid w:val="00DE0C93"/>
    <w:rsid w:val="00DE26D3"/>
    <w:rsid w:val="00DF7191"/>
    <w:rsid w:val="00E02193"/>
    <w:rsid w:val="00E04645"/>
    <w:rsid w:val="00E0698A"/>
    <w:rsid w:val="00E074A8"/>
    <w:rsid w:val="00E16765"/>
    <w:rsid w:val="00E26004"/>
    <w:rsid w:val="00E43F55"/>
    <w:rsid w:val="00E455C8"/>
    <w:rsid w:val="00E566AF"/>
    <w:rsid w:val="00E62560"/>
    <w:rsid w:val="00E63663"/>
    <w:rsid w:val="00E74B27"/>
    <w:rsid w:val="00E76FE2"/>
    <w:rsid w:val="00E8061B"/>
    <w:rsid w:val="00EB0A5B"/>
    <w:rsid w:val="00EB1BC3"/>
    <w:rsid w:val="00EB1D86"/>
    <w:rsid w:val="00ED5BDF"/>
    <w:rsid w:val="00EF3A24"/>
    <w:rsid w:val="00F12D54"/>
    <w:rsid w:val="00F26D84"/>
    <w:rsid w:val="00F30A15"/>
    <w:rsid w:val="00F337BB"/>
    <w:rsid w:val="00F65962"/>
    <w:rsid w:val="00F66B0F"/>
    <w:rsid w:val="00F66EFF"/>
    <w:rsid w:val="00F95243"/>
    <w:rsid w:val="00F95BF4"/>
    <w:rsid w:val="00FC32BC"/>
    <w:rsid w:val="00FC37DE"/>
    <w:rsid w:val="00FE238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920C"/>
  <w15:docId w15:val="{DA253407-5EB5-7A4E-B20F-E49723DD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5B37"/>
  </w:style>
  <w:style w:type="paragraph" w:styleId="Titolo1">
    <w:name w:val="heading 1"/>
    <w:basedOn w:val="Normale"/>
    <w:next w:val="Normale"/>
    <w:link w:val="Titolo1Carattere"/>
    <w:uiPriority w:val="9"/>
    <w:qFormat/>
    <w:rsid w:val="00A962C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it-IT"/>
    </w:rPr>
  </w:style>
  <w:style w:type="paragraph" w:styleId="Titolo4">
    <w:name w:val="heading 4"/>
    <w:basedOn w:val="Normale"/>
    <w:next w:val="Normale"/>
    <w:link w:val="Titolo4Carattere"/>
    <w:uiPriority w:val="9"/>
    <w:semiHidden/>
    <w:unhideWhenUsed/>
    <w:qFormat/>
    <w:rsid w:val="00B05E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D72"/>
    <w:pPr>
      <w:ind w:left="720"/>
      <w:contextualSpacing/>
    </w:pPr>
  </w:style>
  <w:style w:type="table" w:customStyle="1" w:styleId="TableNormal">
    <w:name w:val="Table Normal"/>
    <w:uiPriority w:val="2"/>
    <w:semiHidden/>
    <w:unhideWhenUsed/>
    <w:qFormat/>
    <w:rsid w:val="00425D72"/>
    <w:pPr>
      <w:widowControl w:val="0"/>
      <w:spacing w:after="0" w:line="240" w:lineRule="auto"/>
    </w:pPr>
    <w:rPr>
      <w:lang w:val="en-US"/>
    </w:rPr>
    <w:tblPr>
      <w:tblInd w:w="0" w:type="dxa"/>
      <w:tblCellMar>
        <w:top w:w="0" w:type="dxa"/>
        <w:left w:w="0" w:type="dxa"/>
        <w:bottom w:w="0" w:type="dxa"/>
        <w:right w:w="0" w:type="dxa"/>
      </w:tblCellMar>
    </w:tblPr>
  </w:style>
  <w:style w:type="paragraph" w:styleId="Pidipagina">
    <w:name w:val="footer"/>
    <w:basedOn w:val="Normale"/>
    <w:link w:val="PidipaginaCarattere"/>
    <w:uiPriority w:val="99"/>
    <w:unhideWhenUsed/>
    <w:rsid w:val="00425D72"/>
    <w:pPr>
      <w:widowControl w:val="0"/>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5D72"/>
  </w:style>
  <w:style w:type="table" w:styleId="Grigliatabella">
    <w:name w:val="Table Grid"/>
    <w:basedOn w:val="Tabellanormale"/>
    <w:uiPriority w:val="59"/>
    <w:rsid w:val="0042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A962C3"/>
    <w:rPr>
      <w:rFonts w:asciiTheme="majorHAnsi" w:eastAsiaTheme="majorEastAsia" w:hAnsiTheme="majorHAnsi" w:cstheme="majorBidi"/>
      <w:b/>
      <w:bCs/>
      <w:color w:val="365F91" w:themeColor="accent1" w:themeShade="BF"/>
      <w:sz w:val="28"/>
      <w:szCs w:val="28"/>
      <w:lang w:eastAsia="it-IT"/>
    </w:rPr>
  </w:style>
  <w:style w:type="paragraph" w:customStyle="1" w:styleId="TableParagraph">
    <w:name w:val="Table Paragraph"/>
    <w:basedOn w:val="Normale"/>
    <w:uiPriority w:val="1"/>
    <w:qFormat/>
    <w:rsid w:val="002B7B22"/>
    <w:pPr>
      <w:widowControl w:val="0"/>
      <w:spacing w:after="0" w:line="240" w:lineRule="auto"/>
    </w:pPr>
  </w:style>
  <w:style w:type="paragraph" w:styleId="Intestazione">
    <w:name w:val="header"/>
    <w:basedOn w:val="Normale"/>
    <w:link w:val="IntestazioneCarattere"/>
    <w:uiPriority w:val="99"/>
    <w:unhideWhenUsed/>
    <w:rsid w:val="000465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65F7"/>
  </w:style>
  <w:style w:type="paragraph" w:styleId="NormaleWeb">
    <w:name w:val="Normal (Web)"/>
    <w:basedOn w:val="Normale"/>
    <w:uiPriority w:val="99"/>
    <w:semiHidden/>
    <w:unhideWhenUsed/>
    <w:rsid w:val="002733F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B05E5F"/>
    <w:rPr>
      <w:rFonts w:asciiTheme="majorHAnsi" w:eastAsiaTheme="majorEastAsia" w:hAnsiTheme="majorHAnsi" w:cstheme="majorBidi"/>
      <w:i/>
      <w:iCs/>
      <w:color w:val="365F91" w:themeColor="accent1" w:themeShade="BF"/>
    </w:rPr>
  </w:style>
  <w:style w:type="character" w:styleId="Collegamentoipertestuale">
    <w:name w:val="Hyperlink"/>
    <w:basedOn w:val="Carpredefinitoparagrafo"/>
    <w:uiPriority w:val="99"/>
    <w:unhideWhenUsed/>
    <w:rsid w:val="002645F0"/>
    <w:rPr>
      <w:color w:val="0000FF" w:themeColor="hyperlink"/>
      <w:u w:val="single"/>
    </w:rPr>
  </w:style>
  <w:style w:type="character" w:styleId="Menzionenonrisolta">
    <w:name w:val="Unresolved Mention"/>
    <w:basedOn w:val="Carpredefinitoparagrafo"/>
    <w:uiPriority w:val="99"/>
    <w:semiHidden/>
    <w:unhideWhenUsed/>
    <w:rsid w:val="00264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14368">
      <w:bodyDiv w:val="1"/>
      <w:marLeft w:val="0"/>
      <w:marRight w:val="0"/>
      <w:marTop w:val="0"/>
      <w:marBottom w:val="0"/>
      <w:divBdr>
        <w:top w:val="none" w:sz="0" w:space="0" w:color="auto"/>
        <w:left w:val="none" w:sz="0" w:space="0" w:color="auto"/>
        <w:bottom w:val="none" w:sz="0" w:space="0" w:color="auto"/>
        <w:right w:val="none" w:sz="0" w:space="0" w:color="auto"/>
      </w:divBdr>
    </w:div>
    <w:div w:id="1587029967">
      <w:bodyDiv w:val="1"/>
      <w:marLeft w:val="0"/>
      <w:marRight w:val="0"/>
      <w:marTop w:val="0"/>
      <w:marBottom w:val="0"/>
      <w:divBdr>
        <w:top w:val="none" w:sz="0" w:space="0" w:color="auto"/>
        <w:left w:val="none" w:sz="0" w:space="0" w:color="auto"/>
        <w:bottom w:val="none" w:sz="0" w:space="0" w:color="auto"/>
        <w:right w:val="none" w:sz="0" w:space="0" w:color="auto"/>
      </w:divBdr>
    </w:div>
    <w:div w:id="193844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sty9\Downloads\P06_Napoli_Martina\Siamo%20tutti%20sullo%20stesso%20piano%202026\www.arciserviziocivile.it\napo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669EA-CF12-2E4A-A039-16626D6A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19591</Words>
  <Characters>111671</Characters>
  <Application>Microsoft Office Word</Application>
  <DocSecurity>0</DocSecurity>
  <Lines>930</Lines>
  <Paragraphs>261</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131001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mgermano</dc:creator>
  <cp:keywords/>
  <dc:description/>
  <cp:lastModifiedBy>Martina Valeri</cp:lastModifiedBy>
  <cp:revision>2</cp:revision>
  <cp:lastPrinted>2019-11-13T14:18:00Z</cp:lastPrinted>
  <dcterms:created xsi:type="dcterms:W3CDTF">2025-07-10T11:16:00Z</dcterms:created>
  <dcterms:modified xsi:type="dcterms:W3CDTF">2025-07-10T11:16:00Z</dcterms:modified>
</cp:coreProperties>
</file>