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C6A5E4" w14:textId="77777777" w:rsidR="005E31BF" w:rsidRPr="00122BBF" w:rsidRDefault="00E70D60">
      <w:pPr>
        <w:keepNext/>
        <w:keepLines/>
        <w:widowControl w:val="0"/>
        <w:spacing w:after="0" w:line="240" w:lineRule="auto"/>
        <w:ind w:left="432" w:hanging="432"/>
        <w:rPr>
          <w:rFonts w:ascii="Times New Roman" w:eastAsia="Times New Roman" w:hAnsi="Times New Roman" w:cs="Times New Roman"/>
          <w:b/>
          <w:color w:val="365F91"/>
        </w:rPr>
      </w:pPr>
      <w:bookmarkStart w:id="0" w:name="_heading=h.xt2vj53x658p" w:colFirst="0" w:colLast="0"/>
      <w:bookmarkEnd w:id="0"/>
      <w:r w:rsidRPr="00122BBF">
        <w:rPr>
          <w:rFonts w:ascii="Times New Roman" w:eastAsia="Times New Roman" w:hAnsi="Times New Roman" w:cs="Times New Roman"/>
          <w:b/>
          <w:color w:val="365F91"/>
        </w:rPr>
        <w:drawing>
          <wp:inline distT="0" distB="0" distL="0" distR="0" wp14:anchorId="1EF1B47F" wp14:editId="39A63CFC">
            <wp:extent cx="1031644" cy="637532"/>
            <wp:effectExtent l="0" t="0" r="0" b="0"/>
            <wp:docPr id="2"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8"/>
                    <a:srcRect/>
                    <a:stretch>
                      <a:fillRect/>
                    </a:stretch>
                  </pic:blipFill>
                  <pic:spPr>
                    <a:xfrm>
                      <a:off x="0" y="0"/>
                      <a:ext cx="1031644" cy="637532"/>
                    </a:xfrm>
                    <a:prstGeom prst="rect">
                      <a:avLst/>
                    </a:prstGeom>
                    <a:ln/>
                  </pic:spPr>
                </pic:pic>
              </a:graphicData>
            </a:graphic>
          </wp:inline>
        </w:drawing>
      </w:r>
      <w:r w:rsidRPr="00122BBF">
        <w:rPr>
          <w:rFonts w:ascii="Times New Roman" w:eastAsia="Times New Roman" w:hAnsi="Times New Roman" w:cs="Times New Roman"/>
          <w:b/>
          <w:color w:val="365F91"/>
        </w:rPr>
        <w:t xml:space="preserve">  </w:t>
      </w:r>
    </w:p>
    <w:p w14:paraId="78D704B9" w14:textId="77777777" w:rsidR="005E31BF" w:rsidRPr="00122BBF" w:rsidRDefault="005E31BF">
      <w:pPr>
        <w:keepNext/>
        <w:keepLines/>
        <w:widowControl w:val="0"/>
        <w:spacing w:after="0" w:line="240" w:lineRule="auto"/>
        <w:ind w:left="432" w:hanging="432"/>
        <w:rPr>
          <w:rFonts w:ascii="Times New Roman" w:eastAsia="Times New Roman" w:hAnsi="Times New Roman" w:cs="Times New Roman"/>
          <w:b/>
          <w:color w:val="365F91"/>
        </w:rPr>
      </w:pPr>
    </w:p>
    <w:p w14:paraId="6BDD38CC" w14:textId="77777777" w:rsidR="005E31BF" w:rsidRPr="00122BBF" w:rsidRDefault="00E70D60">
      <w:pPr>
        <w:keepNext/>
        <w:keepLines/>
        <w:widowControl w:val="0"/>
        <w:spacing w:after="0" w:line="240" w:lineRule="auto"/>
        <w:ind w:left="432" w:hanging="432"/>
        <w:jc w:val="center"/>
        <w:rPr>
          <w:rFonts w:ascii="Times New Roman" w:eastAsia="Times New Roman" w:hAnsi="Times New Roman" w:cs="Times New Roman"/>
          <w:b/>
          <w:color w:val="365F91"/>
        </w:rPr>
      </w:pPr>
      <w:r w:rsidRPr="00122BBF">
        <w:rPr>
          <w:rFonts w:ascii="Times New Roman" w:eastAsia="Times New Roman" w:hAnsi="Times New Roman" w:cs="Times New Roman"/>
          <w:b/>
          <w:color w:val="365F91"/>
        </w:rPr>
        <w:t>ALLEGATO 3A - Scheda progetto per l’impiego di operatori volontari in servizio civile in Italia</w:t>
      </w:r>
    </w:p>
    <w:p w14:paraId="20D8D33C" w14:textId="77777777" w:rsidR="005E31BF" w:rsidRPr="00122BBF" w:rsidRDefault="005E31BF">
      <w:pPr>
        <w:widowControl w:val="0"/>
        <w:spacing w:after="0" w:line="240" w:lineRule="auto"/>
        <w:rPr>
          <w:rFonts w:ascii="Times New Roman" w:eastAsia="Times New Roman" w:hAnsi="Times New Roman" w:cs="Times New Roman"/>
          <w:b/>
          <w:i/>
        </w:rPr>
      </w:pPr>
    </w:p>
    <w:p w14:paraId="392C78A4" w14:textId="77777777" w:rsidR="005E31BF" w:rsidRPr="00122BBF" w:rsidRDefault="005E31BF">
      <w:pPr>
        <w:widowControl w:val="0"/>
        <w:spacing w:after="0" w:line="240" w:lineRule="auto"/>
        <w:rPr>
          <w:rFonts w:ascii="Times New Roman" w:eastAsia="Times New Roman" w:hAnsi="Times New Roman" w:cs="Times New Roman"/>
          <w:b/>
          <w:i/>
        </w:rPr>
      </w:pPr>
    </w:p>
    <w:p w14:paraId="7A1D0F3B" w14:textId="77777777" w:rsidR="005E31BF" w:rsidRPr="00122BBF" w:rsidRDefault="005E31BF">
      <w:pPr>
        <w:widowControl w:val="0"/>
        <w:spacing w:after="0" w:line="240" w:lineRule="auto"/>
        <w:rPr>
          <w:rFonts w:ascii="Times New Roman" w:eastAsia="Times New Roman" w:hAnsi="Times New Roman" w:cs="Times New Roman"/>
          <w:b/>
          <w:i/>
        </w:rPr>
      </w:pPr>
    </w:p>
    <w:p w14:paraId="47DE3A9A" w14:textId="77777777" w:rsidR="005E31BF" w:rsidRPr="00122BBF" w:rsidRDefault="00E70D60">
      <w:pPr>
        <w:widowControl w:val="0"/>
        <w:spacing w:after="0" w:line="240" w:lineRule="auto"/>
        <w:ind w:left="112" w:right="483"/>
        <w:rPr>
          <w:rFonts w:ascii="Times New Roman" w:eastAsia="Times New Roman" w:hAnsi="Times New Roman" w:cs="Times New Roman"/>
          <w:b/>
        </w:rPr>
      </w:pPr>
      <w:r w:rsidRPr="00122BBF">
        <w:rPr>
          <w:rFonts w:ascii="Times New Roman" w:eastAsia="Times New Roman" w:hAnsi="Times New Roman" w:cs="Times New Roman"/>
          <w:b/>
        </w:rPr>
        <w:t>ENTE</w:t>
      </w:r>
    </w:p>
    <w:p w14:paraId="337AFCA3" w14:textId="77777777" w:rsidR="005E31BF" w:rsidRPr="00122BBF" w:rsidRDefault="005E31BF">
      <w:pPr>
        <w:widowControl w:val="0"/>
        <w:spacing w:after="0" w:line="240" w:lineRule="auto"/>
        <w:ind w:left="112" w:right="483"/>
        <w:rPr>
          <w:rFonts w:ascii="Times New Roman" w:eastAsia="Times New Roman" w:hAnsi="Times New Roman" w:cs="Times New Roman"/>
        </w:rPr>
      </w:pPr>
    </w:p>
    <w:p w14:paraId="103AD920" w14:textId="77777777" w:rsidR="005E31BF" w:rsidRPr="00122BBF" w:rsidRDefault="00E70D60">
      <w:pPr>
        <w:widowControl w:val="0"/>
        <w:numPr>
          <w:ilvl w:val="3"/>
          <w:numId w:val="6"/>
        </w:numPr>
        <w:tabs>
          <w:tab w:val="left" w:pos="426"/>
        </w:tabs>
        <w:spacing w:after="0" w:line="240" w:lineRule="auto"/>
        <w:ind w:left="426" w:right="483"/>
      </w:pPr>
      <w:r w:rsidRPr="00122BBF">
        <w:rPr>
          <w:rFonts w:ascii="Times New Roman" w:eastAsia="Times New Roman" w:hAnsi="Times New Roman" w:cs="Times New Roman"/>
          <w:i/>
        </w:rPr>
        <w:t>Denominazione e codice SU dell’ente titolare di iscrizione all’Albo SCU proponente il progetto (*)</w:t>
      </w:r>
    </w:p>
    <w:p w14:paraId="3CA86748" w14:textId="77777777" w:rsidR="005E31BF" w:rsidRPr="00122BBF" w:rsidRDefault="005E31BF">
      <w:pPr>
        <w:widowControl w:val="0"/>
        <w:tabs>
          <w:tab w:val="left" w:pos="426"/>
        </w:tabs>
        <w:spacing w:after="0" w:line="240" w:lineRule="auto"/>
        <w:ind w:left="426" w:right="483"/>
        <w:rPr>
          <w:rFonts w:ascii="Times New Roman" w:eastAsia="Times New Roman" w:hAnsi="Times New Roman" w:cs="Times New Roman"/>
        </w:rPr>
      </w:pPr>
    </w:p>
    <w:tbl>
      <w:tblPr>
        <w:tblStyle w:val="a"/>
        <w:tblW w:w="9327" w:type="dxa"/>
        <w:tblInd w:w="1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327"/>
      </w:tblGrid>
      <w:tr w:rsidR="005E31BF" w:rsidRPr="00122BBF" w14:paraId="4CE3D120" w14:textId="77777777">
        <w:tc>
          <w:tcPr>
            <w:tcW w:w="9327" w:type="dxa"/>
          </w:tcPr>
          <w:p w14:paraId="238F1A03" w14:textId="77777777" w:rsidR="005E31BF" w:rsidRPr="00122BBF" w:rsidRDefault="00E70D60">
            <w:pPr>
              <w:tabs>
                <w:tab w:val="left" w:pos="834"/>
              </w:tabs>
              <w:jc w:val="both"/>
              <w:rPr>
                <w:rFonts w:ascii="Times New Roman" w:eastAsia="Times New Roman" w:hAnsi="Times New Roman" w:cs="Times New Roman"/>
                <w:sz w:val="20"/>
                <w:szCs w:val="20"/>
                <w:lang w:val="it-IT"/>
              </w:rPr>
            </w:pPr>
            <w:r w:rsidRPr="00122BBF">
              <w:rPr>
                <w:rFonts w:ascii="Times New Roman" w:eastAsia="Times New Roman" w:hAnsi="Times New Roman" w:cs="Times New Roman"/>
                <w:sz w:val="20"/>
                <w:szCs w:val="20"/>
                <w:lang w:val="it-IT"/>
              </w:rPr>
              <w:t>ASSOCIAZIONE NAZIONALE ARCI SERVIZIO CIVILE ASC APS – SU00020</w:t>
            </w:r>
          </w:p>
          <w:p w14:paraId="43E5AB4C" w14:textId="77777777" w:rsidR="005E31BF" w:rsidRPr="00122BBF" w:rsidRDefault="005E31BF">
            <w:pPr>
              <w:tabs>
                <w:tab w:val="left" w:pos="834"/>
              </w:tabs>
              <w:jc w:val="both"/>
              <w:rPr>
                <w:rFonts w:ascii="Times New Roman" w:eastAsia="Times New Roman" w:hAnsi="Times New Roman" w:cs="Times New Roman"/>
                <w:sz w:val="20"/>
                <w:szCs w:val="20"/>
                <w:lang w:val="it-IT"/>
              </w:rPr>
            </w:pPr>
          </w:p>
          <w:p w14:paraId="5CE96404" w14:textId="77777777" w:rsidR="005E31BF" w:rsidRPr="00122BBF" w:rsidRDefault="00E70D60">
            <w:pPr>
              <w:tabs>
                <w:tab w:val="left" w:pos="834"/>
              </w:tabs>
              <w:jc w:val="both"/>
              <w:rPr>
                <w:rFonts w:ascii="Times New Roman" w:eastAsia="Times New Roman" w:hAnsi="Times New Roman" w:cs="Times New Roman"/>
                <w:i/>
                <w:sz w:val="20"/>
                <w:szCs w:val="20"/>
                <w:u w:val="single"/>
                <w:lang w:val="it-IT"/>
              </w:rPr>
            </w:pPr>
            <w:r w:rsidRPr="00122BBF">
              <w:rPr>
                <w:rFonts w:ascii="Times New Roman" w:eastAsia="Times New Roman" w:hAnsi="Times New Roman" w:cs="Times New Roman"/>
                <w:i/>
                <w:sz w:val="20"/>
                <w:szCs w:val="20"/>
                <w:u w:val="single"/>
                <w:lang w:val="it-IT"/>
              </w:rPr>
              <w:t>Informazioni per i cittadini:</w:t>
            </w:r>
          </w:p>
          <w:p w14:paraId="00AECC64" w14:textId="6C72CED6" w:rsidR="005E31BF" w:rsidRPr="00122BBF" w:rsidRDefault="00E70D60">
            <w:pPr>
              <w:tabs>
                <w:tab w:val="left" w:pos="834"/>
              </w:tabs>
              <w:jc w:val="both"/>
              <w:rPr>
                <w:rFonts w:ascii="Times New Roman" w:eastAsia="Times New Roman" w:hAnsi="Times New Roman" w:cs="Times New Roman"/>
                <w:sz w:val="20"/>
                <w:szCs w:val="20"/>
                <w:lang w:val="it-IT"/>
              </w:rPr>
            </w:pPr>
            <w:r w:rsidRPr="00122BBF">
              <w:rPr>
                <w:rFonts w:ascii="Times New Roman" w:eastAsia="Times New Roman" w:hAnsi="Times New Roman" w:cs="Times New Roman"/>
                <w:sz w:val="20"/>
                <w:szCs w:val="20"/>
                <w:lang w:val="it-IT"/>
              </w:rPr>
              <w:t xml:space="preserve">Le convocazioni e le informazioni sulle procedure selettive così come i contatti a cui rivolgersi sono pubblicati all’indirizzo: </w:t>
            </w:r>
            <w:hyperlink r:id="rId9" w:history="1">
              <w:r w:rsidRPr="00122BBF">
                <w:rPr>
                  <w:rStyle w:val="Collegamentoipertestuale"/>
                  <w:rFonts w:ascii="Times New Roman" w:eastAsia="Times New Roman" w:hAnsi="Times New Roman" w:cs="Times New Roman"/>
                  <w:sz w:val="20"/>
                  <w:szCs w:val="20"/>
                  <w:lang w:val="it-IT"/>
                </w:rPr>
                <w:t>www.arciserviziocivile.it/napoli</w:t>
              </w:r>
            </w:hyperlink>
          </w:p>
        </w:tc>
      </w:tr>
    </w:tbl>
    <w:p w14:paraId="5ADA8653" w14:textId="77777777" w:rsidR="005E31BF" w:rsidRPr="00122BBF" w:rsidRDefault="005E31BF">
      <w:pPr>
        <w:pBdr>
          <w:top w:val="nil"/>
          <w:left w:val="nil"/>
          <w:bottom w:val="nil"/>
          <w:right w:val="nil"/>
          <w:between w:val="nil"/>
        </w:pBdr>
        <w:spacing w:after="0" w:line="240" w:lineRule="auto"/>
        <w:ind w:left="720"/>
        <w:rPr>
          <w:rFonts w:ascii="Times New Roman" w:eastAsia="Times New Roman" w:hAnsi="Times New Roman" w:cs="Times New Roman"/>
          <w:i/>
          <w:color w:val="000000"/>
        </w:rPr>
      </w:pPr>
    </w:p>
    <w:p w14:paraId="0C601152" w14:textId="77777777" w:rsidR="005E31BF" w:rsidRPr="00122BBF" w:rsidRDefault="005E31BF">
      <w:pPr>
        <w:widowControl w:val="0"/>
        <w:spacing w:after="0" w:line="240" w:lineRule="auto"/>
        <w:ind w:left="112" w:right="483"/>
        <w:rPr>
          <w:rFonts w:ascii="Times New Roman" w:eastAsia="Times New Roman" w:hAnsi="Times New Roman" w:cs="Times New Roman"/>
          <w:b/>
        </w:rPr>
      </w:pPr>
    </w:p>
    <w:p w14:paraId="5C85313B" w14:textId="77777777" w:rsidR="005E31BF" w:rsidRPr="00122BBF" w:rsidRDefault="00E70D60">
      <w:pPr>
        <w:widowControl w:val="0"/>
        <w:spacing w:after="0" w:line="240" w:lineRule="auto"/>
        <w:ind w:left="112" w:right="483"/>
        <w:rPr>
          <w:rFonts w:ascii="Times New Roman" w:eastAsia="Times New Roman" w:hAnsi="Times New Roman" w:cs="Times New Roman"/>
          <w:b/>
        </w:rPr>
      </w:pPr>
      <w:r w:rsidRPr="00122BBF">
        <w:rPr>
          <w:rFonts w:ascii="Times New Roman" w:eastAsia="Times New Roman" w:hAnsi="Times New Roman" w:cs="Times New Roman"/>
          <w:b/>
        </w:rPr>
        <w:t>CARATTERISTICHE</w:t>
      </w:r>
      <w:r w:rsidRPr="00122BBF">
        <w:rPr>
          <w:rFonts w:ascii="Times New Roman" w:eastAsia="Times New Roman" w:hAnsi="Times New Roman" w:cs="Times New Roman"/>
        </w:rPr>
        <w:t xml:space="preserve"> </w:t>
      </w:r>
      <w:r w:rsidRPr="00122BBF">
        <w:rPr>
          <w:rFonts w:ascii="Times New Roman" w:eastAsia="Times New Roman" w:hAnsi="Times New Roman" w:cs="Times New Roman"/>
          <w:b/>
        </w:rPr>
        <w:t>DEL PROGETTO</w:t>
      </w:r>
    </w:p>
    <w:p w14:paraId="7CBE9858" w14:textId="77777777" w:rsidR="005E31BF" w:rsidRPr="00122BBF" w:rsidRDefault="005E31BF">
      <w:pPr>
        <w:widowControl w:val="0"/>
        <w:spacing w:after="0" w:line="240" w:lineRule="auto"/>
        <w:ind w:left="112" w:right="483"/>
        <w:rPr>
          <w:rFonts w:ascii="Times New Roman" w:eastAsia="Times New Roman" w:hAnsi="Times New Roman" w:cs="Times New Roman"/>
          <w:b/>
        </w:rPr>
      </w:pPr>
    </w:p>
    <w:p w14:paraId="36E76819" w14:textId="77777777" w:rsidR="005E31BF" w:rsidRPr="00122BBF" w:rsidRDefault="005E31BF">
      <w:pPr>
        <w:widowControl w:val="0"/>
        <w:spacing w:after="0" w:line="240" w:lineRule="auto"/>
        <w:ind w:left="426"/>
        <w:rPr>
          <w:rFonts w:ascii="Times New Roman" w:eastAsia="Times New Roman" w:hAnsi="Times New Roman" w:cs="Times New Roman"/>
          <w:vertAlign w:val="subscript"/>
        </w:rPr>
      </w:pPr>
    </w:p>
    <w:p w14:paraId="669151EF" w14:textId="77777777" w:rsidR="005E31BF" w:rsidRPr="00122BBF" w:rsidRDefault="00E70D60">
      <w:pPr>
        <w:widowControl w:val="0"/>
        <w:numPr>
          <w:ilvl w:val="3"/>
          <w:numId w:val="6"/>
        </w:numPr>
        <w:pBdr>
          <w:top w:val="nil"/>
          <w:left w:val="nil"/>
          <w:bottom w:val="nil"/>
          <w:right w:val="nil"/>
          <w:between w:val="nil"/>
        </w:pBdr>
        <w:tabs>
          <w:tab w:val="left" w:pos="426"/>
        </w:tabs>
        <w:spacing w:after="0" w:line="240" w:lineRule="auto"/>
        <w:ind w:right="483"/>
        <w:rPr>
          <w:i/>
          <w:color w:val="000000"/>
        </w:rPr>
      </w:pPr>
      <w:r w:rsidRPr="00122BBF">
        <w:rPr>
          <w:rFonts w:ascii="Times New Roman" w:eastAsia="Times New Roman" w:hAnsi="Times New Roman" w:cs="Times New Roman"/>
          <w:i/>
          <w:color w:val="000000"/>
        </w:rPr>
        <w:t>Titolo del progetto (*)</w:t>
      </w:r>
    </w:p>
    <w:p w14:paraId="70012945" w14:textId="77777777" w:rsidR="005E31BF" w:rsidRPr="00122BBF" w:rsidRDefault="005E31BF">
      <w:pPr>
        <w:widowControl w:val="0"/>
        <w:tabs>
          <w:tab w:val="left" w:pos="822"/>
        </w:tabs>
        <w:spacing w:after="0" w:line="240" w:lineRule="auto"/>
        <w:ind w:right="483"/>
        <w:rPr>
          <w:rFonts w:ascii="Times New Roman" w:eastAsia="Times New Roman" w:hAnsi="Times New Roman" w:cs="Times New Roman"/>
        </w:rPr>
      </w:pPr>
    </w:p>
    <w:tbl>
      <w:tblPr>
        <w:tblStyle w:val="a0"/>
        <w:tblW w:w="9327" w:type="dxa"/>
        <w:tblInd w:w="1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327"/>
      </w:tblGrid>
      <w:tr w:rsidR="005E31BF" w:rsidRPr="00122BBF" w14:paraId="49A1D7BB" w14:textId="77777777">
        <w:tc>
          <w:tcPr>
            <w:tcW w:w="9327" w:type="dxa"/>
          </w:tcPr>
          <w:p w14:paraId="77992809" w14:textId="77777777" w:rsidR="005E31BF" w:rsidRPr="00122BBF" w:rsidRDefault="00E70D60">
            <w:pPr>
              <w:tabs>
                <w:tab w:val="left" w:pos="834"/>
              </w:tabs>
              <w:rPr>
                <w:rFonts w:ascii="Times New Roman" w:eastAsia="Times New Roman" w:hAnsi="Times New Roman" w:cs="Times New Roman"/>
                <w:sz w:val="20"/>
                <w:szCs w:val="20"/>
                <w:lang w:val="it-IT"/>
              </w:rPr>
            </w:pPr>
            <w:r w:rsidRPr="00122BBF">
              <w:rPr>
                <w:rFonts w:ascii="Times New Roman" w:eastAsia="Times New Roman" w:hAnsi="Times New Roman" w:cs="Times New Roman"/>
                <w:sz w:val="20"/>
                <w:szCs w:val="20"/>
                <w:lang w:val="it-IT"/>
              </w:rPr>
              <w:t>Pomigliano, città della Cultura e dell'Ambiente 2026</w:t>
            </w:r>
          </w:p>
        </w:tc>
      </w:tr>
    </w:tbl>
    <w:p w14:paraId="60DE0184" w14:textId="77777777" w:rsidR="005E31BF" w:rsidRPr="00122BBF" w:rsidRDefault="005E31BF">
      <w:pPr>
        <w:widowControl w:val="0"/>
        <w:tabs>
          <w:tab w:val="left" w:pos="1134"/>
        </w:tabs>
        <w:spacing w:after="0" w:line="240" w:lineRule="auto"/>
        <w:ind w:left="833" w:firstLine="442"/>
        <w:rPr>
          <w:rFonts w:ascii="Times New Roman" w:eastAsia="Times New Roman" w:hAnsi="Times New Roman" w:cs="Times New Roman"/>
        </w:rPr>
      </w:pPr>
    </w:p>
    <w:p w14:paraId="3FED03F6" w14:textId="77777777" w:rsidR="005E31BF" w:rsidRPr="00122BBF" w:rsidRDefault="005E31BF">
      <w:pPr>
        <w:widowControl w:val="0"/>
        <w:tabs>
          <w:tab w:val="left" w:pos="426"/>
        </w:tabs>
        <w:spacing w:after="0" w:line="240" w:lineRule="auto"/>
        <w:ind w:left="460" w:right="113"/>
        <w:jc w:val="both"/>
        <w:rPr>
          <w:rFonts w:ascii="Times New Roman" w:eastAsia="Times New Roman" w:hAnsi="Times New Roman" w:cs="Times New Roman"/>
          <w:i/>
        </w:rPr>
      </w:pPr>
    </w:p>
    <w:p w14:paraId="02BDDA80" w14:textId="77777777" w:rsidR="005E31BF" w:rsidRPr="00122BBF" w:rsidRDefault="00E70D60">
      <w:pPr>
        <w:widowControl w:val="0"/>
        <w:numPr>
          <w:ilvl w:val="3"/>
          <w:numId w:val="6"/>
        </w:numPr>
        <w:pBdr>
          <w:top w:val="nil"/>
          <w:left w:val="nil"/>
          <w:bottom w:val="nil"/>
          <w:right w:val="nil"/>
          <w:between w:val="nil"/>
        </w:pBdr>
        <w:tabs>
          <w:tab w:val="left" w:pos="426"/>
        </w:tabs>
        <w:spacing w:after="0" w:line="240" w:lineRule="auto"/>
        <w:ind w:right="113"/>
        <w:jc w:val="both"/>
        <w:rPr>
          <w:i/>
          <w:strike/>
          <w:color w:val="000000"/>
        </w:rPr>
      </w:pPr>
      <w:r w:rsidRPr="00122BBF">
        <w:rPr>
          <w:rFonts w:ascii="Times New Roman" w:eastAsia="Times New Roman" w:hAnsi="Times New Roman" w:cs="Times New Roman"/>
          <w:i/>
          <w:color w:val="000000"/>
        </w:rPr>
        <w:t>Contesto specifico del progetto (*)</w:t>
      </w:r>
    </w:p>
    <w:p w14:paraId="487403B7" w14:textId="77777777" w:rsidR="005E31BF" w:rsidRPr="00122BBF" w:rsidRDefault="005E31BF">
      <w:pPr>
        <w:widowControl w:val="0"/>
        <w:pBdr>
          <w:top w:val="nil"/>
          <w:left w:val="nil"/>
          <w:bottom w:val="nil"/>
          <w:right w:val="nil"/>
          <w:between w:val="nil"/>
        </w:pBdr>
        <w:tabs>
          <w:tab w:val="left" w:pos="426"/>
        </w:tabs>
        <w:spacing w:after="0" w:line="240" w:lineRule="auto"/>
        <w:ind w:left="348" w:right="113"/>
        <w:jc w:val="both"/>
        <w:rPr>
          <w:rFonts w:ascii="Times New Roman" w:eastAsia="Times New Roman" w:hAnsi="Times New Roman" w:cs="Times New Roman"/>
          <w:i/>
          <w:color w:val="000000"/>
        </w:rPr>
      </w:pPr>
    </w:p>
    <w:p w14:paraId="25BF6B8F" w14:textId="77777777" w:rsidR="005E31BF" w:rsidRPr="00122BBF" w:rsidRDefault="00E70D60">
      <w:pPr>
        <w:widowControl w:val="0"/>
        <w:pBdr>
          <w:top w:val="nil"/>
          <w:left w:val="nil"/>
          <w:bottom w:val="nil"/>
          <w:right w:val="nil"/>
          <w:between w:val="nil"/>
        </w:pBdr>
        <w:tabs>
          <w:tab w:val="left" w:pos="0"/>
        </w:tabs>
        <w:spacing w:after="0" w:line="240" w:lineRule="auto"/>
        <w:ind w:right="113"/>
        <w:jc w:val="both"/>
        <w:rPr>
          <w:rFonts w:ascii="Times New Roman" w:eastAsia="Times New Roman" w:hAnsi="Times New Roman" w:cs="Times New Roman"/>
          <w:color w:val="980000"/>
        </w:rPr>
      </w:pPr>
      <w:r w:rsidRPr="00122BBF">
        <w:rPr>
          <w:rFonts w:ascii="Times New Roman" w:eastAsia="Times New Roman" w:hAnsi="Times New Roman" w:cs="Times New Roman"/>
          <w:i/>
          <w:color w:val="000000"/>
        </w:rPr>
        <w:t xml:space="preserve">3.1) Breve descrizione del contesto specifico di attuazione del progetto (*) </w:t>
      </w:r>
    </w:p>
    <w:p w14:paraId="3B8E22E4" w14:textId="77777777" w:rsidR="005E31BF" w:rsidRPr="00122BBF" w:rsidRDefault="005E31BF">
      <w:pPr>
        <w:widowControl w:val="0"/>
        <w:pBdr>
          <w:top w:val="nil"/>
          <w:left w:val="nil"/>
          <w:bottom w:val="nil"/>
          <w:right w:val="nil"/>
          <w:between w:val="nil"/>
        </w:pBdr>
        <w:tabs>
          <w:tab w:val="left" w:pos="0"/>
        </w:tabs>
        <w:spacing w:after="0" w:line="240" w:lineRule="auto"/>
        <w:ind w:right="113"/>
        <w:jc w:val="both"/>
        <w:rPr>
          <w:rFonts w:ascii="Times New Roman" w:eastAsia="Times New Roman" w:hAnsi="Times New Roman" w:cs="Times New Roman"/>
          <w:color w:val="980000"/>
        </w:rPr>
      </w:pPr>
    </w:p>
    <w:tbl>
      <w:tblPr>
        <w:tblStyle w:val="a1"/>
        <w:tblW w:w="9327" w:type="dxa"/>
        <w:tblInd w:w="1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327"/>
      </w:tblGrid>
      <w:tr w:rsidR="005E31BF" w:rsidRPr="00122BBF" w14:paraId="712DD177" w14:textId="77777777">
        <w:tc>
          <w:tcPr>
            <w:tcW w:w="9327" w:type="dxa"/>
          </w:tcPr>
          <w:p w14:paraId="56DD6BC7" w14:textId="04C9F0DA" w:rsidR="005E31BF" w:rsidRPr="00122BBF" w:rsidRDefault="00E70D60">
            <w:pPr>
              <w:tabs>
                <w:tab w:val="left" w:pos="834"/>
              </w:tabs>
              <w:jc w:val="both"/>
              <w:rPr>
                <w:rFonts w:asciiTheme="majorBidi" w:eastAsia="Times New Roman" w:hAnsiTheme="majorBidi" w:cstheme="majorBidi"/>
                <w:sz w:val="20"/>
                <w:szCs w:val="20"/>
                <w:lang w:val="it-IT"/>
              </w:rPr>
            </w:pPr>
            <w:r w:rsidRPr="00122BBF">
              <w:rPr>
                <w:rFonts w:asciiTheme="majorBidi" w:eastAsia="Times New Roman" w:hAnsiTheme="majorBidi" w:cstheme="majorBidi"/>
                <w:sz w:val="20"/>
                <w:szCs w:val="20"/>
                <w:lang w:val="it-IT"/>
              </w:rPr>
              <w:t>Il progetto “</w:t>
            </w:r>
            <w:r w:rsidRPr="00122BBF">
              <w:rPr>
                <w:rFonts w:asciiTheme="majorBidi" w:eastAsia="Times New Roman" w:hAnsiTheme="majorBidi" w:cstheme="majorBidi"/>
                <w:b/>
                <w:sz w:val="20"/>
                <w:szCs w:val="20"/>
                <w:lang w:val="it-IT"/>
              </w:rPr>
              <w:t>Pomigliano, città della Cultura 2026</w:t>
            </w:r>
            <w:r w:rsidRPr="00122BBF">
              <w:rPr>
                <w:rFonts w:asciiTheme="majorBidi" w:eastAsia="Times New Roman" w:hAnsiTheme="majorBidi" w:cstheme="majorBidi"/>
                <w:sz w:val="20"/>
                <w:szCs w:val="20"/>
                <w:lang w:val="it-IT"/>
              </w:rPr>
              <w:t>” si inserisce nel programma “</w:t>
            </w:r>
            <w:r w:rsidRPr="00122BBF">
              <w:rPr>
                <w:rFonts w:asciiTheme="majorBidi" w:eastAsia="Times New Roman" w:hAnsiTheme="majorBidi" w:cstheme="majorBidi"/>
                <w:b/>
                <w:sz w:val="20"/>
                <w:szCs w:val="20"/>
                <w:lang w:val="it-IT"/>
              </w:rPr>
              <w:t>Cultura e ambiente per la sostenibilità 2026</w:t>
            </w:r>
            <w:r w:rsidRPr="00122BBF">
              <w:rPr>
                <w:rFonts w:asciiTheme="majorBidi" w:eastAsia="Times New Roman" w:hAnsiTheme="majorBidi" w:cstheme="majorBidi"/>
                <w:sz w:val="20"/>
                <w:szCs w:val="20"/>
                <w:lang w:val="it-IT"/>
              </w:rPr>
              <w:t xml:space="preserve">” che agisce nell’ambito di azione d) ossia “Tutela, valorizzazione, promozione e fruibilità delle attività e dei beni artistici, culturali e ambientali” per il raggiungimento degli Obiettivi dell’Agenda ONU 2030 </w:t>
            </w:r>
            <w:r w:rsidRPr="00122BBF">
              <w:rPr>
                <w:rFonts w:asciiTheme="majorBidi" w:eastAsia="Times New Roman" w:hAnsiTheme="majorBidi" w:cstheme="majorBidi"/>
                <w:b/>
                <w:bCs/>
                <w:sz w:val="20"/>
                <w:szCs w:val="20"/>
                <w:lang w:val="it-IT"/>
              </w:rPr>
              <w:t>4</w:t>
            </w:r>
            <w:r w:rsidRPr="00122BBF">
              <w:rPr>
                <w:rFonts w:asciiTheme="majorBidi" w:eastAsia="Times New Roman" w:hAnsiTheme="majorBidi" w:cstheme="majorBidi"/>
                <w:sz w:val="20"/>
                <w:szCs w:val="20"/>
                <w:lang w:val="it-IT"/>
              </w:rPr>
              <w:t xml:space="preserve"> “</w:t>
            </w:r>
            <w:r w:rsidRPr="00122BBF">
              <w:rPr>
                <w:rFonts w:asciiTheme="majorBidi" w:eastAsia="Times New Roman" w:hAnsiTheme="majorBidi" w:cstheme="majorBidi"/>
                <w:i/>
                <w:iCs/>
                <w:sz w:val="20"/>
                <w:szCs w:val="20"/>
                <w:lang w:val="it-IT"/>
              </w:rPr>
              <w:t>Fornire un'educazione di qualità, equa ed inclusiva, e un'opportunità di apprendimento per tutti</w:t>
            </w:r>
            <w:r w:rsidRPr="00122BBF">
              <w:rPr>
                <w:rFonts w:asciiTheme="majorBidi" w:eastAsia="Times New Roman" w:hAnsiTheme="majorBidi" w:cstheme="majorBidi"/>
                <w:sz w:val="20"/>
                <w:szCs w:val="20"/>
                <w:lang w:val="it-IT"/>
              </w:rPr>
              <w:t xml:space="preserve">” e </w:t>
            </w:r>
            <w:r w:rsidRPr="00122BBF">
              <w:rPr>
                <w:rFonts w:asciiTheme="majorBidi" w:eastAsia="Times New Roman" w:hAnsiTheme="majorBidi" w:cstheme="majorBidi"/>
                <w:b/>
                <w:bCs/>
                <w:sz w:val="20"/>
                <w:szCs w:val="20"/>
                <w:lang w:val="it-IT"/>
              </w:rPr>
              <w:t>11</w:t>
            </w:r>
            <w:r w:rsidRPr="00122BBF">
              <w:rPr>
                <w:rFonts w:asciiTheme="majorBidi" w:eastAsia="Times New Roman" w:hAnsiTheme="majorBidi" w:cstheme="majorBidi"/>
                <w:sz w:val="20"/>
                <w:szCs w:val="20"/>
                <w:lang w:val="it-IT"/>
              </w:rPr>
              <w:t xml:space="preserve"> “</w:t>
            </w:r>
            <w:r w:rsidRPr="00122BBF">
              <w:rPr>
                <w:rFonts w:asciiTheme="majorBidi" w:eastAsia="Times New Roman" w:hAnsiTheme="majorBidi" w:cstheme="majorBidi"/>
                <w:i/>
                <w:iCs/>
                <w:sz w:val="20"/>
                <w:szCs w:val="20"/>
                <w:lang w:val="it-IT"/>
              </w:rPr>
              <w:t>Rendere le città e gli insediamenti umani inclusivi, sicuri, duraturi e sostenibili</w:t>
            </w:r>
            <w:r w:rsidRPr="00122BBF">
              <w:rPr>
                <w:rFonts w:asciiTheme="majorBidi" w:eastAsia="Times New Roman" w:hAnsiTheme="majorBidi" w:cstheme="majorBidi"/>
                <w:sz w:val="20"/>
                <w:szCs w:val="20"/>
                <w:lang w:val="it-IT"/>
              </w:rPr>
              <w:t>”.</w:t>
            </w:r>
          </w:p>
          <w:p w14:paraId="077CA12A" w14:textId="77777777" w:rsidR="005E31BF" w:rsidRPr="00122BBF" w:rsidRDefault="00E70D60">
            <w:pPr>
              <w:tabs>
                <w:tab w:val="left" w:pos="834"/>
              </w:tabs>
              <w:jc w:val="both"/>
              <w:rPr>
                <w:rFonts w:asciiTheme="majorBidi" w:eastAsia="Times New Roman" w:hAnsiTheme="majorBidi" w:cstheme="majorBidi"/>
                <w:sz w:val="20"/>
                <w:szCs w:val="20"/>
                <w:lang w:val="it-IT"/>
              </w:rPr>
            </w:pPr>
            <w:r w:rsidRPr="00122BBF">
              <w:rPr>
                <w:rFonts w:asciiTheme="majorBidi" w:eastAsia="Times New Roman" w:hAnsiTheme="majorBidi" w:cstheme="majorBidi"/>
                <w:sz w:val="20"/>
                <w:szCs w:val="20"/>
                <w:highlight w:val="white"/>
                <w:lang w:val="it-IT"/>
              </w:rPr>
              <w:t>Il programma</w:t>
            </w:r>
            <w:r w:rsidRPr="00122BBF">
              <w:rPr>
                <w:rFonts w:asciiTheme="majorBidi" w:eastAsia="Times New Roman" w:hAnsiTheme="majorBidi" w:cstheme="majorBidi"/>
                <w:sz w:val="20"/>
                <w:szCs w:val="20"/>
                <w:lang w:val="it-IT"/>
              </w:rPr>
              <w:t xml:space="preserve"> ha come finalità </w:t>
            </w:r>
            <w:r w:rsidRPr="00122BBF">
              <w:rPr>
                <w:rFonts w:asciiTheme="majorBidi" w:eastAsia="Times New Roman" w:hAnsiTheme="majorBidi" w:cstheme="majorBidi"/>
                <w:sz w:val="20"/>
                <w:szCs w:val="20"/>
                <w:highlight w:val="white"/>
                <w:lang w:val="it-IT"/>
              </w:rPr>
              <w:t xml:space="preserve">garantire la </w:t>
            </w:r>
            <w:r w:rsidRPr="00122BBF">
              <w:rPr>
                <w:rFonts w:asciiTheme="majorBidi" w:eastAsia="Times New Roman" w:hAnsiTheme="majorBidi" w:cstheme="majorBidi"/>
                <w:sz w:val="20"/>
                <w:szCs w:val="20"/>
                <w:lang w:val="it-IT"/>
              </w:rPr>
              <w:t>tutela, valorizzazione e promozione delle attività e dei beni culturali, artistici e ambientali soprattutto in relazione agli aspetti educativi di questi beni, che consentono di avere una vita in comune civile</w:t>
            </w:r>
            <w:r w:rsidRPr="00122BBF">
              <w:rPr>
                <w:rFonts w:asciiTheme="majorBidi" w:eastAsia="Times New Roman" w:hAnsiTheme="majorBidi" w:cstheme="majorBidi"/>
                <w:sz w:val="20"/>
                <w:szCs w:val="20"/>
                <w:highlight w:val="white"/>
                <w:lang w:val="it-IT"/>
              </w:rPr>
              <w:t xml:space="preserve">. </w:t>
            </w:r>
            <w:r w:rsidRPr="00122BBF">
              <w:rPr>
                <w:rFonts w:asciiTheme="majorBidi" w:eastAsia="Times New Roman" w:hAnsiTheme="majorBidi" w:cstheme="majorBidi"/>
                <w:sz w:val="20"/>
                <w:szCs w:val="20"/>
                <w:lang w:val="it-IT"/>
              </w:rPr>
              <w:t>Questo progetto in particolare contribuisce al raggiungimento dell’obiettivo di programma realizzando percorsi di animazione territoriale volti a potenziare attività artistiche e culturali nella città di Pomigliano d’Arco e coinvolgendo in questi percorsi diversi attori del territorio: associazioni, scuole e in particolare la popolazione giovanile nell’ottica della sua piena inclusione all’interno della comunità.</w:t>
            </w:r>
          </w:p>
          <w:p w14:paraId="533F8300" w14:textId="77777777" w:rsidR="005E31BF" w:rsidRPr="00122BBF" w:rsidRDefault="005E31BF">
            <w:pPr>
              <w:tabs>
                <w:tab w:val="left" w:pos="834"/>
              </w:tabs>
              <w:jc w:val="both"/>
              <w:rPr>
                <w:rFonts w:asciiTheme="majorBidi" w:eastAsia="Times New Roman" w:hAnsiTheme="majorBidi" w:cstheme="majorBidi"/>
                <w:sz w:val="20"/>
                <w:szCs w:val="20"/>
                <w:lang w:val="it-IT"/>
              </w:rPr>
            </w:pPr>
          </w:p>
          <w:p w14:paraId="4691806D" w14:textId="77777777" w:rsidR="005E31BF" w:rsidRPr="00122BBF" w:rsidRDefault="00E70D60">
            <w:pPr>
              <w:numPr>
                <w:ilvl w:val="0"/>
                <w:numId w:val="3"/>
              </w:numPr>
              <w:tabs>
                <w:tab w:val="left" w:pos="834"/>
              </w:tabs>
              <w:jc w:val="both"/>
              <w:rPr>
                <w:rFonts w:asciiTheme="majorBidi" w:eastAsia="Times New Roman" w:hAnsiTheme="majorBidi" w:cstheme="majorBidi"/>
                <w:b/>
                <w:sz w:val="20"/>
                <w:szCs w:val="20"/>
                <w:lang w:val="it-IT"/>
              </w:rPr>
            </w:pPr>
            <w:r w:rsidRPr="00122BBF">
              <w:rPr>
                <w:rFonts w:asciiTheme="majorBidi" w:eastAsia="Times New Roman" w:hAnsiTheme="majorBidi" w:cstheme="majorBidi"/>
                <w:b/>
                <w:sz w:val="20"/>
                <w:szCs w:val="20"/>
                <w:lang w:val="it-IT"/>
              </w:rPr>
              <w:t>Contesto</w:t>
            </w:r>
          </w:p>
          <w:p w14:paraId="56F89EE0" w14:textId="77777777" w:rsidR="005E31BF" w:rsidRPr="00122BBF" w:rsidRDefault="005E31BF">
            <w:pPr>
              <w:tabs>
                <w:tab w:val="left" w:pos="834"/>
              </w:tabs>
              <w:ind w:left="720"/>
              <w:jc w:val="both"/>
              <w:rPr>
                <w:rFonts w:asciiTheme="majorBidi" w:eastAsia="Times New Roman" w:hAnsiTheme="majorBidi" w:cstheme="majorBidi"/>
                <w:b/>
                <w:sz w:val="20"/>
                <w:szCs w:val="20"/>
                <w:lang w:val="it-IT"/>
              </w:rPr>
            </w:pPr>
          </w:p>
          <w:p w14:paraId="1AF3E9F1" w14:textId="35ED61E0" w:rsidR="005E31BF" w:rsidRPr="00122BBF" w:rsidRDefault="00E70D60">
            <w:pPr>
              <w:jc w:val="both"/>
              <w:rPr>
                <w:rFonts w:asciiTheme="majorBidi" w:eastAsia="Times New Roman" w:hAnsiTheme="majorBidi" w:cstheme="majorBidi"/>
                <w:sz w:val="20"/>
                <w:szCs w:val="20"/>
                <w:lang w:val="it-IT"/>
              </w:rPr>
            </w:pPr>
            <w:r w:rsidRPr="00122BBF">
              <w:rPr>
                <w:rFonts w:asciiTheme="majorBidi" w:eastAsia="Times New Roman" w:hAnsiTheme="majorBidi" w:cstheme="majorBidi"/>
                <w:sz w:val="20"/>
                <w:szCs w:val="20"/>
                <w:lang w:val="it-IT"/>
              </w:rPr>
              <w:t xml:space="preserve">Pomigliano D’Arco è un comune a 20 km di distanza da Napoli con 39.751 persone residenti (al </w:t>
            </w:r>
            <w:r w:rsidR="00F9588A" w:rsidRPr="00122BBF">
              <w:rPr>
                <w:rFonts w:asciiTheme="majorBidi" w:eastAsia="Times New Roman" w:hAnsiTheme="majorBidi" w:cstheme="majorBidi"/>
                <w:sz w:val="20"/>
                <w:szCs w:val="20"/>
                <w:lang w:val="it-IT"/>
              </w:rPr>
              <w:t>0</w:t>
            </w:r>
            <w:r w:rsidRPr="00122BBF">
              <w:rPr>
                <w:rFonts w:asciiTheme="majorBidi" w:eastAsia="Times New Roman" w:hAnsiTheme="majorBidi" w:cstheme="majorBidi"/>
                <w:sz w:val="20"/>
                <w:szCs w:val="20"/>
                <w:lang w:val="it-IT"/>
              </w:rPr>
              <w:t>1/</w:t>
            </w:r>
            <w:r w:rsidR="00F9588A" w:rsidRPr="00122BBF">
              <w:rPr>
                <w:rFonts w:asciiTheme="majorBidi" w:eastAsia="Times New Roman" w:hAnsiTheme="majorBidi" w:cstheme="majorBidi"/>
                <w:sz w:val="20"/>
                <w:szCs w:val="20"/>
                <w:lang w:val="it-IT"/>
              </w:rPr>
              <w:t>0</w:t>
            </w:r>
            <w:r w:rsidRPr="00122BBF">
              <w:rPr>
                <w:rFonts w:asciiTheme="majorBidi" w:eastAsia="Times New Roman" w:hAnsiTheme="majorBidi" w:cstheme="majorBidi"/>
                <w:sz w:val="20"/>
                <w:szCs w:val="20"/>
                <w:lang w:val="it-IT"/>
              </w:rPr>
              <w:t xml:space="preserve">1/2025, demoistat) noto ai più per le vicende industriali legate agli stabilimenti del gruppo, all’epoca, FIAT: l’industria motoristica, automobilistica ed aeronautica sono parte integrante dell’identità di Pomigliano d’Arco. Il percorso di sviluppo industriale in settori trainanti per l’economia del XX secolo ha inserito a pieno titolo Pomigliano nel contesto sociale nazionale, connotando la storia industriale del territorio come “una storia italiana”, dal grande boom al conflitto operaio, dal liberismo italiano ai periodi di grande crisi. Tutto ciò non poteva non essere accompagnato da un processo di crescita sociale, sindacale, politica e culturale della Città, promuovendo anche fenomeni culturali di grande valore giunti alla ribalta nazionale, come il “movimento di recupero e valorizzazione delle musiche e tradizioni popolari” nato nella seconda metà degli anni ’70 (Gruppo Operaio ‘Zezi, Nacchere Rosse, ecc) e il Pomigliano Jazz Festival, che rompe il tradizionale connubio tra jazz e città d’arte e porta in periferia una musica a torto considerata elitaria. Tutto ciò perseguendo obiettivi di divulgazione, aggregazione e </w:t>
            </w:r>
            <w:r w:rsidRPr="00122BBF">
              <w:rPr>
                <w:rFonts w:asciiTheme="majorBidi" w:eastAsia="Times New Roman" w:hAnsiTheme="majorBidi" w:cstheme="majorBidi"/>
                <w:sz w:val="20"/>
                <w:szCs w:val="20"/>
                <w:lang w:val="it-IT"/>
              </w:rPr>
              <w:lastRenderedPageBreak/>
              <w:t>parità di accesso alla cultura che non possono che esser figli di una coscienza politico-sociale che proprio il movimento operaio ha contribuito a creare e far crescere in seno alla comunità di Pomigliano. Il patrimonio culturale materiale e immateriale della città</w:t>
            </w:r>
            <w:r w:rsidR="000F1B7C" w:rsidRPr="00122BBF">
              <w:rPr>
                <w:rFonts w:asciiTheme="majorBidi" w:eastAsia="Times New Roman" w:hAnsiTheme="majorBidi" w:cstheme="majorBidi"/>
                <w:sz w:val="20"/>
                <w:szCs w:val="20"/>
                <w:lang w:val="it-IT"/>
              </w:rPr>
              <w:t>,</w:t>
            </w:r>
            <w:r w:rsidRPr="00122BBF">
              <w:rPr>
                <w:rFonts w:asciiTheme="majorBidi" w:eastAsia="Times New Roman" w:hAnsiTheme="majorBidi" w:cstheme="majorBidi"/>
                <w:sz w:val="20"/>
                <w:szCs w:val="20"/>
                <w:lang w:val="it-IT"/>
              </w:rPr>
              <w:t xml:space="preserve"> quindi</w:t>
            </w:r>
            <w:r w:rsidR="000F1B7C" w:rsidRPr="00122BBF">
              <w:rPr>
                <w:rFonts w:asciiTheme="majorBidi" w:eastAsia="Times New Roman" w:hAnsiTheme="majorBidi" w:cstheme="majorBidi"/>
                <w:sz w:val="20"/>
                <w:szCs w:val="20"/>
                <w:lang w:val="it-IT"/>
              </w:rPr>
              <w:t>,</w:t>
            </w:r>
            <w:r w:rsidRPr="00122BBF">
              <w:rPr>
                <w:rFonts w:asciiTheme="majorBidi" w:eastAsia="Times New Roman" w:hAnsiTheme="majorBidi" w:cstheme="majorBidi"/>
                <w:sz w:val="20"/>
                <w:szCs w:val="20"/>
                <w:lang w:val="it-IT"/>
              </w:rPr>
              <w:t xml:space="preserve"> è di valore: spazia dall’archeologia industriale alla tradizione di teatro e musica popolare, al fermento nella produzione ed edizione letteraria, alla promozione musicale: </w:t>
            </w:r>
            <w:r w:rsidRPr="00122BBF">
              <w:rPr>
                <w:rFonts w:asciiTheme="majorBidi" w:eastAsia="Times New Roman" w:hAnsiTheme="majorBidi" w:cstheme="majorBidi"/>
                <w:sz w:val="20"/>
                <w:szCs w:val="20"/>
                <w:highlight w:val="white"/>
                <w:lang w:val="it-IT"/>
              </w:rPr>
              <w:t xml:space="preserve">dal 1996 viene realizzato il già citato Pomigliano Jazz Festival, prima dall’Associazione Pomigliano Jazz poi, dal 2005, dalla Fondazione Pomigliano Jazz a cui ha aderito come Fondatore anche il Comune di Pomigliano d’Arco. L’Associazione continua a impegnarsi in un’ampia e costante attività di produzione culturale e promozione del jazz in particolare attraverso: la realizzazione di un Centro di Documentazione che riunisce i materiali raccolti in decenni di organizzazione del Festival e si caratterizza come un istituto fondamentale per conoscere l’evoluzione del jazz in Campania; la Scuola del Ritmo e dell’Improvvisazione, rivolta sia a musicisti professionisti sia ai non musicisti, appassionati e cultori di musica con incontri, convegni, seminari ed attività editoriali. </w:t>
            </w:r>
            <w:r w:rsidRPr="00122BBF">
              <w:rPr>
                <w:rFonts w:asciiTheme="majorBidi" w:eastAsia="Times New Roman" w:hAnsiTheme="majorBidi" w:cstheme="majorBidi"/>
                <w:sz w:val="20"/>
                <w:szCs w:val="20"/>
                <w:lang w:val="it-IT"/>
              </w:rPr>
              <w:t>Accanto al Pomigliano Jazz e al fermento artistico e culturale che accompagna la città dagli anni Settanta del ‘900, il Comune realizza una programmazione culturale continuativa durante tutto l’anno, con eventi inseriti nel “Cartellone eventi” della Città Metropolitana di Napoli: la programmazione si articola in iniziative culturali e artistiche che vedono partecipare artisti locali e nazionali in tutti gli ambiti culturali, con particolare attenzione alla musica e al teatro. Nel giugno 2025 è in programma un concerto-omaggio a Franco Battiato, ad accesso gratuito, mentre dal 3 al 31 luglio si svolge la rassegna teatrale “I nostri miti” che nel 2025 raggiunge la VI edizione: il festival raccoglie opere di teatro campano e internazionale con un numero di spettatori che va da 500 a 1.000 per ogni appuntamento. Gli spettacoli sono ad accesso gratuito e realizzati nel “Giardino dei miti”, un’area pubblica allestita per le rappresentazioni, con il patrocinio e il supporto del Comune in spazi gratuiti e strutture.</w:t>
            </w:r>
          </w:p>
          <w:p w14:paraId="1A6291FA" w14:textId="77777777" w:rsidR="005E31BF" w:rsidRPr="00122BBF" w:rsidRDefault="00E70D60">
            <w:pPr>
              <w:jc w:val="both"/>
              <w:rPr>
                <w:rFonts w:asciiTheme="majorBidi" w:eastAsia="Times New Roman" w:hAnsiTheme="majorBidi" w:cstheme="majorBidi"/>
                <w:sz w:val="20"/>
                <w:szCs w:val="20"/>
                <w:lang w:val="it-IT"/>
              </w:rPr>
            </w:pPr>
            <w:r w:rsidRPr="00122BBF">
              <w:rPr>
                <w:rFonts w:asciiTheme="majorBidi" w:eastAsia="Times New Roman" w:hAnsiTheme="majorBidi" w:cstheme="majorBidi"/>
                <w:sz w:val="20"/>
                <w:szCs w:val="20"/>
                <w:lang w:val="it-IT"/>
              </w:rPr>
              <w:t>Nelle prime due settimane di luglio dal 2025 si svolge un nuovo appuntamento ossia il progetto “Pomigliano e le sue tradizioni” che prevede di raggiungere 50.000 partecipanti attraverso iniziative che approfondiscono il portato culturale delle tradizioni gastronomica, musicale e religiosa locale - elementi identitari forti per la comunità locale e potenzialmente attrattivi per visitatori esterni. Nel programma vi sono, fra gli altri appuntamenti, due concerti, uno spettacolo comico e attività di promozione della lettura sia attraverso l’allestimento di uno spazio dedicato, ossia l’“Angolo del Libro e delle Tradizioni", sia all’interno del “Villaggio dei Bambini” con uno spazio di lettura per i libri dell’infanzia e l’avvicinamento alle arti sceniche con rappresentazioni di teatro dei burattini.</w:t>
            </w:r>
          </w:p>
          <w:p w14:paraId="5286EBFA" w14:textId="77777777" w:rsidR="005E31BF" w:rsidRPr="00122BBF" w:rsidRDefault="00E70D60">
            <w:pPr>
              <w:jc w:val="both"/>
              <w:rPr>
                <w:rFonts w:asciiTheme="majorBidi" w:eastAsia="Times New Roman" w:hAnsiTheme="majorBidi" w:cstheme="majorBidi"/>
                <w:sz w:val="20"/>
                <w:szCs w:val="20"/>
                <w:lang w:val="it-IT"/>
              </w:rPr>
            </w:pPr>
            <w:r w:rsidRPr="00122BBF">
              <w:rPr>
                <w:rFonts w:asciiTheme="majorBidi" w:eastAsia="Times New Roman" w:hAnsiTheme="majorBidi" w:cstheme="majorBidi"/>
                <w:sz w:val="20"/>
                <w:szCs w:val="20"/>
                <w:lang w:val="it-IT"/>
              </w:rPr>
              <w:t xml:space="preserve">Dal 2021 la vita culturale di Pomigliano è animata anche da </w:t>
            </w:r>
            <w:r w:rsidR="000F1B7C" w:rsidRPr="00122BBF">
              <w:rPr>
                <w:rFonts w:asciiTheme="majorBidi" w:eastAsia="Times New Roman" w:hAnsiTheme="majorBidi" w:cstheme="majorBidi"/>
                <w:sz w:val="20"/>
                <w:szCs w:val="20"/>
                <w:lang w:val="it-IT"/>
              </w:rPr>
              <w:t>“</w:t>
            </w:r>
            <w:r w:rsidRPr="00122BBF">
              <w:rPr>
                <w:rFonts w:asciiTheme="majorBidi" w:eastAsia="Times New Roman" w:hAnsiTheme="majorBidi" w:cstheme="majorBidi"/>
                <w:sz w:val="20"/>
                <w:szCs w:val="20"/>
                <w:lang w:val="it-IT"/>
              </w:rPr>
              <w:t>FLIP, Festival della letteratura indipendente</w:t>
            </w:r>
            <w:r w:rsidR="000F1B7C" w:rsidRPr="00122BBF">
              <w:rPr>
                <w:rFonts w:asciiTheme="majorBidi" w:eastAsia="Times New Roman" w:hAnsiTheme="majorBidi" w:cstheme="majorBidi"/>
                <w:sz w:val="20"/>
                <w:szCs w:val="20"/>
                <w:lang w:val="it-IT"/>
              </w:rPr>
              <w:t>”</w:t>
            </w:r>
            <w:r w:rsidRPr="00122BBF">
              <w:rPr>
                <w:rFonts w:asciiTheme="majorBidi" w:eastAsia="Times New Roman" w:hAnsiTheme="majorBidi" w:cstheme="majorBidi"/>
                <w:sz w:val="20"/>
                <w:szCs w:val="20"/>
                <w:lang w:val="it-IT"/>
              </w:rPr>
              <w:t xml:space="preserve">, che ha coinvolto nelle passate edizioni più di 3.000 persone: nato dall’incontro di due librai e un blogger, è stata costituita un’omonima associazione che realizza il Festival in collaborazione con due librerie (la libreria </w:t>
            </w:r>
            <w:r w:rsidR="000F1B7C" w:rsidRPr="00122BBF">
              <w:rPr>
                <w:rFonts w:asciiTheme="majorBidi" w:eastAsia="Times New Roman" w:hAnsiTheme="majorBidi" w:cstheme="majorBidi"/>
                <w:sz w:val="20"/>
                <w:szCs w:val="20"/>
                <w:lang w:val="it-IT"/>
              </w:rPr>
              <w:t>“</w:t>
            </w:r>
            <w:r w:rsidRPr="00122BBF">
              <w:rPr>
                <w:rFonts w:asciiTheme="majorBidi" w:eastAsia="Times New Roman" w:hAnsiTheme="majorBidi" w:cstheme="majorBidi"/>
                <w:sz w:val="20"/>
                <w:szCs w:val="20"/>
                <w:lang w:val="it-IT"/>
              </w:rPr>
              <w:t>Mio nonno è Michelangelo</w:t>
            </w:r>
            <w:r w:rsidR="000F1B7C" w:rsidRPr="00122BBF">
              <w:rPr>
                <w:rFonts w:asciiTheme="majorBidi" w:eastAsia="Times New Roman" w:hAnsiTheme="majorBidi" w:cstheme="majorBidi"/>
                <w:sz w:val="20"/>
                <w:szCs w:val="20"/>
                <w:lang w:val="it-IT"/>
              </w:rPr>
              <w:t>”</w:t>
            </w:r>
            <w:r w:rsidRPr="00122BBF">
              <w:rPr>
                <w:rFonts w:asciiTheme="majorBidi" w:eastAsia="Times New Roman" w:hAnsiTheme="majorBidi" w:cstheme="majorBidi"/>
                <w:sz w:val="20"/>
                <w:szCs w:val="20"/>
                <w:lang w:val="it-IT"/>
              </w:rPr>
              <w:t xml:space="preserve"> e la libreria e casa editrice </w:t>
            </w:r>
            <w:r w:rsidR="000F1B7C" w:rsidRPr="00122BBF">
              <w:rPr>
                <w:rFonts w:asciiTheme="majorBidi" w:eastAsia="Times New Roman" w:hAnsiTheme="majorBidi" w:cstheme="majorBidi"/>
                <w:sz w:val="20"/>
                <w:szCs w:val="20"/>
                <w:lang w:val="it-IT"/>
              </w:rPr>
              <w:t>“</w:t>
            </w:r>
            <w:r w:rsidRPr="00122BBF">
              <w:rPr>
                <w:rFonts w:asciiTheme="majorBidi" w:eastAsia="Times New Roman" w:hAnsiTheme="majorBidi" w:cstheme="majorBidi"/>
                <w:sz w:val="20"/>
                <w:szCs w:val="20"/>
                <w:lang w:val="it-IT"/>
              </w:rPr>
              <w:t>Wojtek</w:t>
            </w:r>
            <w:r w:rsidR="000F1B7C" w:rsidRPr="00122BBF">
              <w:rPr>
                <w:rFonts w:asciiTheme="majorBidi" w:eastAsia="Times New Roman" w:hAnsiTheme="majorBidi" w:cstheme="majorBidi"/>
                <w:sz w:val="20"/>
                <w:szCs w:val="20"/>
                <w:lang w:val="it-IT"/>
              </w:rPr>
              <w:t>”</w:t>
            </w:r>
            <w:r w:rsidRPr="00122BBF">
              <w:rPr>
                <w:rFonts w:asciiTheme="majorBidi" w:eastAsia="Times New Roman" w:hAnsiTheme="majorBidi" w:cstheme="majorBidi"/>
                <w:sz w:val="20"/>
                <w:szCs w:val="20"/>
                <w:lang w:val="it-IT"/>
              </w:rPr>
              <w:t>), una rivista online (</w:t>
            </w:r>
            <w:r w:rsidR="000F1B7C" w:rsidRPr="00122BBF">
              <w:rPr>
                <w:rFonts w:asciiTheme="majorBidi" w:eastAsia="Times New Roman" w:hAnsiTheme="majorBidi" w:cstheme="majorBidi"/>
                <w:sz w:val="20"/>
                <w:szCs w:val="20"/>
                <w:lang w:val="it-IT"/>
              </w:rPr>
              <w:t>“</w:t>
            </w:r>
            <w:r w:rsidRPr="00122BBF">
              <w:rPr>
                <w:rFonts w:asciiTheme="majorBidi" w:eastAsia="Times New Roman" w:hAnsiTheme="majorBidi" w:cstheme="majorBidi"/>
                <w:sz w:val="20"/>
                <w:szCs w:val="20"/>
                <w:lang w:val="it-IT"/>
              </w:rPr>
              <w:t>Una banda di Cefali</w:t>
            </w:r>
            <w:r w:rsidR="000F1B7C" w:rsidRPr="00122BBF">
              <w:rPr>
                <w:rFonts w:asciiTheme="majorBidi" w:eastAsia="Times New Roman" w:hAnsiTheme="majorBidi" w:cstheme="majorBidi"/>
                <w:sz w:val="20"/>
                <w:szCs w:val="20"/>
                <w:lang w:val="it-IT"/>
              </w:rPr>
              <w:t>”</w:t>
            </w:r>
            <w:r w:rsidRPr="00122BBF">
              <w:rPr>
                <w:rFonts w:asciiTheme="majorBidi" w:eastAsia="Times New Roman" w:hAnsiTheme="majorBidi" w:cstheme="majorBidi"/>
                <w:sz w:val="20"/>
                <w:szCs w:val="20"/>
                <w:lang w:val="it-IT"/>
              </w:rPr>
              <w:t xml:space="preserve">) e l’amministrazione comunale, a testimonianza di positive sinergie fra gli attori territoriali, già esistenti ma da rafforzare e valorizzare. A giugno si svolgono tre giorni di incontri ed eventi diffusi: gli incontri del mattino sono principalmente dedicati all’infanzia e ai giovani, anche in collaborazione con le scuole, mentre il pomeriggio è dedicato a dibattiti e presentazioni rivolti a un pubblico adulto. Gli eventi sono gratuiti e ad accesso libero e, per incentivare l’attivazione e l’impegno diretto nell’iniziativa, l’organizzazione pubblica un bando per la raccolta di volontari. </w:t>
            </w:r>
          </w:p>
          <w:p w14:paraId="1D17AC97" w14:textId="77777777" w:rsidR="005E31BF" w:rsidRPr="00122BBF" w:rsidRDefault="00E70D60">
            <w:pPr>
              <w:jc w:val="both"/>
              <w:rPr>
                <w:rFonts w:asciiTheme="majorBidi" w:eastAsia="Times New Roman" w:hAnsiTheme="majorBidi" w:cstheme="majorBidi"/>
                <w:sz w:val="20"/>
                <w:szCs w:val="20"/>
                <w:lang w:val="it-IT"/>
              </w:rPr>
            </w:pPr>
            <w:r w:rsidRPr="00122BBF">
              <w:rPr>
                <w:rFonts w:asciiTheme="majorBidi" w:eastAsia="Times New Roman" w:hAnsiTheme="majorBidi" w:cstheme="majorBidi"/>
                <w:sz w:val="20"/>
                <w:szCs w:val="20"/>
                <w:lang w:val="it-IT"/>
              </w:rPr>
              <w:t>È</w:t>
            </w:r>
            <w:r w:rsidR="000F1B7C" w:rsidRPr="00122BBF">
              <w:rPr>
                <w:rFonts w:asciiTheme="majorBidi" w:eastAsia="Times New Roman" w:hAnsiTheme="majorBidi" w:cstheme="majorBidi"/>
                <w:sz w:val="20"/>
                <w:szCs w:val="20"/>
                <w:lang w:val="it-IT"/>
              </w:rPr>
              <w:t>,</w:t>
            </w:r>
            <w:r w:rsidRPr="00122BBF">
              <w:rPr>
                <w:rFonts w:asciiTheme="majorBidi" w:eastAsia="Times New Roman" w:hAnsiTheme="majorBidi" w:cstheme="majorBidi"/>
                <w:sz w:val="20"/>
                <w:szCs w:val="20"/>
                <w:lang w:val="it-IT"/>
              </w:rPr>
              <w:t xml:space="preserve"> inoltre</w:t>
            </w:r>
            <w:r w:rsidR="000F1B7C" w:rsidRPr="00122BBF">
              <w:rPr>
                <w:rFonts w:asciiTheme="majorBidi" w:eastAsia="Times New Roman" w:hAnsiTheme="majorBidi" w:cstheme="majorBidi"/>
                <w:sz w:val="20"/>
                <w:szCs w:val="20"/>
                <w:lang w:val="it-IT"/>
              </w:rPr>
              <w:t>,</w:t>
            </w:r>
            <w:r w:rsidRPr="00122BBF">
              <w:rPr>
                <w:rFonts w:asciiTheme="majorBidi" w:eastAsia="Times New Roman" w:hAnsiTheme="majorBidi" w:cstheme="majorBidi"/>
                <w:sz w:val="20"/>
                <w:szCs w:val="20"/>
                <w:lang w:val="it-IT"/>
              </w:rPr>
              <w:t xml:space="preserve"> presente l’associazione comunale Pomigliano Danza, punto di riferimento per la pratica artistico-sportiva che, oltre a corsi, organizza eventi aperti alla cittadinanza. </w:t>
            </w:r>
          </w:p>
          <w:p w14:paraId="3044DD5F" w14:textId="77777777" w:rsidR="005E31BF" w:rsidRPr="00122BBF" w:rsidRDefault="00E70D60">
            <w:pPr>
              <w:jc w:val="both"/>
              <w:rPr>
                <w:rFonts w:asciiTheme="majorBidi" w:eastAsia="Times New Roman" w:hAnsiTheme="majorBidi" w:cstheme="majorBidi"/>
                <w:sz w:val="20"/>
                <w:szCs w:val="20"/>
                <w:lang w:val="it-IT"/>
              </w:rPr>
            </w:pPr>
            <w:r w:rsidRPr="00122BBF">
              <w:rPr>
                <w:rFonts w:asciiTheme="majorBidi" w:eastAsia="Times New Roman" w:hAnsiTheme="majorBidi" w:cstheme="majorBidi"/>
                <w:sz w:val="20"/>
                <w:szCs w:val="20"/>
                <w:lang w:val="it-IT"/>
              </w:rPr>
              <w:t>L’offerta culturale</w:t>
            </w:r>
            <w:r w:rsidR="000F1B7C" w:rsidRPr="00122BBF">
              <w:rPr>
                <w:rFonts w:asciiTheme="majorBidi" w:eastAsia="Times New Roman" w:hAnsiTheme="majorBidi" w:cstheme="majorBidi"/>
                <w:sz w:val="20"/>
                <w:szCs w:val="20"/>
                <w:lang w:val="it-IT"/>
              </w:rPr>
              <w:t>,</w:t>
            </w:r>
            <w:r w:rsidRPr="00122BBF">
              <w:rPr>
                <w:rFonts w:asciiTheme="majorBidi" w:eastAsia="Times New Roman" w:hAnsiTheme="majorBidi" w:cstheme="majorBidi"/>
                <w:sz w:val="20"/>
                <w:szCs w:val="20"/>
                <w:lang w:val="it-IT"/>
              </w:rPr>
              <w:t xml:space="preserve"> quindi</w:t>
            </w:r>
            <w:r w:rsidR="000F1B7C" w:rsidRPr="00122BBF">
              <w:rPr>
                <w:rFonts w:asciiTheme="majorBidi" w:eastAsia="Times New Roman" w:hAnsiTheme="majorBidi" w:cstheme="majorBidi"/>
                <w:sz w:val="20"/>
                <w:szCs w:val="20"/>
                <w:lang w:val="it-IT"/>
              </w:rPr>
              <w:t>,</w:t>
            </w:r>
            <w:r w:rsidRPr="00122BBF">
              <w:rPr>
                <w:rFonts w:asciiTheme="majorBidi" w:eastAsia="Times New Roman" w:hAnsiTheme="majorBidi" w:cstheme="majorBidi"/>
                <w:sz w:val="20"/>
                <w:szCs w:val="20"/>
                <w:lang w:val="it-IT"/>
              </w:rPr>
              <w:t xml:space="preserve"> è presente e rivolta a tutta la cittadinanza: tuttavia è necessaria una particolare attenzione alle giovani generazioni, soprattutto considerando che i giovani e le giovani rappresentano quasi un quarto della popolazione residente</w:t>
            </w:r>
            <w:r w:rsidR="000F1B7C" w:rsidRPr="00122BBF">
              <w:rPr>
                <w:rFonts w:asciiTheme="majorBidi" w:eastAsia="Times New Roman" w:hAnsiTheme="majorBidi" w:cstheme="majorBidi"/>
                <w:sz w:val="20"/>
                <w:szCs w:val="20"/>
                <w:lang w:val="it-IT"/>
              </w:rPr>
              <w:t>. I</w:t>
            </w:r>
            <w:r w:rsidRPr="00122BBF">
              <w:rPr>
                <w:rFonts w:asciiTheme="majorBidi" w:eastAsia="Times New Roman" w:hAnsiTheme="majorBidi" w:cstheme="majorBidi"/>
                <w:sz w:val="20"/>
                <w:szCs w:val="20"/>
                <w:lang w:val="it-IT"/>
              </w:rPr>
              <w:t xml:space="preserve"> giovani under 35, fra i 14 e i 34 anni d’età, sono 9.282 ossia il 23% della popolazione residente (</w:t>
            </w:r>
            <w:hyperlink r:id="rId10">
              <w:r w:rsidRPr="00122BBF">
                <w:rPr>
                  <w:rFonts w:asciiTheme="majorBidi" w:eastAsia="Times New Roman" w:hAnsiTheme="majorBidi" w:cstheme="majorBidi"/>
                  <w:sz w:val="20"/>
                  <w:szCs w:val="20"/>
                  <w:lang w:val="it-IT"/>
                </w:rPr>
                <w:t>demo.istat.it</w:t>
              </w:r>
            </w:hyperlink>
            <w:r w:rsidRPr="00122BBF">
              <w:rPr>
                <w:rFonts w:asciiTheme="majorBidi" w:eastAsia="Times New Roman" w:hAnsiTheme="majorBidi" w:cstheme="majorBidi"/>
                <w:sz w:val="20"/>
                <w:szCs w:val="20"/>
                <w:lang w:val="it-IT"/>
              </w:rPr>
              <w:t xml:space="preserve"> 2025) e sono 63 le scuole, fra pubbliche</w:t>
            </w:r>
            <w:r w:rsidRPr="00122BBF">
              <w:rPr>
                <w:rFonts w:asciiTheme="majorBidi" w:eastAsia="Times New Roman" w:hAnsiTheme="majorBidi" w:cstheme="majorBidi"/>
                <w:sz w:val="20"/>
                <w:szCs w:val="20"/>
                <w:highlight w:val="white"/>
                <w:lang w:val="it-IT"/>
              </w:rPr>
              <w:t xml:space="preserve"> e </w:t>
            </w:r>
            <w:r w:rsidRPr="00122BBF">
              <w:rPr>
                <w:rFonts w:asciiTheme="majorBidi" w:eastAsia="Times New Roman" w:hAnsiTheme="majorBidi" w:cstheme="majorBidi"/>
                <w:sz w:val="20"/>
                <w:szCs w:val="20"/>
                <w:lang w:val="it-IT"/>
              </w:rPr>
              <w:t>private</w:t>
            </w:r>
            <w:r w:rsidRPr="00122BBF">
              <w:rPr>
                <w:rFonts w:asciiTheme="majorBidi" w:eastAsia="Times New Roman" w:hAnsiTheme="majorBidi" w:cstheme="majorBidi"/>
                <w:sz w:val="20"/>
                <w:szCs w:val="20"/>
                <w:highlight w:val="white"/>
                <w:lang w:val="it-IT"/>
              </w:rPr>
              <w:t xml:space="preserve"> di ogni ordine e grado, presenti sul territorio e</w:t>
            </w:r>
            <w:r w:rsidR="000F1B7C" w:rsidRPr="00122BBF">
              <w:rPr>
                <w:rFonts w:asciiTheme="majorBidi" w:eastAsia="Times New Roman" w:hAnsiTheme="majorBidi" w:cstheme="majorBidi"/>
                <w:sz w:val="20"/>
                <w:szCs w:val="20"/>
                <w:highlight w:val="white"/>
                <w:lang w:val="it-IT"/>
              </w:rPr>
              <w:t>,</w:t>
            </w:r>
            <w:r w:rsidRPr="00122BBF">
              <w:rPr>
                <w:rFonts w:asciiTheme="majorBidi" w:eastAsia="Times New Roman" w:hAnsiTheme="majorBidi" w:cstheme="majorBidi"/>
                <w:sz w:val="20"/>
                <w:szCs w:val="20"/>
                <w:highlight w:val="white"/>
                <w:lang w:val="it-IT"/>
              </w:rPr>
              <w:t xml:space="preserve"> in particolare</w:t>
            </w:r>
            <w:r w:rsidR="000F1B7C" w:rsidRPr="00122BBF">
              <w:rPr>
                <w:rFonts w:asciiTheme="majorBidi" w:eastAsia="Times New Roman" w:hAnsiTheme="majorBidi" w:cstheme="majorBidi"/>
                <w:sz w:val="20"/>
                <w:szCs w:val="20"/>
                <w:highlight w:val="white"/>
                <w:lang w:val="it-IT"/>
              </w:rPr>
              <w:t>,</w:t>
            </w:r>
            <w:r w:rsidRPr="00122BBF">
              <w:rPr>
                <w:rFonts w:asciiTheme="majorBidi" w:eastAsia="Times New Roman" w:hAnsiTheme="majorBidi" w:cstheme="majorBidi"/>
                <w:sz w:val="20"/>
                <w:szCs w:val="20"/>
                <w:highlight w:val="white"/>
                <w:lang w:val="it-IT"/>
              </w:rPr>
              <w:t xml:space="preserve"> le 20 scuole secondarie di secondo grado raccolgono in parte giovani provenienti da centri abitati del circondario.</w:t>
            </w:r>
          </w:p>
          <w:p w14:paraId="5CED480C" w14:textId="77777777" w:rsidR="005E31BF" w:rsidRPr="00122BBF" w:rsidRDefault="00E70D60">
            <w:pPr>
              <w:jc w:val="both"/>
              <w:rPr>
                <w:rFonts w:asciiTheme="majorBidi" w:eastAsia="Times New Roman" w:hAnsiTheme="majorBidi" w:cstheme="majorBidi"/>
                <w:sz w:val="20"/>
                <w:szCs w:val="20"/>
                <w:highlight w:val="white"/>
                <w:lang w:val="it-IT"/>
              </w:rPr>
            </w:pPr>
            <w:r w:rsidRPr="00122BBF">
              <w:rPr>
                <w:rFonts w:asciiTheme="majorBidi" w:eastAsia="Times New Roman" w:hAnsiTheme="majorBidi" w:cstheme="majorBidi"/>
                <w:sz w:val="20"/>
                <w:szCs w:val="20"/>
                <w:lang w:val="it-IT"/>
              </w:rPr>
              <w:t xml:space="preserve">Per completare il quadro, ricordiamo alcune iniziative rivolte esclusivamente ai giovani: dal 1999 il Comune tutti gli anni assegna il premio “Luigi De Falco” che consiste in venti borse di studio offerte a giovani studenti delle secondarie superiori; esiste la Biblioteca comunale </w:t>
            </w:r>
            <w:r w:rsidR="000F1B7C" w:rsidRPr="00122BBF">
              <w:rPr>
                <w:rFonts w:asciiTheme="majorBidi" w:eastAsia="Times New Roman" w:hAnsiTheme="majorBidi" w:cstheme="majorBidi"/>
                <w:sz w:val="20"/>
                <w:szCs w:val="20"/>
                <w:lang w:val="it-IT"/>
              </w:rPr>
              <w:t>“</w:t>
            </w:r>
            <w:r w:rsidRPr="00122BBF">
              <w:rPr>
                <w:rFonts w:asciiTheme="majorBidi" w:eastAsia="Times New Roman" w:hAnsiTheme="majorBidi" w:cstheme="majorBidi"/>
                <w:sz w:val="20"/>
                <w:szCs w:val="20"/>
                <w:lang w:val="it-IT"/>
              </w:rPr>
              <w:t>Imbriani-Poerio</w:t>
            </w:r>
            <w:r w:rsidR="000F1B7C" w:rsidRPr="00122BBF">
              <w:rPr>
                <w:rFonts w:asciiTheme="majorBidi" w:eastAsia="Times New Roman" w:hAnsiTheme="majorBidi" w:cstheme="majorBidi"/>
                <w:sz w:val="20"/>
                <w:szCs w:val="20"/>
                <w:lang w:val="it-IT"/>
              </w:rPr>
              <w:t>”</w:t>
            </w:r>
            <w:r w:rsidRPr="00122BBF">
              <w:rPr>
                <w:rFonts w:asciiTheme="majorBidi" w:eastAsia="Times New Roman" w:hAnsiTheme="majorBidi" w:cstheme="majorBidi"/>
                <w:sz w:val="20"/>
                <w:szCs w:val="20"/>
                <w:lang w:val="it-IT"/>
              </w:rPr>
              <w:t xml:space="preserve">, dotata anche di tre postazioni internet, un’aula studio e una sala conferenze, aperta tutti i giorni mattina e pomeriggio. Dedicata ai più piccoli è invece la “Biblioteca dei ragazzi I Care”, gestita dal </w:t>
            </w:r>
            <w:r w:rsidRPr="00122BBF">
              <w:rPr>
                <w:rFonts w:asciiTheme="majorBidi" w:eastAsia="Times New Roman" w:hAnsiTheme="majorBidi" w:cstheme="majorBidi"/>
                <w:sz w:val="20"/>
                <w:szCs w:val="20"/>
                <w:highlight w:val="white"/>
                <w:lang w:val="it-IT"/>
              </w:rPr>
              <w:t xml:space="preserve">Centro Giorgio La Pira – Servizio educativo e culturale ONLUS - biblioteca che dà vita con cadenza triennale a una rassegna del libro per ragazzi "È sbocciato un libro” - e </w:t>
            </w:r>
            <w:r w:rsidRPr="00122BBF">
              <w:rPr>
                <w:rFonts w:asciiTheme="majorBidi" w:eastAsia="Times New Roman" w:hAnsiTheme="majorBidi" w:cstheme="majorBidi"/>
                <w:sz w:val="20"/>
                <w:szCs w:val="20"/>
                <w:lang w:val="it-IT"/>
              </w:rPr>
              <w:t xml:space="preserve">nel 2025 il Comune ha organizzato il “Giorno del gioco”. </w:t>
            </w:r>
            <w:r w:rsidRPr="00122BBF">
              <w:rPr>
                <w:rFonts w:asciiTheme="majorBidi" w:eastAsia="Times New Roman" w:hAnsiTheme="majorBidi" w:cstheme="majorBidi"/>
                <w:sz w:val="20"/>
                <w:szCs w:val="20"/>
                <w:highlight w:val="white"/>
                <w:lang w:val="it-IT"/>
              </w:rPr>
              <w:t>L’attenzione nel rivolgere servizi a minori e giovani non manca, ma non è sufficiente né a raggiungere l’intero bacino di giovani né a proporre loro modalità di coinvolgimento attivo nella costruzione dell’offerta culturale locale.</w:t>
            </w:r>
          </w:p>
          <w:p w14:paraId="15F1D997" w14:textId="77777777" w:rsidR="005E31BF" w:rsidRPr="00122BBF" w:rsidRDefault="005E31BF">
            <w:pPr>
              <w:jc w:val="both"/>
              <w:rPr>
                <w:rFonts w:asciiTheme="majorBidi" w:eastAsia="Times New Roman" w:hAnsiTheme="majorBidi" w:cstheme="majorBidi"/>
                <w:sz w:val="20"/>
                <w:szCs w:val="20"/>
                <w:lang w:val="it-IT"/>
              </w:rPr>
            </w:pPr>
          </w:p>
          <w:p w14:paraId="7A35388A" w14:textId="77777777" w:rsidR="005E31BF" w:rsidRPr="00122BBF" w:rsidRDefault="00E70D60">
            <w:pPr>
              <w:numPr>
                <w:ilvl w:val="0"/>
                <w:numId w:val="9"/>
              </w:numPr>
              <w:tabs>
                <w:tab w:val="left" w:pos="834"/>
              </w:tabs>
              <w:jc w:val="both"/>
              <w:rPr>
                <w:rFonts w:asciiTheme="majorBidi" w:eastAsia="Times New Roman" w:hAnsiTheme="majorBidi" w:cstheme="majorBidi"/>
                <w:b/>
                <w:sz w:val="20"/>
                <w:szCs w:val="20"/>
                <w:lang w:val="it-IT"/>
              </w:rPr>
            </w:pPr>
            <w:r w:rsidRPr="00122BBF">
              <w:rPr>
                <w:rFonts w:asciiTheme="majorBidi" w:eastAsia="Times New Roman" w:hAnsiTheme="majorBidi" w:cstheme="majorBidi"/>
                <w:b/>
                <w:sz w:val="20"/>
                <w:szCs w:val="20"/>
                <w:lang w:val="it-IT"/>
              </w:rPr>
              <w:t>Bisogni/aspetti da innovare</w:t>
            </w:r>
          </w:p>
          <w:p w14:paraId="66C6F94C" w14:textId="77777777" w:rsidR="005E31BF" w:rsidRPr="00122BBF" w:rsidRDefault="005E31BF">
            <w:pPr>
              <w:tabs>
                <w:tab w:val="left" w:pos="834"/>
              </w:tabs>
              <w:ind w:left="720"/>
              <w:jc w:val="both"/>
              <w:rPr>
                <w:rFonts w:asciiTheme="majorBidi" w:eastAsia="Times New Roman" w:hAnsiTheme="majorBidi" w:cstheme="majorBidi"/>
                <w:sz w:val="20"/>
                <w:szCs w:val="20"/>
                <w:lang w:val="it-IT"/>
              </w:rPr>
            </w:pPr>
          </w:p>
          <w:p w14:paraId="7A56B97D" w14:textId="6ED09182" w:rsidR="005E31BF" w:rsidRPr="00122BBF" w:rsidRDefault="00E70D60">
            <w:pPr>
              <w:tabs>
                <w:tab w:val="left" w:pos="834"/>
              </w:tabs>
              <w:jc w:val="both"/>
              <w:rPr>
                <w:rFonts w:asciiTheme="majorBidi" w:eastAsia="Times New Roman" w:hAnsiTheme="majorBidi" w:cstheme="majorBidi"/>
                <w:sz w:val="20"/>
                <w:szCs w:val="20"/>
                <w:u w:val="single"/>
                <w:lang w:val="it-IT"/>
              </w:rPr>
            </w:pPr>
            <w:r w:rsidRPr="00122BBF">
              <w:rPr>
                <w:rFonts w:asciiTheme="majorBidi" w:eastAsia="Times New Roman" w:hAnsiTheme="majorBidi" w:cstheme="majorBidi"/>
                <w:sz w:val="20"/>
                <w:szCs w:val="20"/>
                <w:lang w:val="it-IT"/>
              </w:rPr>
              <w:t>Da quanto emerso sopra, il progetto vuole rispondere al bisogno di rafforzare la proposta di occasioni di informazione e attivazione per la popolazione giovanile nell’ambito dell’offerta culturale: per fare ciò, è strategico valutare le relazioni già esistenti fra gli attori che agiscono, con diverse funzioni sociali sul territorio (dalle scuole al no profit alle imprese etc</w:t>
            </w:r>
            <w:r w:rsidR="00F9588A" w:rsidRPr="00122BBF">
              <w:rPr>
                <w:rFonts w:asciiTheme="majorBidi" w:eastAsia="Times New Roman" w:hAnsiTheme="majorBidi" w:cstheme="majorBidi"/>
                <w:sz w:val="20"/>
                <w:szCs w:val="20"/>
                <w:lang w:val="it-IT"/>
              </w:rPr>
              <w:t>.</w:t>
            </w:r>
            <w:r w:rsidRPr="00122BBF">
              <w:rPr>
                <w:rFonts w:asciiTheme="majorBidi" w:eastAsia="Times New Roman" w:hAnsiTheme="majorBidi" w:cstheme="majorBidi"/>
                <w:sz w:val="20"/>
                <w:szCs w:val="20"/>
                <w:lang w:val="it-IT"/>
              </w:rPr>
              <w:t xml:space="preserve">) e risulta chiara l’esigenza di intraprendere un percorso che coinvolga tutti gli attori </w:t>
            </w:r>
            <w:r w:rsidRPr="00122BBF">
              <w:rPr>
                <w:rFonts w:asciiTheme="majorBidi" w:eastAsia="Times New Roman" w:hAnsiTheme="majorBidi" w:cstheme="majorBidi"/>
                <w:sz w:val="20"/>
                <w:szCs w:val="20"/>
                <w:lang w:val="it-IT"/>
              </w:rPr>
              <w:lastRenderedPageBreak/>
              <w:t xml:space="preserve">territoriali, le associazioni, i gruppi giovanili informali, gli attori impegnati in percorsi di promozione del territorio e nelle iniziative legate alle tradizioni locali. </w:t>
            </w:r>
          </w:p>
          <w:p w14:paraId="6C16EB4A" w14:textId="77777777" w:rsidR="005E31BF" w:rsidRPr="00122BBF" w:rsidRDefault="005E31BF">
            <w:pPr>
              <w:jc w:val="both"/>
              <w:rPr>
                <w:rFonts w:asciiTheme="majorBidi" w:eastAsia="Times New Roman" w:hAnsiTheme="majorBidi" w:cstheme="majorBidi"/>
                <w:sz w:val="20"/>
                <w:szCs w:val="20"/>
                <w:lang w:val="it-IT"/>
              </w:rPr>
            </w:pPr>
          </w:p>
          <w:p w14:paraId="464D71E4" w14:textId="77777777" w:rsidR="005E31BF" w:rsidRPr="00122BBF" w:rsidRDefault="005E31BF">
            <w:pPr>
              <w:jc w:val="both"/>
              <w:rPr>
                <w:rFonts w:asciiTheme="majorBidi" w:eastAsia="Times New Roman" w:hAnsiTheme="majorBidi" w:cstheme="majorBidi"/>
                <w:sz w:val="20"/>
                <w:szCs w:val="20"/>
                <w:lang w:val="it-IT"/>
              </w:rPr>
            </w:pPr>
          </w:p>
          <w:p w14:paraId="241702FC" w14:textId="77777777" w:rsidR="005E31BF" w:rsidRPr="00122BBF" w:rsidRDefault="00E70D60">
            <w:pPr>
              <w:numPr>
                <w:ilvl w:val="0"/>
                <w:numId w:val="9"/>
              </w:numPr>
              <w:tabs>
                <w:tab w:val="left" w:pos="834"/>
              </w:tabs>
              <w:jc w:val="both"/>
              <w:rPr>
                <w:rFonts w:asciiTheme="majorBidi" w:eastAsia="Times New Roman" w:hAnsiTheme="majorBidi" w:cstheme="majorBidi"/>
                <w:b/>
                <w:sz w:val="20"/>
                <w:szCs w:val="20"/>
                <w:lang w:val="it-IT"/>
              </w:rPr>
            </w:pPr>
            <w:r w:rsidRPr="00122BBF">
              <w:rPr>
                <w:rFonts w:asciiTheme="majorBidi" w:eastAsia="Times New Roman" w:hAnsiTheme="majorBidi" w:cstheme="majorBidi"/>
                <w:b/>
                <w:sz w:val="20"/>
                <w:szCs w:val="20"/>
                <w:lang w:val="it-IT"/>
              </w:rPr>
              <w:t>Indicatori (situazione ex ante)</w:t>
            </w:r>
          </w:p>
          <w:p w14:paraId="21DA3825" w14:textId="77777777" w:rsidR="005E31BF" w:rsidRPr="00122BBF" w:rsidRDefault="005E31BF" w:rsidP="000F1B7C">
            <w:pPr>
              <w:tabs>
                <w:tab w:val="left" w:pos="834"/>
              </w:tabs>
              <w:jc w:val="center"/>
              <w:rPr>
                <w:rFonts w:asciiTheme="majorBidi" w:eastAsia="Times New Roman" w:hAnsiTheme="majorBidi" w:cstheme="majorBidi"/>
                <w:sz w:val="20"/>
                <w:szCs w:val="20"/>
                <w:lang w:val="it-IT"/>
              </w:rPr>
            </w:pPr>
          </w:p>
          <w:tbl>
            <w:tblPr>
              <w:tblStyle w:val="a2"/>
              <w:tblW w:w="8850" w:type="dxa"/>
              <w:tblLayout w:type="fixed"/>
              <w:tblLook w:val="0400" w:firstRow="0" w:lastRow="0" w:firstColumn="0" w:lastColumn="0" w:noHBand="0" w:noVBand="1"/>
            </w:tblPr>
            <w:tblGrid>
              <w:gridCol w:w="2145"/>
              <w:gridCol w:w="4815"/>
              <w:gridCol w:w="1890"/>
            </w:tblGrid>
            <w:tr w:rsidR="005E31BF" w:rsidRPr="00122BBF" w14:paraId="266293AC" w14:textId="77777777">
              <w:tc>
                <w:tcPr>
                  <w:tcW w:w="2145" w:type="dxa"/>
                  <w:tcBorders>
                    <w:top w:val="single" w:sz="4" w:space="0" w:color="000000"/>
                    <w:left w:val="single" w:sz="4" w:space="0" w:color="000000"/>
                    <w:bottom w:val="single" w:sz="4" w:space="0" w:color="000000"/>
                    <w:right w:val="single" w:sz="4" w:space="0" w:color="000000"/>
                  </w:tcBorders>
                  <w:shd w:val="clear" w:color="auto" w:fill="C6D9F1"/>
                  <w:tcMar>
                    <w:top w:w="0" w:type="dxa"/>
                    <w:left w:w="115" w:type="dxa"/>
                    <w:bottom w:w="0" w:type="dxa"/>
                    <w:right w:w="115" w:type="dxa"/>
                  </w:tcMar>
                </w:tcPr>
                <w:p w14:paraId="4BA89891" w14:textId="77777777" w:rsidR="005E31BF" w:rsidRPr="00122BBF" w:rsidRDefault="00E70D60" w:rsidP="000F1B7C">
                  <w:pPr>
                    <w:ind w:left="-4" w:hanging="2"/>
                    <w:jc w:val="center"/>
                    <w:rPr>
                      <w:rFonts w:asciiTheme="majorBidi" w:eastAsia="Times New Roman" w:hAnsiTheme="majorBidi" w:cstheme="majorBidi"/>
                      <w:sz w:val="20"/>
                      <w:szCs w:val="20"/>
                      <w:lang w:val="it-IT"/>
                    </w:rPr>
                  </w:pPr>
                  <w:r w:rsidRPr="00122BBF">
                    <w:rPr>
                      <w:rFonts w:asciiTheme="majorBidi" w:eastAsia="Times New Roman" w:hAnsiTheme="majorBidi" w:cstheme="majorBidi"/>
                      <w:b/>
                      <w:sz w:val="20"/>
                      <w:szCs w:val="20"/>
                      <w:lang w:val="it-IT"/>
                    </w:rPr>
                    <w:t>BISOGNI</w:t>
                  </w:r>
                </w:p>
              </w:tc>
              <w:tc>
                <w:tcPr>
                  <w:tcW w:w="4815" w:type="dxa"/>
                  <w:tcBorders>
                    <w:top w:val="single" w:sz="4" w:space="0" w:color="000000"/>
                    <w:left w:val="single" w:sz="4" w:space="0" w:color="000000"/>
                    <w:bottom w:val="single" w:sz="4" w:space="0" w:color="000000"/>
                    <w:right w:val="single" w:sz="4" w:space="0" w:color="000000"/>
                  </w:tcBorders>
                  <w:shd w:val="clear" w:color="auto" w:fill="C6D9F1"/>
                  <w:tcMar>
                    <w:top w:w="0" w:type="dxa"/>
                    <w:left w:w="115" w:type="dxa"/>
                    <w:bottom w:w="0" w:type="dxa"/>
                    <w:right w:w="115" w:type="dxa"/>
                  </w:tcMar>
                </w:tcPr>
                <w:p w14:paraId="1DF1C433" w14:textId="77777777" w:rsidR="005E31BF" w:rsidRPr="00122BBF" w:rsidRDefault="00E70D60" w:rsidP="000F1B7C">
                  <w:pPr>
                    <w:ind w:left="-4" w:hanging="2"/>
                    <w:jc w:val="center"/>
                    <w:rPr>
                      <w:rFonts w:asciiTheme="majorBidi" w:eastAsia="Times New Roman" w:hAnsiTheme="majorBidi" w:cstheme="majorBidi"/>
                      <w:b/>
                      <w:sz w:val="20"/>
                      <w:szCs w:val="20"/>
                      <w:lang w:val="it-IT"/>
                    </w:rPr>
                  </w:pPr>
                  <w:r w:rsidRPr="00122BBF">
                    <w:rPr>
                      <w:rFonts w:asciiTheme="majorBidi" w:eastAsia="Times New Roman" w:hAnsiTheme="majorBidi" w:cstheme="majorBidi"/>
                      <w:b/>
                      <w:sz w:val="20"/>
                      <w:szCs w:val="20"/>
                      <w:lang w:val="it-IT"/>
                    </w:rPr>
                    <w:t>INDICATORI MISURABILI</w:t>
                  </w:r>
                </w:p>
                <w:p w14:paraId="5F00A3FB" w14:textId="77777777" w:rsidR="000F1B7C" w:rsidRPr="00122BBF" w:rsidRDefault="000F1B7C" w:rsidP="000F1B7C">
                  <w:pPr>
                    <w:ind w:left="-4" w:hanging="2"/>
                    <w:jc w:val="center"/>
                    <w:rPr>
                      <w:rFonts w:asciiTheme="majorBidi" w:eastAsia="Times New Roman" w:hAnsiTheme="majorBidi" w:cstheme="majorBidi"/>
                      <w:sz w:val="20"/>
                      <w:szCs w:val="20"/>
                      <w:lang w:val="it-IT"/>
                    </w:rPr>
                  </w:pPr>
                </w:p>
              </w:tc>
              <w:tc>
                <w:tcPr>
                  <w:tcW w:w="1890" w:type="dxa"/>
                  <w:tcBorders>
                    <w:top w:val="single" w:sz="4" w:space="0" w:color="000000"/>
                    <w:left w:val="single" w:sz="4" w:space="0" w:color="000000"/>
                    <w:bottom w:val="single" w:sz="4" w:space="0" w:color="000000"/>
                    <w:right w:val="single" w:sz="4" w:space="0" w:color="000000"/>
                  </w:tcBorders>
                  <w:shd w:val="clear" w:color="auto" w:fill="C6D9F1"/>
                  <w:tcMar>
                    <w:top w:w="0" w:type="dxa"/>
                    <w:left w:w="115" w:type="dxa"/>
                    <w:bottom w:w="0" w:type="dxa"/>
                    <w:right w:w="115" w:type="dxa"/>
                  </w:tcMar>
                </w:tcPr>
                <w:p w14:paraId="369FAAA7" w14:textId="77777777" w:rsidR="005E31BF" w:rsidRPr="00122BBF" w:rsidRDefault="00E70D60" w:rsidP="000F1B7C">
                  <w:pPr>
                    <w:ind w:left="-4" w:hanging="2"/>
                    <w:jc w:val="center"/>
                    <w:rPr>
                      <w:rFonts w:asciiTheme="majorBidi" w:eastAsia="Times New Roman" w:hAnsiTheme="majorBidi" w:cstheme="majorBidi"/>
                      <w:sz w:val="20"/>
                      <w:szCs w:val="20"/>
                      <w:lang w:val="it-IT"/>
                    </w:rPr>
                  </w:pPr>
                  <w:r w:rsidRPr="00122BBF">
                    <w:rPr>
                      <w:rFonts w:asciiTheme="majorBidi" w:eastAsia="Times New Roman" w:hAnsiTheme="majorBidi" w:cstheme="majorBidi"/>
                      <w:b/>
                      <w:sz w:val="20"/>
                      <w:szCs w:val="20"/>
                      <w:lang w:val="it-IT"/>
                    </w:rPr>
                    <w:t>EX ANTE</w:t>
                  </w:r>
                </w:p>
              </w:tc>
            </w:tr>
            <w:tr w:rsidR="005E31BF" w:rsidRPr="00122BBF" w14:paraId="50A9DE3F" w14:textId="77777777">
              <w:tc>
                <w:tcPr>
                  <w:tcW w:w="214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2EC80082" w14:textId="77777777" w:rsidR="005E31BF" w:rsidRPr="00122BBF" w:rsidRDefault="00E70D60">
                  <w:pPr>
                    <w:ind w:left="-4" w:hanging="2"/>
                    <w:rPr>
                      <w:rFonts w:asciiTheme="majorBidi" w:eastAsia="Times New Roman" w:hAnsiTheme="majorBidi" w:cstheme="majorBidi"/>
                      <w:sz w:val="20"/>
                      <w:szCs w:val="20"/>
                      <w:lang w:val="it-IT"/>
                    </w:rPr>
                  </w:pPr>
                  <w:r w:rsidRPr="00122BBF">
                    <w:rPr>
                      <w:rFonts w:asciiTheme="majorBidi" w:eastAsia="Times New Roman" w:hAnsiTheme="majorBidi" w:cstheme="majorBidi"/>
                      <w:b/>
                      <w:sz w:val="20"/>
                      <w:szCs w:val="20"/>
                      <w:lang w:val="it-IT"/>
                    </w:rPr>
                    <w:t>Bisogno 1</w:t>
                  </w:r>
                </w:p>
                <w:p w14:paraId="49C83898" w14:textId="77777777" w:rsidR="005E31BF" w:rsidRPr="00122BBF" w:rsidRDefault="00E70D60">
                  <w:pPr>
                    <w:ind w:left="-4" w:hanging="2"/>
                    <w:rPr>
                      <w:rFonts w:asciiTheme="majorBidi" w:eastAsia="Times New Roman" w:hAnsiTheme="majorBidi" w:cstheme="majorBidi"/>
                      <w:sz w:val="20"/>
                      <w:szCs w:val="20"/>
                      <w:lang w:val="it-IT"/>
                    </w:rPr>
                  </w:pPr>
                  <w:r w:rsidRPr="00122BBF">
                    <w:rPr>
                      <w:rFonts w:asciiTheme="majorBidi" w:eastAsia="Times New Roman" w:hAnsiTheme="majorBidi" w:cstheme="majorBidi"/>
                      <w:sz w:val="20"/>
                      <w:szCs w:val="20"/>
                      <w:lang w:val="it-IT"/>
                    </w:rPr>
                    <w:t>Potenziare e rafforzare le attività artistiche e culturali.</w:t>
                  </w:r>
                </w:p>
              </w:tc>
              <w:tc>
                <w:tcPr>
                  <w:tcW w:w="481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212FEFFE" w14:textId="77777777" w:rsidR="005E31BF" w:rsidRPr="00122BBF" w:rsidRDefault="00E70D60">
                  <w:pPr>
                    <w:jc w:val="both"/>
                    <w:rPr>
                      <w:rFonts w:asciiTheme="majorBidi" w:eastAsia="Times New Roman" w:hAnsiTheme="majorBidi" w:cstheme="majorBidi"/>
                      <w:sz w:val="20"/>
                      <w:szCs w:val="20"/>
                      <w:lang w:val="it-IT"/>
                    </w:rPr>
                  </w:pPr>
                  <w:r w:rsidRPr="00122BBF">
                    <w:rPr>
                      <w:rFonts w:asciiTheme="majorBidi" w:eastAsia="Times New Roman" w:hAnsiTheme="majorBidi" w:cstheme="majorBidi"/>
                      <w:sz w:val="20"/>
                      <w:szCs w:val="20"/>
                      <w:lang w:val="it-IT"/>
                    </w:rPr>
                    <w:t xml:space="preserve">- Numero di eventi realizzati. </w:t>
                  </w:r>
                </w:p>
                <w:p w14:paraId="4716B5C5" w14:textId="77777777" w:rsidR="005E31BF" w:rsidRPr="00122BBF" w:rsidRDefault="00E70D60">
                  <w:pPr>
                    <w:jc w:val="both"/>
                    <w:rPr>
                      <w:rFonts w:asciiTheme="majorBidi" w:eastAsia="Times New Roman" w:hAnsiTheme="majorBidi" w:cstheme="majorBidi"/>
                      <w:sz w:val="20"/>
                      <w:szCs w:val="20"/>
                      <w:lang w:val="it-IT"/>
                    </w:rPr>
                  </w:pPr>
                  <w:r w:rsidRPr="00122BBF">
                    <w:rPr>
                      <w:rFonts w:asciiTheme="majorBidi" w:eastAsia="Times New Roman" w:hAnsiTheme="majorBidi" w:cstheme="majorBidi"/>
                      <w:sz w:val="20"/>
                      <w:szCs w:val="20"/>
                      <w:lang w:val="it-IT"/>
                    </w:rPr>
                    <w:t xml:space="preserve">- Numero di cittadini partecipanti agli eventi realizzati </w:t>
                  </w:r>
                </w:p>
                <w:p w14:paraId="4D481FE1" w14:textId="77777777" w:rsidR="005E31BF" w:rsidRPr="00122BBF" w:rsidRDefault="00E70D60">
                  <w:pPr>
                    <w:jc w:val="both"/>
                    <w:rPr>
                      <w:rFonts w:asciiTheme="majorBidi" w:eastAsia="Times New Roman" w:hAnsiTheme="majorBidi" w:cstheme="majorBidi"/>
                      <w:sz w:val="20"/>
                      <w:szCs w:val="20"/>
                      <w:lang w:val="it-IT"/>
                    </w:rPr>
                  </w:pPr>
                  <w:r w:rsidRPr="00122BBF">
                    <w:rPr>
                      <w:rFonts w:asciiTheme="majorBidi" w:eastAsia="Times New Roman" w:hAnsiTheme="majorBidi" w:cstheme="majorBidi"/>
                      <w:sz w:val="20"/>
                      <w:szCs w:val="20"/>
                      <w:lang w:val="it-IT"/>
                    </w:rPr>
                    <w:t>- Numero di giovani partecipanti agli eventi.</w:t>
                  </w:r>
                </w:p>
                <w:p w14:paraId="62FBE85B" w14:textId="77777777" w:rsidR="005E31BF" w:rsidRPr="00122BBF" w:rsidRDefault="00E70D60">
                  <w:pPr>
                    <w:jc w:val="both"/>
                    <w:rPr>
                      <w:rFonts w:asciiTheme="majorBidi" w:eastAsia="Times New Roman" w:hAnsiTheme="majorBidi" w:cstheme="majorBidi"/>
                      <w:sz w:val="20"/>
                      <w:szCs w:val="20"/>
                      <w:lang w:val="it-IT"/>
                    </w:rPr>
                  </w:pPr>
                  <w:r w:rsidRPr="00122BBF">
                    <w:rPr>
                      <w:rFonts w:asciiTheme="majorBidi" w:eastAsia="Times New Roman" w:hAnsiTheme="majorBidi" w:cstheme="majorBidi"/>
                      <w:sz w:val="20"/>
                      <w:szCs w:val="20"/>
                      <w:lang w:val="it-IT"/>
                    </w:rPr>
                    <w:t>- Numero di artisti under 35 locali presenti nella programmazione.</w:t>
                  </w:r>
                </w:p>
                <w:p w14:paraId="750DE14B" w14:textId="77777777" w:rsidR="005E31BF" w:rsidRPr="00122BBF" w:rsidRDefault="00E70D60">
                  <w:pPr>
                    <w:jc w:val="both"/>
                    <w:rPr>
                      <w:rFonts w:asciiTheme="majorBidi" w:eastAsia="Times New Roman" w:hAnsiTheme="majorBidi" w:cstheme="majorBidi"/>
                      <w:sz w:val="20"/>
                      <w:szCs w:val="20"/>
                      <w:lang w:val="it-IT"/>
                    </w:rPr>
                  </w:pPr>
                  <w:r w:rsidRPr="00122BBF">
                    <w:rPr>
                      <w:rFonts w:asciiTheme="majorBidi" w:eastAsia="Times New Roman" w:hAnsiTheme="majorBidi" w:cstheme="majorBidi"/>
                      <w:sz w:val="20"/>
                      <w:szCs w:val="20"/>
                      <w:lang w:val="it-IT"/>
                    </w:rPr>
                    <w:t>- Numero di persone raggiunte dalla comunicazione.</w:t>
                  </w:r>
                </w:p>
                <w:p w14:paraId="3088EC37" w14:textId="77777777" w:rsidR="005E31BF" w:rsidRPr="00122BBF" w:rsidRDefault="00E70D60">
                  <w:pPr>
                    <w:jc w:val="both"/>
                    <w:rPr>
                      <w:rFonts w:asciiTheme="majorBidi" w:eastAsia="Times New Roman" w:hAnsiTheme="majorBidi" w:cstheme="majorBidi"/>
                      <w:sz w:val="20"/>
                      <w:szCs w:val="20"/>
                      <w:lang w:val="it-IT"/>
                    </w:rPr>
                  </w:pPr>
                  <w:r w:rsidRPr="00122BBF">
                    <w:rPr>
                      <w:rFonts w:asciiTheme="majorBidi" w:eastAsia="Times New Roman" w:hAnsiTheme="majorBidi" w:cstheme="majorBidi"/>
                      <w:sz w:val="20"/>
                      <w:szCs w:val="20"/>
                      <w:lang w:val="it-IT"/>
                    </w:rPr>
                    <w:t>- Numero di interazioni sui social media.</w:t>
                  </w:r>
                </w:p>
                <w:p w14:paraId="0FDAB819" w14:textId="77777777" w:rsidR="005E31BF" w:rsidRPr="00122BBF" w:rsidRDefault="00E70D60">
                  <w:pPr>
                    <w:jc w:val="both"/>
                    <w:rPr>
                      <w:rFonts w:asciiTheme="majorBidi" w:eastAsia="Times New Roman" w:hAnsiTheme="majorBidi" w:cstheme="majorBidi"/>
                      <w:sz w:val="20"/>
                      <w:szCs w:val="20"/>
                      <w:lang w:val="it-IT"/>
                    </w:rPr>
                  </w:pPr>
                  <w:r w:rsidRPr="00122BBF">
                    <w:rPr>
                      <w:rFonts w:asciiTheme="majorBidi" w:eastAsia="Times New Roman" w:hAnsiTheme="majorBidi" w:cstheme="majorBidi"/>
                      <w:sz w:val="20"/>
                      <w:szCs w:val="20"/>
                      <w:lang w:val="it-IT"/>
                    </w:rPr>
                    <w:t>- Numero di citazioni degli eventi sui media locali</w:t>
                  </w:r>
                </w:p>
                <w:p w14:paraId="54D560CF" w14:textId="77777777" w:rsidR="005E31BF" w:rsidRPr="00122BBF" w:rsidRDefault="00E70D60">
                  <w:pPr>
                    <w:widowControl/>
                    <w:jc w:val="both"/>
                    <w:rPr>
                      <w:rFonts w:asciiTheme="majorBidi" w:eastAsia="Times New Roman" w:hAnsiTheme="majorBidi" w:cstheme="majorBidi"/>
                      <w:sz w:val="20"/>
                      <w:szCs w:val="20"/>
                      <w:lang w:val="it-IT"/>
                    </w:rPr>
                  </w:pPr>
                  <w:r w:rsidRPr="00122BBF">
                    <w:rPr>
                      <w:rFonts w:asciiTheme="majorBidi" w:eastAsia="Times New Roman" w:hAnsiTheme="majorBidi" w:cstheme="majorBidi"/>
                      <w:sz w:val="20"/>
                      <w:szCs w:val="20"/>
                      <w:lang w:val="it-IT"/>
                    </w:rPr>
                    <w:t>- Numero di opportunità di incontro intergenerazionale attraverso gli incontri di FLIP</w:t>
                  </w:r>
                </w:p>
              </w:tc>
              <w:tc>
                <w:tcPr>
                  <w:tcW w:w="189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18EFDB37" w14:textId="77777777" w:rsidR="005E31BF" w:rsidRPr="00122BBF" w:rsidRDefault="00E70D60" w:rsidP="000F1B7C">
                  <w:pPr>
                    <w:jc w:val="center"/>
                    <w:rPr>
                      <w:rFonts w:asciiTheme="majorBidi" w:eastAsia="Times New Roman" w:hAnsiTheme="majorBidi" w:cstheme="majorBidi"/>
                      <w:sz w:val="20"/>
                      <w:szCs w:val="20"/>
                      <w:lang w:val="it-IT"/>
                    </w:rPr>
                  </w:pPr>
                  <w:r w:rsidRPr="00122BBF">
                    <w:rPr>
                      <w:rFonts w:asciiTheme="majorBidi" w:eastAsia="Times New Roman" w:hAnsiTheme="majorBidi" w:cstheme="majorBidi"/>
                      <w:sz w:val="20"/>
                      <w:szCs w:val="20"/>
                      <w:lang w:val="it-IT"/>
                    </w:rPr>
                    <w:t>92</w:t>
                  </w:r>
                </w:p>
                <w:p w14:paraId="44B983AE" w14:textId="77777777" w:rsidR="005E31BF" w:rsidRPr="00122BBF" w:rsidRDefault="00E70D60" w:rsidP="000F1B7C">
                  <w:pPr>
                    <w:jc w:val="center"/>
                    <w:rPr>
                      <w:rFonts w:asciiTheme="majorBidi" w:eastAsia="Times New Roman" w:hAnsiTheme="majorBidi" w:cstheme="majorBidi"/>
                      <w:sz w:val="20"/>
                      <w:szCs w:val="20"/>
                      <w:lang w:val="it-IT"/>
                    </w:rPr>
                  </w:pPr>
                  <w:r w:rsidRPr="00122BBF">
                    <w:rPr>
                      <w:rFonts w:asciiTheme="majorBidi" w:eastAsia="Times New Roman" w:hAnsiTheme="majorBidi" w:cstheme="majorBidi"/>
                      <w:sz w:val="20"/>
                      <w:szCs w:val="20"/>
                      <w:lang w:val="it-IT"/>
                    </w:rPr>
                    <w:t>10.000</w:t>
                  </w:r>
                </w:p>
                <w:p w14:paraId="1BFD749E" w14:textId="77777777" w:rsidR="005E31BF" w:rsidRPr="00122BBF" w:rsidRDefault="005E31BF" w:rsidP="000F1B7C">
                  <w:pPr>
                    <w:jc w:val="center"/>
                    <w:rPr>
                      <w:rFonts w:asciiTheme="majorBidi" w:eastAsia="Times New Roman" w:hAnsiTheme="majorBidi" w:cstheme="majorBidi"/>
                      <w:sz w:val="20"/>
                      <w:szCs w:val="20"/>
                      <w:lang w:val="it-IT"/>
                    </w:rPr>
                  </w:pPr>
                </w:p>
                <w:p w14:paraId="656F9309" w14:textId="77777777" w:rsidR="005E31BF" w:rsidRPr="00122BBF" w:rsidRDefault="00E70D60" w:rsidP="000F1B7C">
                  <w:pPr>
                    <w:jc w:val="center"/>
                    <w:rPr>
                      <w:rFonts w:asciiTheme="majorBidi" w:eastAsia="Times New Roman" w:hAnsiTheme="majorBidi" w:cstheme="majorBidi"/>
                      <w:sz w:val="20"/>
                      <w:szCs w:val="20"/>
                      <w:lang w:val="it-IT"/>
                    </w:rPr>
                  </w:pPr>
                  <w:r w:rsidRPr="00122BBF">
                    <w:rPr>
                      <w:rFonts w:asciiTheme="majorBidi" w:eastAsia="Times New Roman" w:hAnsiTheme="majorBidi" w:cstheme="majorBidi"/>
                      <w:sz w:val="20"/>
                      <w:szCs w:val="20"/>
                      <w:lang w:val="it-IT"/>
                    </w:rPr>
                    <w:t>2.500</w:t>
                  </w:r>
                </w:p>
                <w:p w14:paraId="04689E9C" w14:textId="77777777" w:rsidR="005E31BF" w:rsidRPr="00122BBF" w:rsidRDefault="00E70D60" w:rsidP="000F1B7C">
                  <w:pPr>
                    <w:jc w:val="center"/>
                    <w:rPr>
                      <w:rFonts w:asciiTheme="majorBidi" w:eastAsia="Times New Roman" w:hAnsiTheme="majorBidi" w:cstheme="majorBidi"/>
                      <w:sz w:val="20"/>
                      <w:szCs w:val="20"/>
                      <w:lang w:val="it-IT"/>
                    </w:rPr>
                  </w:pPr>
                  <w:r w:rsidRPr="00122BBF">
                    <w:rPr>
                      <w:rFonts w:asciiTheme="majorBidi" w:eastAsia="Times New Roman" w:hAnsiTheme="majorBidi" w:cstheme="majorBidi"/>
                      <w:sz w:val="20"/>
                      <w:szCs w:val="20"/>
                      <w:lang w:val="it-IT"/>
                    </w:rPr>
                    <w:t>30</w:t>
                  </w:r>
                </w:p>
                <w:p w14:paraId="3C996E16" w14:textId="77777777" w:rsidR="005E31BF" w:rsidRPr="00122BBF" w:rsidRDefault="005E31BF" w:rsidP="000F1B7C">
                  <w:pPr>
                    <w:jc w:val="center"/>
                    <w:rPr>
                      <w:rFonts w:asciiTheme="majorBidi" w:eastAsia="Times New Roman" w:hAnsiTheme="majorBidi" w:cstheme="majorBidi"/>
                      <w:sz w:val="20"/>
                      <w:szCs w:val="20"/>
                      <w:lang w:val="it-IT"/>
                    </w:rPr>
                  </w:pPr>
                </w:p>
                <w:p w14:paraId="65210A4C" w14:textId="77777777" w:rsidR="005E31BF" w:rsidRPr="00122BBF" w:rsidRDefault="00E70D60" w:rsidP="002838E1">
                  <w:pPr>
                    <w:jc w:val="center"/>
                    <w:rPr>
                      <w:rFonts w:asciiTheme="majorBidi" w:eastAsia="Times New Roman" w:hAnsiTheme="majorBidi" w:cstheme="majorBidi"/>
                      <w:sz w:val="20"/>
                      <w:szCs w:val="20"/>
                      <w:lang w:val="it-IT"/>
                    </w:rPr>
                  </w:pPr>
                  <w:r w:rsidRPr="00122BBF">
                    <w:rPr>
                      <w:rFonts w:asciiTheme="majorBidi" w:eastAsia="Times New Roman" w:hAnsiTheme="majorBidi" w:cstheme="majorBidi"/>
                      <w:sz w:val="20"/>
                      <w:szCs w:val="20"/>
                      <w:lang w:val="it-IT"/>
                    </w:rPr>
                    <w:t>20.000</w:t>
                  </w:r>
                </w:p>
                <w:p w14:paraId="3F94EA50" w14:textId="77777777" w:rsidR="005E31BF" w:rsidRPr="00122BBF" w:rsidRDefault="00E70D60" w:rsidP="000F1B7C">
                  <w:pPr>
                    <w:jc w:val="center"/>
                    <w:rPr>
                      <w:rFonts w:asciiTheme="majorBidi" w:eastAsia="Times New Roman" w:hAnsiTheme="majorBidi" w:cstheme="majorBidi"/>
                      <w:sz w:val="20"/>
                      <w:szCs w:val="20"/>
                      <w:lang w:val="it-IT"/>
                    </w:rPr>
                  </w:pPr>
                  <w:r w:rsidRPr="00122BBF">
                    <w:rPr>
                      <w:rFonts w:asciiTheme="majorBidi" w:eastAsia="Times New Roman" w:hAnsiTheme="majorBidi" w:cstheme="majorBidi"/>
                      <w:sz w:val="20"/>
                      <w:szCs w:val="20"/>
                      <w:lang w:val="it-IT"/>
                    </w:rPr>
                    <w:t>15.000</w:t>
                  </w:r>
                </w:p>
                <w:p w14:paraId="4EEDDDB2" w14:textId="77777777" w:rsidR="005E31BF" w:rsidRPr="00122BBF" w:rsidRDefault="00E70D60" w:rsidP="000F1B7C">
                  <w:pPr>
                    <w:jc w:val="center"/>
                    <w:rPr>
                      <w:rFonts w:asciiTheme="majorBidi" w:eastAsia="Times New Roman" w:hAnsiTheme="majorBidi" w:cstheme="majorBidi"/>
                      <w:sz w:val="20"/>
                      <w:szCs w:val="20"/>
                      <w:lang w:val="it-IT"/>
                    </w:rPr>
                  </w:pPr>
                  <w:r w:rsidRPr="00122BBF">
                    <w:rPr>
                      <w:rFonts w:asciiTheme="majorBidi" w:eastAsia="Times New Roman" w:hAnsiTheme="majorBidi" w:cstheme="majorBidi"/>
                      <w:sz w:val="20"/>
                      <w:szCs w:val="20"/>
                      <w:lang w:val="it-IT"/>
                    </w:rPr>
                    <w:t>20</w:t>
                  </w:r>
                </w:p>
                <w:p w14:paraId="165EDF51" w14:textId="77777777" w:rsidR="005E31BF" w:rsidRPr="00122BBF" w:rsidRDefault="00E70D60" w:rsidP="000F1B7C">
                  <w:pPr>
                    <w:jc w:val="center"/>
                    <w:rPr>
                      <w:rFonts w:asciiTheme="majorBidi" w:eastAsia="Times New Roman" w:hAnsiTheme="majorBidi" w:cstheme="majorBidi"/>
                      <w:sz w:val="20"/>
                      <w:szCs w:val="20"/>
                      <w:lang w:val="it-IT"/>
                    </w:rPr>
                  </w:pPr>
                  <w:r w:rsidRPr="00122BBF">
                    <w:rPr>
                      <w:rFonts w:asciiTheme="majorBidi" w:eastAsia="Times New Roman" w:hAnsiTheme="majorBidi" w:cstheme="majorBidi"/>
                      <w:sz w:val="20"/>
                      <w:szCs w:val="20"/>
                      <w:lang w:val="it-IT"/>
                    </w:rPr>
                    <w:t>3</w:t>
                  </w:r>
                </w:p>
              </w:tc>
            </w:tr>
            <w:tr w:rsidR="005E31BF" w:rsidRPr="00122BBF" w14:paraId="24965CA2" w14:textId="77777777">
              <w:tc>
                <w:tcPr>
                  <w:tcW w:w="214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1FBFFD17" w14:textId="77777777" w:rsidR="005E31BF" w:rsidRPr="00122BBF" w:rsidRDefault="00E70D60">
                  <w:pPr>
                    <w:ind w:left="-4" w:hanging="2"/>
                    <w:rPr>
                      <w:rFonts w:asciiTheme="majorBidi" w:eastAsia="Times New Roman" w:hAnsiTheme="majorBidi" w:cstheme="majorBidi"/>
                      <w:sz w:val="20"/>
                      <w:szCs w:val="20"/>
                      <w:lang w:val="it-IT"/>
                    </w:rPr>
                  </w:pPr>
                  <w:r w:rsidRPr="00122BBF">
                    <w:rPr>
                      <w:rFonts w:asciiTheme="majorBidi" w:eastAsia="Times New Roman" w:hAnsiTheme="majorBidi" w:cstheme="majorBidi"/>
                      <w:b/>
                      <w:sz w:val="20"/>
                      <w:szCs w:val="20"/>
                      <w:lang w:val="it-IT"/>
                    </w:rPr>
                    <w:t>Bisogno 2</w:t>
                  </w:r>
                </w:p>
                <w:p w14:paraId="235D2BE8" w14:textId="77777777" w:rsidR="005E31BF" w:rsidRPr="00122BBF" w:rsidRDefault="00E70D60">
                  <w:pPr>
                    <w:ind w:left="-4" w:hanging="2"/>
                    <w:rPr>
                      <w:rFonts w:asciiTheme="majorBidi" w:eastAsia="Times New Roman" w:hAnsiTheme="majorBidi" w:cstheme="majorBidi"/>
                      <w:sz w:val="20"/>
                      <w:szCs w:val="20"/>
                      <w:lang w:val="it-IT"/>
                    </w:rPr>
                  </w:pPr>
                  <w:r w:rsidRPr="00122BBF">
                    <w:rPr>
                      <w:rFonts w:asciiTheme="majorBidi" w:eastAsia="Times New Roman" w:hAnsiTheme="majorBidi" w:cstheme="majorBidi"/>
                      <w:sz w:val="20"/>
                      <w:szCs w:val="20"/>
                      <w:highlight w:val="white"/>
                      <w:lang w:val="it-IT"/>
                    </w:rPr>
                    <w:t>Rafforzare e aumentare le strategie volte a coinvolgere i giovani nella programmazione culturale.</w:t>
                  </w:r>
                </w:p>
              </w:tc>
              <w:tc>
                <w:tcPr>
                  <w:tcW w:w="481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486A20DF" w14:textId="77777777" w:rsidR="005E31BF" w:rsidRPr="00122BBF" w:rsidRDefault="00E70D60">
                  <w:pPr>
                    <w:jc w:val="both"/>
                    <w:rPr>
                      <w:rFonts w:asciiTheme="majorBidi" w:eastAsia="Times New Roman" w:hAnsiTheme="majorBidi" w:cstheme="majorBidi"/>
                      <w:sz w:val="20"/>
                      <w:szCs w:val="20"/>
                      <w:lang w:val="it-IT"/>
                    </w:rPr>
                  </w:pPr>
                  <w:r w:rsidRPr="00122BBF">
                    <w:rPr>
                      <w:rFonts w:asciiTheme="majorBidi" w:eastAsia="Times New Roman" w:hAnsiTheme="majorBidi" w:cstheme="majorBidi"/>
                      <w:sz w:val="20"/>
                      <w:szCs w:val="20"/>
                      <w:lang w:val="it-IT"/>
                    </w:rPr>
                    <w:t>- Numero di associazioni coinvolte.</w:t>
                  </w:r>
                </w:p>
                <w:p w14:paraId="2A7BF0B1" w14:textId="77777777" w:rsidR="005E31BF" w:rsidRPr="00122BBF" w:rsidRDefault="00E70D60">
                  <w:pPr>
                    <w:jc w:val="both"/>
                    <w:rPr>
                      <w:rFonts w:asciiTheme="majorBidi" w:eastAsia="Times New Roman" w:hAnsiTheme="majorBidi" w:cstheme="majorBidi"/>
                      <w:sz w:val="20"/>
                      <w:szCs w:val="20"/>
                      <w:lang w:val="it-IT"/>
                    </w:rPr>
                  </w:pPr>
                  <w:r w:rsidRPr="00122BBF">
                    <w:rPr>
                      <w:rFonts w:asciiTheme="majorBidi" w:eastAsia="Times New Roman" w:hAnsiTheme="majorBidi" w:cstheme="majorBidi"/>
                      <w:sz w:val="20"/>
                      <w:szCs w:val="20"/>
                      <w:lang w:val="it-IT"/>
                    </w:rPr>
                    <w:t>- Numero di operatori economici coinvolti.</w:t>
                  </w:r>
                </w:p>
                <w:p w14:paraId="6FCD7C6E" w14:textId="77777777" w:rsidR="005E31BF" w:rsidRPr="00122BBF" w:rsidRDefault="00E70D60">
                  <w:pPr>
                    <w:jc w:val="both"/>
                    <w:rPr>
                      <w:rFonts w:asciiTheme="majorBidi" w:eastAsia="Times New Roman" w:hAnsiTheme="majorBidi" w:cstheme="majorBidi"/>
                      <w:sz w:val="20"/>
                      <w:szCs w:val="20"/>
                      <w:lang w:val="it-IT"/>
                    </w:rPr>
                  </w:pPr>
                  <w:r w:rsidRPr="00122BBF">
                    <w:rPr>
                      <w:rFonts w:asciiTheme="majorBidi" w:eastAsia="Times New Roman" w:hAnsiTheme="majorBidi" w:cstheme="majorBidi"/>
                      <w:sz w:val="20"/>
                      <w:szCs w:val="20"/>
                      <w:lang w:val="it-IT"/>
                    </w:rPr>
                    <w:t xml:space="preserve">- Numero di scuole coinvolte. </w:t>
                  </w:r>
                </w:p>
                <w:p w14:paraId="392B88C3" w14:textId="77777777" w:rsidR="005E31BF" w:rsidRPr="00122BBF" w:rsidRDefault="00E70D60">
                  <w:pPr>
                    <w:jc w:val="both"/>
                    <w:rPr>
                      <w:rFonts w:asciiTheme="majorBidi" w:eastAsia="Times New Roman" w:hAnsiTheme="majorBidi" w:cstheme="majorBidi"/>
                      <w:sz w:val="20"/>
                      <w:szCs w:val="20"/>
                      <w:lang w:val="it-IT"/>
                    </w:rPr>
                  </w:pPr>
                  <w:r w:rsidRPr="00122BBF">
                    <w:rPr>
                      <w:rFonts w:asciiTheme="majorBidi" w:eastAsia="Times New Roman" w:hAnsiTheme="majorBidi" w:cstheme="majorBidi"/>
                      <w:sz w:val="20"/>
                      <w:szCs w:val="20"/>
                      <w:lang w:val="it-IT"/>
                    </w:rPr>
                    <w:t>- Numero di insegnanti e dirigenti scolastici coinvolti.</w:t>
                  </w:r>
                </w:p>
                <w:p w14:paraId="562A83F8" w14:textId="77777777" w:rsidR="005E31BF" w:rsidRPr="00122BBF" w:rsidRDefault="00E70D60">
                  <w:pPr>
                    <w:jc w:val="both"/>
                    <w:rPr>
                      <w:rFonts w:asciiTheme="majorBidi" w:eastAsia="Times New Roman" w:hAnsiTheme="majorBidi" w:cstheme="majorBidi"/>
                      <w:sz w:val="20"/>
                      <w:szCs w:val="20"/>
                      <w:lang w:val="it-IT"/>
                    </w:rPr>
                  </w:pPr>
                  <w:r w:rsidRPr="00122BBF">
                    <w:rPr>
                      <w:rFonts w:asciiTheme="majorBidi" w:eastAsia="Times New Roman" w:hAnsiTheme="majorBidi" w:cstheme="majorBidi"/>
                      <w:sz w:val="20"/>
                      <w:szCs w:val="20"/>
                      <w:lang w:val="it-IT"/>
                    </w:rPr>
                    <w:t>- Numero di studenti coinvolti.</w:t>
                  </w:r>
                </w:p>
                <w:p w14:paraId="3815A6D9" w14:textId="77777777" w:rsidR="005E31BF" w:rsidRPr="00122BBF" w:rsidRDefault="00E70D60">
                  <w:pPr>
                    <w:jc w:val="both"/>
                    <w:rPr>
                      <w:rFonts w:asciiTheme="majorBidi" w:eastAsia="Times New Roman" w:hAnsiTheme="majorBidi" w:cstheme="majorBidi"/>
                      <w:sz w:val="20"/>
                      <w:szCs w:val="20"/>
                      <w:lang w:val="it-IT"/>
                    </w:rPr>
                  </w:pPr>
                  <w:r w:rsidRPr="00122BBF">
                    <w:rPr>
                      <w:rFonts w:asciiTheme="majorBidi" w:eastAsia="Times New Roman" w:hAnsiTheme="majorBidi" w:cstheme="majorBidi"/>
                      <w:sz w:val="20"/>
                      <w:szCs w:val="20"/>
                      <w:lang w:val="it-IT"/>
                    </w:rPr>
                    <w:t>- Numero di incontri realizzati con altri enti e scuole.</w:t>
                  </w:r>
                </w:p>
                <w:p w14:paraId="31AE9FEF" w14:textId="77777777" w:rsidR="005E31BF" w:rsidRPr="00122BBF" w:rsidRDefault="00E70D60">
                  <w:pPr>
                    <w:jc w:val="both"/>
                    <w:rPr>
                      <w:rFonts w:asciiTheme="majorBidi" w:eastAsia="Times New Roman" w:hAnsiTheme="majorBidi" w:cstheme="majorBidi"/>
                      <w:sz w:val="20"/>
                      <w:szCs w:val="20"/>
                      <w:lang w:val="it-IT"/>
                    </w:rPr>
                  </w:pPr>
                  <w:r w:rsidRPr="00122BBF">
                    <w:rPr>
                      <w:rFonts w:asciiTheme="majorBidi" w:eastAsia="Times New Roman" w:hAnsiTheme="majorBidi" w:cstheme="majorBidi"/>
                      <w:sz w:val="20"/>
                      <w:szCs w:val="20"/>
                      <w:lang w:val="it-IT"/>
                    </w:rPr>
                    <w:t>- Numero di giovani under35 coinvolti.</w:t>
                  </w:r>
                </w:p>
                <w:p w14:paraId="133A6A25" w14:textId="77777777" w:rsidR="005E31BF" w:rsidRPr="00122BBF" w:rsidRDefault="00E70D60">
                  <w:pPr>
                    <w:jc w:val="both"/>
                    <w:rPr>
                      <w:rFonts w:asciiTheme="majorBidi" w:eastAsia="Times New Roman" w:hAnsiTheme="majorBidi" w:cstheme="majorBidi"/>
                      <w:sz w:val="20"/>
                      <w:szCs w:val="20"/>
                      <w:lang w:val="it-IT"/>
                    </w:rPr>
                  </w:pPr>
                  <w:r w:rsidRPr="00122BBF">
                    <w:rPr>
                      <w:rFonts w:asciiTheme="majorBidi" w:eastAsia="Times New Roman" w:hAnsiTheme="majorBidi" w:cstheme="majorBidi"/>
                      <w:sz w:val="20"/>
                      <w:szCs w:val="20"/>
                      <w:lang w:val="it-IT"/>
                    </w:rPr>
                    <w:t>- Numero di materiali informativi diffusi.</w:t>
                  </w:r>
                </w:p>
              </w:tc>
              <w:tc>
                <w:tcPr>
                  <w:tcW w:w="189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4306CA82" w14:textId="77777777" w:rsidR="005E31BF" w:rsidRPr="00122BBF" w:rsidRDefault="00E70D60" w:rsidP="000F1B7C">
                  <w:pPr>
                    <w:jc w:val="center"/>
                    <w:rPr>
                      <w:rFonts w:asciiTheme="majorBidi" w:eastAsia="Times New Roman" w:hAnsiTheme="majorBidi" w:cstheme="majorBidi"/>
                      <w:sz w:val="20"/>
                      <w:szCs w:val="20"/>
                      <w:lang w:val="it-IT"/>
                    </w:rPr>
                  </w:pPr>
                  <w:r w:rsidRPr="00122BBF">
                    <w:rPr>
                      <w:rFonts w:asciiTheme="majorBidi" w:eastAsia="Times New Roman" w:hAnsiTheme="majorBidi" w:cstheme="majorBidi"/>
                      <w:sz w:val="20"/>
                      <w:szCs w:val="20"/>
                      <w:lang w:val="it-IT"/>
                    </w:rPr>
                    <w:t>10</w:t>
                  </w:r>
                </w:p>
                <w:p w14:paraId="7693B87C" w14:textId="77777777" w:rsidR="005E31BF" w:rsidRPr="00122BBF" w:rsidRDefault="00E70D60" w:rsidP="000F1B7C">
                  <w:pPr>
                    <w:jc w:val="center"/>
                    <w:rPr>
                      <w:rFonts w:asciiTheme="majorBidi" w:eastAsia="Times New Roman" w:hAnsiTheme="majorBidi" w:cstheme="majorBidi"/>
                      <w:sz w:val="20"/>
                      <w:szCs w:val="20"/>
                      <w:lang w:val="it-IT"/>
                    </w:rPr>
                  </w:pPr>
                  <w:r w:rsidRPr="00122BBF">
                    <w:rPr>
                      <w:rFonts w:asciiTheme="majorBidi" w:eastAsia="Times New Roman" w:hAnsiTheme="majorBidi" w:cstheme="majorBidi"/>
                      <w:sz w:val="20"/>
                      <w:szCs w:val="20"/>
                      <w:lang w:val="it-IT"/>
                    </w:rPr>
                    <w:t>5</w:t>
                  </w:r>
                </w:p>
                <w:p w14:paraId="1C197665" w14:textId="77777777" w:rsidR="005E31BF" w:rsidRPr="00122BBF" w:rsidRDefault="00E70D60" w:rsidP="000F1B7C">
                  <w:pPr>
                    <w:jc w:val="center"/>
                    <w:rPr>
                      <w:rFonts w:asciiTheme="majorBidi" w:eastAsia="Times New Roman" w:hAnsiTheme="majorBidi" w:cstheme="majorBidi"/>
                      <w:sz w:val="20"/>
                      <w:szCs w:val="20"/>
                      <w:lang w:val="it-IT"/>
                    </w:rPr>
                  </w:pPr>
                  <w:r w:rsidRPr="00122BBF">
                    <w:rPr>
                      <w:rFonts w:asciiTheme="majorBidi" w:eastAsia="Times New Roman" w:hAnsiTheme="majorBidi" w:cstheme="majorBidi"/>
                      <w:sz w:val="20"/>
                      <w:szCs w:val="20"/>
                      <w:lang w:val="it-IT"/>
                    </w:rPr>
                    <w:t>8</w:t>
                  </w:r>
                </w:p>
                <w:p w14:paraId="17DFB239" w14:textId="77777777" w:rsidR="005E31BF" w:rsidRPr="00122BBF" w:rsidRDefault="00E70D60" w:rsidP="000F1B7C">
                  <w:pPr>
                    <w:jc w:val="center"/>
                    <w:rPr>
                      <w:rFonts w:asciiTheme="majorBidi" w:eastAsia="Times New Roman" w:hAnsiTheme="majorBidi" w:cstheme="majorBidi"/>
                      <w:sz w:val="20"/>
                      <w:szCs w:val="20"/>
                      <w:lang w:val="it-IT"/>
                    </w:rPr>
                  </w:pPr>
                  <w:r w:rsidRPr="00122BBF">
                    <w:rPr>
                      <w:rFonts w:asciiTheme="majorBidi" w:eastAsia="Times New Roman" w:hAnsiTheme="majorBidi" w:cstheme="majorBidi"/>
                      <w:sz w:val="20"/>
                      <w:szCs w:val="20"/>
                      <w:lang w:val="it-IT"/>
                    </w:rPr>
                    <w:t>100</w:t>
                  </w:r>
                </w:p>
                <w:p w14:paraId="7BC4EAA7" w14:textId="77777777" w:rsidR="005E31BF" w:rsidRPr="00122BBF" w:rsidRDefault="005E31BF" w:rsidP="000F1B7C">
                  <w:pPr>
                    <w:jc w:val="center"/>
                    <w:rPr>
                      <w:rFonts w:asciiTheme="majorBidi" w:eastAsia="Times New Roman" w:hAnsiTheme="majorBidi" w:cstheme="majorBidi"/>
                      <w:sz w:val="20"/>
                      <w:szCs w:val="20"/>
                      <w:lang w:val="it-IT"/>
                    </w:rPr>
                  </w:pPr>
                </w:p>
                <w:p w14:paraId="4C6B007A" w14:textId="77777777" w:rsidR="005E31BF" w:rsidRPr="00122BBF" w:rsidRDefault="00E70D60" w:rsidP="000F1B7C">
                  <w:pPr>
                    <w:jc w:val="center"/>
                    <w:rPr>
                      <w:rFonts w:asciiTheme="majorBidi" w:eastAsia="Times New Roman" w:hAnsiTheme="majorBidi" w:cstheme="majorBidi"/>
                      <w:sz w:val="20"/>
                      <w:szCs w:val="20"/>
                      <w:u w:val="single"/>
                      <w:lang w:val="it-IT"/>
                    </w:rPr>
                  </w:pPr>
                  <w:r w:rsidRPr="00122BBF">
                    <w:rPr>
                      <w:rFonts w:asciiTheme="majorBidi" w:eastAsia="Times New Roman" w:hAnsiTheme="majorBidi" w:cstheme="majorBidi"/>
                      <w:sz w:val="20"/>
                      <w:szCs w:val="20"/>
                      <w:lang w:val="it-IT"/>
                    </w:rPr>
                    <w:t>550</w:t>
                  </w:r>
                </w:p>
                <w:p w14:paraId="3FFE333E" w14:textId="77777777" w:rsidR="005E31BF" w:rsidRPr="00122BBF" w:rsidRDefault="00E70D60" w:rsidP="000F1B7C">
                  <w:pPr>
                    <w:jc w:val="center"/>
                    <w:rPr>
                      <w:rFonts w:asciiTheme="majorBidi" w:eastAsia="Times New Roman" w:hAnsiTheme="majorBidi" w:cstheme="majorBidi"/>
                      <w:sz w:val="20"/>
                      <w:szCs w:val="20"/>
                      <w:lang w:val="it-IT"/>
                    </w:rPr>
                  </w:pPr>
                  <w:r w:rsidRPr="00122BBF">
                    <w:rPr>
                      <w:rFonts w:asciiTheme="majorBidi" w:eastAsia="Times New Roman" w:hAnsiTheme="majorBidi" w:cstheme="majorBidi"/>
                      <w:sz w:val="20"/>
                      <w:szCs w:val="20"/>
                      <w:lang w:val="it-IT"/>
                    </w:rPr>
                    <w:t>10</w:t>
                  </w:r>
                </w:p>
                <w:p w14:paraId="1600B315" w14:textId="77777777" w:rsidR="005E31BF" w:rsidRPr="00122BBF" w:rsidRDefault="00E70D60" w:rsidP="000F1B7C">
                  <w:pPr>
                    <w:jc w:val="center"/>
                    <w:rPr>
                      <w:rFonts w:asciiTheme="majorBidi" w:eastAsia="Times New Roman" w:hAnsiTheme="majorBidi" w:cstheme="majorBidi"/>
                      <w:sz w:val="20"/>
                      <w:szCs w:val="20"/>
                      <w:lang w:val="it-IT"/>
                    </w:rPr>
                  </w:pPr>
                  <w:r w:rsidRPr="00122BBF">
                    <w:rPr>
                      <w:rFonts w:asciiTheme="majorBidi" w:eastAsia="Times New Roman" w:hAnsiTheme="majorBidi" w:cstheme="majorBidi"/>
                      <w:sz w:val="20"/>
                      <w:szCs w:val="20"/>
                      <w:lang w:val="it-IT"/>
                    </w:rPr>
                    <w:t>500</w:t>
                  </w:r>
                </w:p>
                <w:p w14:paraId="33E2F323" w14:textId="77777777" w:rsidR="005E31BF" w:rsidRPr="00122BBF" w:rsidRDefault="00E70D60" w:rsidP="000F1B7C">
                  <w:pPr>
                    <w:jc w:val="center"/>
                    <w:rPr>
                      <w:rFonts w:asciiTheme="majorBidi" w:eastAsia="Times New Roman" w:hAnsiTheme="majorBidi" w:cstheme="majorBidi"/>
                      <w:sz w:val="20"/>
                      <w:szCs w:val="20"/>
                      <w:lang w:val="it-IT"/>
                    </w:rPr>
                  </w:pPr>
                  <w:r w:rsidRPr="00122BBF">
                    <w:rPr>
                      <w:rFonts w:asciiTheme="majorBidi" w:eastAsia="Times New Roman" w:hAnsiTheme="majorBidi" w:cstheme="majorBidi"/>
                      <w:sz w:val="20"/>
                      <w:szCs w:val="20"/>
                      <w:lang w:val="it-IT"/>
                    </w:rPr>
                    <w:t>1.000</w:t>
                  </w:r>
                </w:p>
              </w:tc>
            </w:tr>
          </w:tbl>
          <w:p w14:paraId="58A947A1" w14:textId="77777777" w:rsidR="005E31BF" w:rsidRPr="00122BBF" w:rsidRDefault="005E31BF">
            <w:pPr>
              <w:tabs>
                <w:tab w:val="left" w:pos="834"/>
              </w:tabs>
              <w:rPr>
                <w:rFonts w:asciiTheme="majorBidi" w:eastAsia="Times New Roman" w:hAnsiTheme="majorBidi" w:cstheme="majorBidi"/>
                <w:sz w:val="20"/>
                <w:szCs w:val="20"/>
                <w:lang w:val="it-IT"/>
              </w:rPr>
            </w:pPr>
          </w:p>
        </w:tc>
      </w:tr>
    </w:tbl>
    <w:p w14:paraId="05C9A43E" w14:textId="77777777" w:rsidR="005E31BF" w:rsidRPr="00122BBF" w:rsidRDefault="005E31BF">
      <w:pPr>
        <w:widowControl w:val="0"/>
        <w:pBdr>
          <w:top w:val="nil"/>
          <w:left w:val="nil"/>
          <w:bottom w:val="nil"/>
          <w:right w:val="nil"/>
          <w:between w:val="nil"/>
        </w:pBdr>
        <w:tabs>
          <w:tab w:val="left" w:pos="426"/>
        </w:tabs>
        <w:spacing w:after="0" w:line="240" w:lineRule="auto"/>
        <w:ind w:left="348" w:right="113"/>
        <w:jc w:val="both"/>
        <w:rPr>
          <w:rFonts w:ascii="Times New Roman" w:eastAsia="Times New Roman" w:hAnsi="Times New Roman" w:cs="Times New Roman"/>
          <w:i/>
          <w:color w:val="000000"/>
        </w:rPr>
      </w:pPr>
    </w:p>
    <w:p w14:paraId="23AE821E" w14:textId="77777777" w:rsidR="005E31BF" w:rsidRPr="00122BBF" w:rsidRDefault="00E70D60">
      <w:pPr>
        <w:widowControl w:val="0"/>
        <w:pBdr>
          <w:top w:val="nil"/>
          <w:left w:val="nil"/>
          <w:bottom w:val="nil"/>
          <w:right w:val="nil"/>
          <w:between w:val="nil"/>
        </w:pBdr>
        <w:tabs>
          <w:tab w:val="left" w:pos="0"/>
        </w:tabs>
        <w:spacing w:after="0" w:line="240" w:lineRule="auto"/>
        <w:ind w:right="113"/>
        <w:jc w:val="both"/>
        <w:rPr>
          <w:rFonts w:ascii="Times New Roman" w:eastAsia="Times New Roman" w:hAnsi="Times New Roman" w:cs="Times New Roman"/>
          <w:i/>
          <w:color w:val="000000"/>
        </w:rPr>
      </w:pPr>
      <w:r w:rsidRPr="00122BBF">
        <w:rPr>
          <w:rFonts w:ascii="Times New Roman" w:eastAsia="Times New Roman" w:hAnsi="Times New Roman" w:cs="Times New Roman"/>
          <w:i/>
          <w:color w:val="000000"/>
        </w:rPr>
        <w:t>3.2) Destinatari del progetto (*)</w:t>
      </w:r>
    </w:p>
    <w:p w14:paraId="78C27716" w14:textId="77777777" w:rsidR="005E31BF" w:rsidRPr="00122BBF" w:rsidRDefault="005E31BF">
      <w:pPr>
        <w:widowControl w:val="0"/>
        <w:pBdr>
          <w:top w:val="nil"/>
          <w:left w:val="nil"/>
          <w:bottom w:val="nil"/>
          <w:right w:val="nil"/>
          <w:between w:val="nil"/>
        </w:pBdr>
        <w:tabs>
          <w:tab w:val="left" w:pos="0"/>
        </w:tabs>
        <w:spacing w:after="0" w:line="240" w:lineRule="auto"/>
        <w:ind w:right="113"/>
        <w:jc w:val="both"/>
        <w:rPr>
          <w:rFonts w:ascii="Times New Roman" w:eastAsia="Times New Roman" w:hAnsi="Times New Roman" w:cs="Times New Roman"/>
          <w:i/>
          <w:color w:val="000000"/>
        </w:rPr>
      </w:pPr>
    </w:p>
    <w:tbl>
      <w:tblPr>
        <w:tblStyle w:val="a3"/>
        <w:tblW w:w="9327" w:type="dxa"/>
        <w:tblInd w:w="1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327"/>
      </w:tblGrid>
      <w:tr w:rsidR="005E31BF" w:rsidRPr="00122BBF" w14:paraId="55A6461D" w14:textId="77777777">
        <w:tc>
          <w:tcPr>
            <w:tcW w:w="9327" w:type="dxa"/>
          </w:tcPr>
          <w:p w14:paraId="575F7E0D" w14:textId="77777777" w:rsidR="005E31BF" w:rsidRPr="00122BBF" w:rsidRDefault="00E70D60">
            <w:pPr>
              <w:tabs>
                <w:tab w:val="left" w:pos="834"/>
              </w:tabs>
              <w:jc w:val="both"/>
              <w:rPr>
                <w:rFonts w:ascii="Times New Roman" w:eastAsia="Times New Roman" w:hAnsi="Times New Roman" w:cs="Times New Roman"/>
                <w:i/>
                <w:sz w:val="20"/>
                <w:szCs w:val="20"/>
                <w:lang w:val="it-IT"/>
              </w:rPr>
            </w:pPr>
            <w:r w:rsidRPr="00122BBF">
              <w:rPr>
                <w:rFonts w:ascii="Times New Roman" w:eastAsia="Times New Roman" w:hAnsi="Times New Roman" w:cs="Times New Roman"/>
                <w:i/>
                <w:sz w:val="20"/>
                <w:szCs w:val="20"/>
                <w:lang w:val="it-IT"/>
              </w:rPr>
              <w:t xml:space="preserve">Destinatari diretti </w:t>
            </w:r>
          </w:p>
          <w:p w14:paraId="0573AAB1" w14:textId="77777777" w:rsidR="005E31BF" w:rsidRPr="00122BBF" w:rsidRDefault="00E70D60">
            <w:pPr>
              <w:tabs>
                <w:tab w:val="left" w:pos="834"/>
              </w:tabs>
              <w:jc w:val="both"/>
              <w:rPr>
                <w:rFonts w:ascii="Times New Roman" w:eastAsia="Times New Roman" w:hAnsi="Times New Roman" w:cs="Times New Roman"/>
                <w:sz w:val="20"/>
                <w:szCs w:val="20"/>
                <w:lang w:val="it-IT"/>
              </w:rPr>
            </w:pPr>
            <w:r w:rsidRPr="00122BBF">
              <w:rPr>
                <w:rFonts w:ascii="Times New Roman" w:eastAsia="Times New Roman" w:hAnsi="Times New Roman" w:cs="Times New Roman"/>
                <w:sz w:val="20"/>
                <w:szCs w:val="20"/>
                <w:lang w:val="it-IT"/>
              </w:rPr>
              <w:t>I destinatari diretti del progetto saranno:</w:t>
            </w:r>
          </w:p>
          <w:p w14:paraId="41680657" w14:textId="77777777" w:rsidR="005E31BF" w:rsidRPr="00122BBF" w:rsidRDefault="00E70D60">
            <w:pPr>
              <w:tabs>
                <w:tab w:val="left" w:pos="834"/>
              </w:tabs>
              <w:jc w:val="both"/>
              <w:rPr>
                <w:rFonts w:ascii="Times New Roman" w:eastAsia="Times New Roman" w:hAnsi="Times New Roman" w:cs="Times New Roman"/>
                <w:sz w:val="20"/>
                <w:szCs w:val="20"/>
                <w:lang w:val="it-IT"/>
              </w:rPr>
            </w:pPr>
            <w:r w:rsidRPr="00122BBF">
              <w:rPr>
                <w:rFonts w:ascii="Times New Roman" w:eastAsia="Times New Roman" w:hAnsi="Times New Roman" w:cs="Times New Roman"/>
                <w:sz w:val="20"/>
                <w:szCs w:val="20"/>
                <w:lang w:val="it-IT"/>
              </w:rPr>
              <w:t>- 50.000 cittadini partecipanti agli eventi artistici della programmazione estiva e invernale;</w:t>
            </w:r>
          </w:p>
          <w:p w14:paraId="4EC820BB" w14:textId="77777777" w:rsidR="005E31BF" w:rsidRPr="00122BBF" w:rsidRDefault="00E70D60">
            <w:pPr>
              <w:tabs>
                <w:tab w:val="left" w:pos="834"/>
              </w:tabs>
              <w:jc w:val="both"/>
              <w:rPr>
                <w:rFonts w:ascii="Times New Roman" w:eastAsia="Times New Roman" w:hAnsi="Times New Roman" w:cs="Times New Roman"/>
                <w:sz w:val="20"/>
                <w:szCs w:val="20"/>
                <w:lang w:val="it-IT"/>
              </w:rPr>
            </w:pPr>
            <w:r w:rsidRPr="00122BBF">
              <w:rPr>
                <w:rFonts w:ascii="Times New Roman" w:eastAsia="Times New Roman" w:hAnsi="Times New Roman" w:cs="Times New Roman"/>
                <w:sz w:val="20"/>
                <w:szCs w:val="20"/>
                <w:lang w:val="it-IT"/>
              </w:rPr>
              <w:t xml:space="preserve">- 4.000 giovani partecipanti agli eventi artistici della programmazione estiva e invernale; </w:t>
            </w:r>
          </w:p>
          <w:p w14:paraId="6E9C79B3" w14:textId="77777777" w:rsidR="005E31BF" w:rsidRPr="00122BBF" w:rsidRDefault="00E70D60">
            <w:pPr>
              <w:tabs>
                <w:tab w:val="left" w:pos="834"/>
              </w:tabs>
              <w:jc w:val="both"/>
              <w:rPr>
                <w:rFonts w:ascii="Times New Roman" w:eastAsia="Times New Roman" w:hAnsi="Times New Roman" w:cs="Times New Roman"/>
                <w:sz w:val="20"/>
                <w:szCs w:val="20"/>
                <w:lang w:val="it-IT"/>
              </w:rPr>
            </w:pPr>
            <w:r w:rsidRPr="00122BBF">
              <w:rPr>
                <w:rFonts w:ascii="Times New Roman" w:eastAsia="Times New Roman" w:hAnsi="Times New Roman" w:cs="Times New Roman"/>
                <w:sz w:val="20"/>
                <w:szCs w:val="20"/>
                <w:lang w:val="it-IT"/>
              </w:rPr>
              <w:t>- 500 giovani che frequentano le scuole del territorio negli incontri dedicati di FLIP - Festival della cultura indipendente;</w:t>
            </w:r>
          </w:p>
          <w:p w14:paraId="03F5CB15" w14:textId="77777777" w:rsidR="005E31BF" w:rsidRPr="00122BBF" w:rsidRDefault="00E70D60">
            <w:pPr>
              <w:tabs>
                <w:tab w:val="left" w:pos="834"/>
              </w:tabs>
              <w:jc w:val="both"/>
              <w:rPr>
                <w:rFonts w:ascii="Times New Roman" w:eastAsia="Times New Roman" w:hAnsi="Times New Roman" w:cs="Times New Roman"/>
                <w:sz w:val="20"/>
                <w:szCs w:val="20"/>
                <w:lang w:val="it-IT"/>
              </w:rPr>
            </w:pPr>
            <w:r w:rsidRPr="00122BBF">
              <w:rPr>
                <w:rFonts w:ascii="Times New Roman" w:eastAsia="Times New Roman" w:hAnsi="Times New Roman" w:cs="Times New Roman"/>
                <w:sz w:val="20"/>
                <w:szCs w:val="20"/>
                <w:lang w:val="it-IT"/>
              </w:rPr>
              <w:t>- 40 artisti locali under 35;</w:t>
            </w:r>
          </w:p>
          <w:p w14:paraId="077C8C45" w14:textId="77777777" w:rsidR="005E31BF" w:rsidRPr="00122BBF" w:rsidRDefault="00E70D60">
            <w:pPr>
              <w:tabs>
                <w:tab w:val="left" w:pos="834"/>
              </w:tabs>
              <w:jc w:val="both"/>
              <w:rPr>
                <w:rFonts w:ascii="Times New Roman" w:eastAsia="Times New Roman" w:hAnsi="Times New Roman" w:cs="Times New Roman"/>
                <w:sz w:val="20"/>
                <w:szCs w:val="20"/>
                <w:lang w:val="it-IT"/>
              </w:rPr>
            </w:pPr>
            <w:r w:rsidRPr="00122BBF">
              <w:rPr>
                <w:rFonts w:ascii="Times New Roman" w:eastAsia="Times New Roman" w:hAnsi="Times New Roman" w:cs="Times New Roman"/>
                <w:sz w:val="20"/>
                <w:szCs w:val="20"/>
                <w:lang w:val="it-IT"/>
              </w:rPr>
              <w:t>- 1.500 giovani raggiunti da eventi e campagne online realizzate;</w:t>
            </w:r>
          </w:p>
          <w:p w14:paraId="501DE9EA" w14:textId="77777777" w:rsidR="005E31BF" w:rsidRPr="00122BBF" w:rsidRDefault="00E70D60">
            <w:pPr>
              <w:tabs>
                <w:tab w:val="left" w:pos="834"/>
              </w:tabs>
              <w:jc w:val="both"/>
              <w:rPr>
                <w:rFonts w:ascii="Times New Roman" w:eastAsia="Times New Roman" w:hAnsi="Times New Roman" w:cs="Times New Roman"/>
                <w:sz w:val="20"/>
                <w:szCs w:val="20"/>
                <w:lang w:val="it-IT"/>
              </w:rPr>
            </w:pPr>
            <w:r w:rsidRPr="00122BBF">
              <w:rPr>
                <w:rFonts w:ascii="Times New Roman" w:eastAsia="Times New Roman" w:hAnsi="Times New Roman" w:cs="Times New Roman"/>
                <w:sz w:val="20"/>
                <w:szCs w:val="20"/>
                <w:lang w:val="it-IT"/>
              </w:rPr>
              <w:t xml:space="preserve">- 10 enti territoriali coinvolti in attività di co-progettazione; </w:t>
            </w:r>
          </w:p>
          <w:p w14:paraId="26A38E5A" w14:textId="77777777" w:rsidR="005E31BF" w:rsidRPr="00122BBF" w:rsidRDefault="00E70D60">
            <w:pPr>
              <w:tabs>
                <w:tab w:val="left" w:pos="834"/>
              </w:tabs>
              <w:jc w:val="both"/>
              <w:rPr>
                <w:rFonts w:ascii="Times New Roman" w:eastAsia="Times New Roman" w:hAnsi="Times New Roman" w:cs="Times New Roman"/>
                <w:sz w:val="20"/>
                <w:szCs w:val="20"/>
                <w:lang w:val="it-IT"/>
              </w:rPr>
            </w:pPr>
            <w:r w:rsidRPr="00122BBF">
              <w:rPr>
                <w:rFonts w:ascii="Times New Roman" w:eastAsia="Times New Roman" w:hAnsi="Times New Roman" w:cs="Times New Roman"/>
                <w:sz w:val="20"/>
                <w:szCs w:val="20"/>
                <w:lang w:val="it-IT"/>
              </w:rPr>
              <w:t>- 15 scuole raggiunte dalle azioni di mappatura e costruzione della rete territoriale;</w:t>
            </w:r>
          </w:p>
          <w:p w14:paraId="6B98CC17" w14:textId="77777777" w:rsidR="005E31BF" w:rsidRPr="00122BBF" w:rsidRDefault="00E70D60">
            <w:pPr>
              <w:tabs>
                <w:tab w:val="left" w:pos="834"/>
              </w:tabs>
              <w:jc w:val="both"/>
              <w:rPr>
                <w:rFonts w:ascii="Times New Roman" w:eastAsia="Times New Roman" w:hAnsi="Times New Roman" w:cs="Times New Roman"/>
                <w:sz w:val="20"/>
                <w:szCs w:val="20"/>
                <w:lang w:val="it-IT"/>
              </w:rPr>
            </w:pPr>
            <w:r w:rsidRPr="00122BBF">
              <w:rPr>
                <w:rFonts w:ascii="Times New Roman" w:eastAsia="Times New Roman" w:hAnsi="Times New Roman" w:cs="Times New Roman"/>
                <w:sz w:val="20"/>
                <w:szCs w:val="20"/>
                <w:lang w:val="it-IT"/>
              </w:rPr>
              <w:t>- 15 associazioni raggiunte dalle azioni di mappatura e costruzione della rete territoriale.</w:t>
            </w:r>
          </w:p>
          <w:p w14:paraId="5FDA6D70" w14:textId="77777777" w:rsidR="005E31BF" w:rsidRPr="00122BBF" w:rsidRDefault="005E31BF">
            <w:pPr>
              <w:tabs>
                <w:tab w:val="left" w:pos="834"/>
              </w:tabs>
              <w:jc w:val="both"/>
              <w:rPr>
                <w:rFonts w:ascii="Times New Roman" w:eastAsia="Times New Roman" w:hAnsi="Times New Roman" w:cs="Times New Roman"/>
                <w:sz w:val="20"/>
                <w:szCs w:val="20"/>
                <w:lang w:val="it-IT"/>
              </w:rPr>
            </w:pPr>
          </w:p>
          <w:p w14:paraId="59A54EDB" w14:textId="77777777" w:rsidR="005E31BF" w:rsidRPr="00122BBF" w:rsidRDefault="00E70D60">
            <w:pPr>
              <w:tabs>
                <w:tab w:val="left" w:pos="834"/>
              </w:tabs>
              <w:jc w:val="both"/>
              <w:rPr>
                <w:rFonts w:ascii="Times New Roman" w:eastAsia="Times New Roman" w:hAnsi="Times New Roman" w:cs="Times New Roman"/>
                <w:i/>
                <w:sz w:val="20"/>
                <w:szCs w:val="20"/>
                <w:lang w:val="it-IT"/>
              </w:rPr>
            </w:pPr>
            <w:r w:rsidRPr="00122BBF">
              <w:rPr>
                <w:rFonts w:ascii="Times New Roman" w:eastAsia="Times New Roman" w:hAnsi="Times New Roman" w:cs="Times New Roman"/>
                <w:i/>
                <w:sz w:val="20"/>
                <w:szCs w:val="20"/>
                <w:lang w:val="it-IT"/>
              </w:rPr>
              <w:t xml:space="preserve">Destinatari indiretti </w:t>
            </w:r>
          </w:p>
          <w:p w14:paraId="35CF1A5A" w14:textId="77777777" w:rsidR="005E31BF" w:rsidRPr="00122BBF" w:rsidRDefault="00E70D60">
            <w:pPr>
              <w:tabs>
                <w:tab w:val="left" w:pos="834"/>
              </w:tabs>
              <w:jc w:val="both"/>
              <w:rPr>
                <w:rFonts w:ascii="Times New Roman" w:eastAsia="Times New Roman" w:hAnsi="Times New Roman" w:cs="Times New Roman"/>
                <w:sz w:val="20"/>
                <w:szCs w:val="20"/>
                <w:lang w:val="it-IT"/>
              </w:rPr>
            </w:pPr>
            <w:r w:rsidRPr="00122BBF">
              <w:rPr>
                <w:rFonts w:ascii="Times New Roman" w:eastAsia="Times New Roman" w:hAnsi="Times New Roman" w:cs="Times New Roman"/>
                <w:sz w:val="20"/>
                <w:szCs w:val="20"/>
                <w:lang w:val="it-IT"/>
              </w:rPr>
              <w:t>I destinatari indiretti del progetto saranno:</w:t>
            </w:r>
          </w:p>
          <w:p w14:paraId="6532ACA9" w14:textId="77777777" w:rsidR="005E31BF" w:rsidRPr="00122BBF" w:rsidRDefault="00E70D60">
            <w:pPr>
              <w:tabs>
                <w:tab w:val="left" w:pos="834"/>
              </w:tabs>
              <w:jc w:val="both"/>
              <w:rPr>
                <w:rFonts w:ascii="Times New Roman" w:eastAsia="Times New Roman" w:hAnsi="Times New Roman" w:cs="Times New Roman"/>
                <w:sz w:val="20"/>
                <w:szCs w:val="20"/>
                <w:lang w:val="it-IT"/>
              </w:rPr>
            </w:pPr>
            <w:r w:rsidRPr="00122BBF">
              <w:rPr>
                <w:rFonts w:ascii="Times New Roman" w:eastAsia="Times New Roman" w:hAnsi="Times New Roman" w:cs="Times New Roman"/>
                <w:sz w:val="20"/>
                <w:szCs w:val="20"/>
                <w:lang w:val="it-IT"/>
              </w:rPr>
              <w:t>- le cerchie sociali dei destinatari diretti (amici, familiari, conoscenti) che riceveranno da parte di questi ultimi, grazie a un effetto moltiplicatore, stimoli alla conoscenza e fruizione delle opportunità presenti sul proprio territorio di appartenenza;</w:t>
            </w:r>
          </w:p>
          <w:p w14:paraId="6416B18C" w14:textId="77777777" w:rsidR="005E31BF" w:rsidRPr="00122BBF" w:rsidRDefault="00E70D60">
            <w:pPr>
              <w:tabs>
                <w:tab w:val="left" w:pos="834"/>
              </w:tabs>
              <w:jc w:val="both"/>
              <w:rPr>
                <w:rFonts w:ascii="Times New Roman" w:eastAsia="Times New Roman" w:hAnsi="Times New Roman" w:cs="Times New Roman"/>
                <w:sz w:val="20"/>
                <w:szCs w:val="20"/>
                <w:lang w:val="it-IT"/>
              </w:rPr>
            </w:pPr>
            <w:r w:rsidRPr="00122BBF">
              <w:rPr>
                <w:rFonts w:ascii="Times New Roman" w:eastAsia="Times New Roman" w:hAnsi="Times New Roman" w:cs="Times New Roman"/>
                <w:sz w:val="20"/>
                <w:szCs w:val="20"/>
                <w:lang w:val="it-IT"/>
              </w:rPr>
              <w:t xml:space="preserve">- la cittadinanza tutta, che beneficerà di un tessuto sociale più coeso sia grazie alle relazioni attivate individualmente dai destinatari diretti attivati sia grazie alle relazioni fra organizzazioni locali, con il conseguente aumento nel senso di appartenenza e di efficacia delle attività proposte. </w:t>
            </w:r>
          </w:p>
        </w:tc>
      </w:tr>
    </w:tbl>
    <w:p w14:paraId="66DCA2D8" w14:textId="77777777" w:rsidR="005E31BF" w:rsidRPr="00122BBF" w:rsidRDefault="005E31BF">
      <w:pPr>
        <w:widowControl w:val="0"/>
        <w:pBdr>
          <w:top w:val="nil"/>
          <w:left w:val="nil"/>
          <w:bottom w:val="nil"/>
          <w:right w:val="nil"/>
          <w:between w:val="nil"/>
        </w:pBdr>
        <w:tabs>
          <w:tab w:val="left" w:pos="426"/>
        </w:tabs>
        <w:spacing w:after="0" w:line="240" w:lineRule="auto"/>
        <w:ind w:left="348" w:right="113"/>
        <w:jc w:val="both"/>
        <w:rPr>
          <w:rFonts w:ascii="Times New Roman" w:eastAsia="Times New Roman" w:hAnsi="Times New Roman" w:cs="Times New Roman"/>
          <w:i/>
          <w:strike/>
          <w:color w:val="000000"/>
        </w:rPr>
      </w:pPr>
    </w:p>
    <w:p w14:paraId="39603048" w14:textId="77777777" w:rsidR="005E31BF" w:rsidRPr="00122BBF" w:rsidRDefault="00E70D60">
      <w:pPr>
        <w:widowControl w:val="0"/>
        <w:numPr>
          <w:ilvl w:val="3"/>
          <w:numId w:val="6"/>
        </w:numPr>
        <w:pBdr>
          <w:top w:val="nil"/>
          <w:left w:val="nil"/>
          <w:bottom w:val="nil"/>
          <w:right w:val="nil"/>
          <w:between w:val="nil"/>
        </w:pBdr>
        <w:tabs>
          <w:tab w:val="left" w:pos="426"/>
        </w:tabs>
        <w:spacing w:after="0" w:line="240" w:lineRule="auto"/>
        <w:ind w:right="113"/>
        <w:jc w:val="both"/>
        <w:rPr>
          <w:i/>
          <w:strike/>
          <w:color w:val="000000"/>
        </w:rPr>
      </w:pPr>
      <w:r w:rsidRPr="00122BBF">
        <w:rPr>
          <w:rFonts w:ascii="Times New Roman" w:eastAsia="Times New Roman" w:hAnsi="Times New Roman" w:cs="Times New Roman"/>
          <w:i/>
          <w:color w:val="000000"/>
        </w:rPr>
        <w:t>Obiettivo del progetto (*)</w:t>
      </w:r>
    </w:p>
    <w:p w14:paraId="3A28FEA4" w14:textId="77777777" w:rsidR="005E31BF" w:rsidRPr="00122BBF" w:rsidRDefault="005E31BF">
      <w:pPr>
        <w:widowControl w:val="0"/>
        <w:pBdr>
          <w:top w:val="nil"/>
          <w:left w:val="nil"/>
          <w:bottom w:val="nil"/>
          <w:right w:val="nil"/>
          <w:between w:val="nil"/>
        </w:pBdr>
        <w:tabs>
          <w:tab w:val="left" w:pos="426"/>
        </w:tabs>
        <w:spacing w:after="0" w:line="240" w:lineRule="auto"/>
        <w:ind w:left="348" w:right="113"/>
        <w:jc w:val="both"/>
        <w:rPr>
          <w:rFonts w:ascii="Times New Roman" w:eastAsia="Times New Roman" w:hAnsi="Times New Roman" w:cs="Times New Roman"/>
          <w:i/>
          <w:color w:val="000000"/>
        </w:rPr>
      </w:pPr>
    </w:p>
    <w:p w14:paraId="51BDB42A" w14:textId="77777777" w:rsidR="005E31BF" w:rsidRPr="00122BBF" w:rsidRDefault="00E70D60">
      <w:pPr>
        <w:widowControl w:val="0"/>
        <w:pBdr>
          <w:top w:val="nil"/>
          <w:left w:val="nil"/>
          <w:bottom w:val="nil"/>
          <w:right w:val="nil"/>
          <w:between w:val="nil"/>
        </w:pBdr>
        <w:spacing w:after="0" w:line="240" w:lineRule="auto"/>
        <w:ind w:left="348" w:right="113"/>
        <w:jc w:val="both"/>
        <w:rPr>
          <w:rFonts w:ascii="Times New Roman" w:eastAsia="Times New Roman" w:hAnsi="Times New Roman" w:cs="Times New Roman"/>
          <w:i/>
          <w:color w:val="000000"/>
        </w:rPr>
      </w:pPr>
      <w:r w:rsidRPr="00122BBF">
        <w:rPr>
          <w:rFonts w:ascii="Times New Roman" w:eastAsia="Times New Roman" w:hAnsi="Times New Roman" w:cs="Times New Roman"/>
          <w:i/>
          <w:color w:val="000000"/>
        </w:rPr>
        <w:t>Descrizione dell’obiettivo con chiara indicazione del contributo che fornisce alla piena realizzazione del programma (*)</w:t>
      </w:r>
    </w:p>
    <w:p w14:paraId="75B5A03F" w14:textId="77777777" w:rsidR="005E31BF" w:rsidRPr="00122BBF" w:rsidRDefault="005E31BF">
      <w:pPr>
        <w:widowControl w:val="0"/>
        <w:pBdr>
          <w:top w:val="nil"/>
          <w:left w:val="nil"/>
          <w:bottom w:val="nil"/>
          <w:right w:val="nil"/>
          <w:between w:val="nil"/>
        </w:pBdr>
        <w:tabs>
          <w:tab w:val="left" w:pos="426"/>
        </w:tabs>
        <w:spacing w:after="0" w:line="240" w:lineRule="auto"/>
        <w:ind w:left="348" w:right="113"/>
        <w:jc w:val="both"/>
        <w:rPr>
          <w:rFonts w:ascii="Times New Roman" w:eastAsia="Times New Roman" w:hAnsi="Times New Roman" w:cs="Times New Roman"/>
          <w:i/>
          <w:color w:val="000000"/>
        </w:rPr>
      </w:pPr>
    </w:p>
    <w:tbl>
      <w:tblPr>
        <w:tblStyle w:val="a4"/>
        <w:tblW w:w="9327" w:type="dxa"/>
        <w:tblInd w:w="1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327"/>
      </w:tblGrid>
      <w:tr w:rsidR="005E31BF" w:rsidRPr="00122BBF" w14:paraId="1DB82A85" w14:textId="77777777">
        <w:tc>
          <w:tcPr>
            <w:tcW w:w="9327" w:type="dxa"/>
          </w:tcPr>
          <w:p w14:paraId="53D18DCB" w14:textId="77777777" w:rsidR="005E31BF" w:rsidRPr="00122BBF" w:rsidRDefault="00E70D60">
            <w:pPr>
              <w:jc w:val="both"/>
              <w:rPr>
                <w:rFonts w:ascii="Times New Roman" w:eastAsia="Times New Roman" w:hAnsi="Times New Roman" w:cs="Times New Roman"/>
                <w:sz w:val="20"/>
                <w:szCs w:val="20"/>
                <w:lang w:val="it-IT"/>
              </w:rPr>
            </w:pPr>
            <w:r w:rsidRPr="00122BBF">
              <w:rPr>
                <w:rFonts w:ascii="Times New Roman" w:eastAsia="Times New Roman" w:hAnsi="Times New Roman" w:cs="Times New Roman"/>
                <w:sz w:val="20"/>
                <w:szCs w:val="20"/>
                <w:lang w:val="it-IT"/>
              </w:rPr>
              <w:t xml:space="preserve">Il presente progetto si prefigge l’obiettivo di </w:t>
            </w:r>
            <w:r w:rsidRPr="00122BBF">
              <w:rPr>
                <w:rFonts w:ascii="Times New Roman" w:eastAsia="Times New Roman" w:hAnsi="Times New Roman" w:cs="Times New Roman"/>
                <w:b/>
                <w:sz w:val="20"/>
                <w:szCs w:val="20"/>
                <w:highlight w:val="white"/>
                <w:lang w:val="it-IT"/>
              </w:rPr>
              <w:t xml:space="preserve">potenziare l’offerta di iniziative di coinvolgimento attivo dei giovani attraverso il rafforzamento e l’allargamento di una rete territoriale che favorisca la </w:t>
            </w:r>
            <w:r w:rsidR="000F1B7C" w:rsidRPr="00122BBF">
              <w:rPr>
                <w:rFonts w:ascii="Times New Roman" w:eastAsia="Times New Roman" w:hAnsi="Times New Roman" w:cs="Times New Roman"/>
                <w:b/>
                <w:sz w:val="20"/>
                <w:szCs w:val="20"/>
                <w:highlight w:val="white"/>
                <w:lang w:val="it-IT"/>
              </w:rPr>
              <w:t xml:space="preserve">loro </w:t>
            </w:r>
            <w:r w:rsidRPr="00122BBF">
              <w:rPr>
                <w:rFonts w:ascii="Times New Roman" w:eastAsia="Times New Roman" w:hAnsi="Times New Roman" w:cs="Times New Roman"/>
                <w:b/>
                <w:sz w:val="20"/>
                <w:szCs w:val="20"/>
                <w:highlight w:val="white"/>
                <w:lang w:val="it-IT"/>
              </w:rPr>
              <w:t xml:space="preserve">partecipazione nell'ambito culturale sia come fruitori che come protagonisti, in modo da perseguire processi di inclusione e di accesso all’arte e alla cultura che possano rendere la comunità locale più aperta, coesa e </w:t>
            </w:r>
            <w:r w:rsidRPr="00122BBF">
              <w:rPr>
                <w:rFonts w:ascii="Times New Roman" w:eastAsia="Times New Roman" w:hAnsi="Times New Roman" w:cs="Times New Roman"/>
                <w:b/>
                <w:sz w:val="20"/>
                <w:szCs w:val="20"/>
                <w:highlight w:val="white"/>
                <w:lang w:val="it-IT"/>
              </w:rPr>
              <w:lastRenderedPageBreak/>
              <w:t>sostenibile</w:t>
            </w:r>
          </w:p>
          <w:p w14:paraId="293976CB" w14:textId="50B8A486" w:rsidR="005E31BF" w:rsidRPr="00122BBF" w:rsidRDefault="00E70D60">
            <w:pPr>
              <w:tabs>
                <w:tab w:val="left" w:pos="834"/>
              </w:tabs>
              <w:jc w:val="both"/>
              <w:rPr>
                <w:rFonts w:ascii="Times New Roman" w:eastAsia="Times New Roman" w:hAnsi="Times New Roman" w:cs="Times New Roman"/>
                <w:sz w:val="20"/>
                <w:szCs w:val="20"/>
                <w:lang w:val="it-IT"/>
              </w:rPr>
            </w:pPr>
            <w:r w:rsidRPr="00122BBF">
              <w:rPr>
                <w:rFonts w:ascii="Times New Roman" w:eastAsia="Times New Roman" w:hAnsi="Times New Roman" w:cs="Times New Roman"/>
                <w:sz w:val="20"/>
                <w:szCs w:val="20"/>
                <w:lang w:val="it-IT"/>
              </w:rPr>
              <w:t xml:space="preserve">Contribuisce pertanto alla piena realizzazione del programma </w:t>
            </w:r>
            <w:r w:rsidRPr="00122BBF">
              <w:rPr>
                <w:rFonts w:ascii="Times New Roman" w:eastAsia="Times New Roman" w:hAnsi="Times New Roman" w:cs="Times New Roman"/>
                <w:b/>
                <w:sz w:val="20"/>
                <w:szCs w:val="20"/>
                <w:lang w:val="it-IT"/>
              </w:rPr>
              <w:t>“Cultura e ambiente per la sostenibilità 2026</w:t>
            </w:r>
            <w:r w:rsidRPr="00122BBF">
              <w:rPr>
                <w:rFonts w:ascii="Times New Roman" w:eastAsia="Times New Roman" w:hAnsi="Times New Roman" w:cs="Times New Roman"/>
                <w:sz w:val="20"/>
                <w:szCs w:val="20"/>
                <w:lang w:val="it-IT"/>
              </w:rPr>
              <w:t>” che opera nell’ambito di azione d) “</w:t>
            </w:r>
            <w:r w:rsidRPr="00122BBF">
              <w:rPr>
                <w:rFonts w:ascii="Times New Roman" w:eastAsia="Times New Roman" w:hAnsi="Times New Roman" w:cs="Times New Roman"/>
                <w:i/>
                <w:iCs/>
                <w:sz w:val="20"/>
                <w:szCs w:val="20"/>
                <w:lang w:val="it-IT"/>
              </w:rPr>
              <w:t>Tutela, valorizzazione, promozione e fruibilità delle attività e dei beni artistici, culturali e ambientali</w:t>
            </w:r>
            <w:r w:rsidRPr="00122BBF">
              <w:rPr>
                <w:rFonts w:ascii="Times New Roman" w:eastAsia="Times New Roman" w:hAnsi="Times New Roman" w:cs="Times New Roman"/>
                <w:sz w:val="20"/>
                <w:szCs w:val="20"/>
                <w:lang w:val="it-IT"/>
              </w:rPr>
              <w:t xml:space="preserve">” e mira a perseguire gli Obiettivi dell’Agenda ONU 2030 </w:t>
            </w:r>
            <w:r w:rsidRPr="00122BBF">
              <w:rPr>
                <w:rFonts w:ascii="Times New Roman" w:eastAsia="Times New Roman" w:hAnsi="Times New Roman" w:cs="Times New Roman"/>
                <w:b/>
                <w:bCs/>
                <w:sz w:val="20"/>
                <w:szCs w:val="20"/>
                <w:lang w:val="it-IT"/>
              </w:rPr>
              <w:t>4</w:t>
            </w:r>
            <w:r w:rsidRPr="00122BBF">
              <w:rPr>
                <w:rFonts w:ascii="Times New Roman" w:eastAsia="Times New Roman" w:hAnsi="Times New Roman" w:cs="Times New Roman"/>
                <w:sz w:val="20"/>
                <w:szCs w:val="20"/>
                <w:lang w:val="it-IT"/>
              </w:rPr>
              <w:t xml:space="preserve"> “</w:t>
            </w:r>
            <w:r w:rsidRPr="00122BBF">
              <w:rPr>
                <w:rFonts w:ascii="Times New Roman" w:eastAsia="Times New Roman" w:hAnsi="Times New Roman" w:cs="Times New Roman"/>
                <w:i/>
                <w:iCs/>
                <w:sz w:val="20"/>
                <w:szCs w:val="20"/>
                <w:lang w:val="it-IT"/>
              </w:rPr>
              <w:t>Fornire un'educazione di qualità, equa ed inclusiva, e un'opportunità di apprendimento per tutti</w:t>
            </w:r>
            <w:r w:rsidRPr="00122BBF">
              <w:rPr>
                <w:rFonts w:ascii="Times New Roman" w:eastAsia="Times New Roman" w:hAnsi="Times New Roman" w:cs="Times New Roman"/>
                <w:sz w:val="20"/>
                <w:szCs w:val="20"/>
                <w:lang w:val="it-IT"/>
              </w:rPr>
              <w:t xml:space="preserve">” e </w:t>
            </w:r>
            <w:r w:rsidRPr="00122BBF">
              <w:rPr>
                <w:rFonts w:ascii="Times New Roman" w:eastAsia="Times New Roman" w:hAnsi="Times New Roman" w:cs="Times New Roman"/>
                <w:b/>
                <w:bCs/>
                <w:sz w:val="20"/>
                <w:szCs w:val="20"/>
                <w:lang w:val="it-IT"/>
              </w:rPr>
              <w:t>11</w:t>
            </w:r>
            <w:r w:rsidRPr="00122BBF">
              <w:rPr>
                <w:rFonts w:ascii="Times New Roman" w:eastAsia="Times New Roman" w:hAnsi="Times New Roman" w:cs="Times New Roman"/>
                <w:sz w:val="20"/>
                <w:szCs w:val="20"/>
                <w:lang w:val="it-IT"/>
              </w:rPr>
              <w:t xml:space="preserve"> “</w:t>
            </w:r>
            <w:r w:rsidRPr="00122BBF">
              <w:rPr>
                <w:rFonts w:ascii="Times New Roman" w:eastAsia="Times New Roman" w:hAnsi="Times New Roman" w:cs="Times New Roman"/>
                <w:i/>
                <w:iCs/>
                <w:sz w:val="20"/>
                <w:szCs w:val="20"/>
                <w:lang w:val="it-IT"/>
              </w:rPr>
              <w:t>Rendere le città e gli insediamenti umani inclusivi, sicuri, duraturi e sostenibili</w:t>
            </w:r>
            <w:r w:rsidRPr="00122BBF">
              <w:rPr>
                <w:rFonts w:ascii="Times New Roman" w:eastAsia="Times New Roman" w:hAnsi="Times New Roman" w:cs="Times New Roman"/>
                <w:sz w:val="20"/>
                <w:szCs w:val="20"/>
                <w:lang w:val="it-IT"/>
              </w:rPr>
              <w:t>”.</w:t>
            </w:r>
          </w:p>
          <w:p w14:paraId="1C8F1F9E" w14:textId="77777777" w:rsidR="005E31BF" w:rsidRPr="00122BBF" w:rsidRDefault="005E31BF">
            <w:pPr>
              <w:tabs>
                <w:tab w:val="left" w:pos="834"/>
              </w:tabs>
              <w:rPr>
                <w:rFonts w:ascii="Times New Roman" w:eastAsia="Times New Roman" w:hAnsi="Times New Roman" w:cs="Times New Roman"/>
                <w:sz w:val="20"/>
                <w:szCs w:val="20"/>
                <w:lang w:val="it-IT"/>
              </w:rPr>
            </w:pPr>
          </w:p>
          <w:p w14:paraId="39BCAA05" w14:textId="77777777" w:rsidR="005E31BF" w:rsidRPr="00122BBF" w:rsidRDefault="00E70D60">
            <w:pPr>
              <w:widowControl/>
              <w:numPr>
                <w:ilvl w:val="0"/>
                <w:numId w:val="7"/>
              </w:numPr>
              <w:pBdr>
                <w:top w:val="nil"/>
                <w:left w:val="nil"/>
                <w:bottom w:val="nil"/>
                <w:right w:val="nil"/>
                <w:between w:val="nil"/>
              </w:pBdr>
              <w:tabs>
                <w:tab w:val="left" w:pos="834"/>
              </w:tabs>
              <w:spacing w:after="200" w:line="276" w:lineRule="auto"/>
              <w:rPr>
                <w:rFonts w:ascii="Times New Roman" w:eastAsia="Times New Roman" w:hAnsi="Times New Roman" w:cs="Times New Roman"/>
                <w:b/>
                <w:bCs/>
                <w:sz w:val="20"/>
                <w:szCs w:val="20"/>
                <w:lang w:val="it-IT"/>
              </w:rPr>
            </w:pPr>
            <w:r w:rsidRPr="00122BBF">
              <w:rPr>
                <w:rFonts w:ascii="Times New Roman" w:eastAsia="Times New Roman" w:hAnsi="Times New Roman" w:cs="Times New Roman"/>
                <w:b/>
                <w:bCs/>
                <w:sz w:val="20"/>
                <w:szCs w:val="20"/>
                <w:lang w:val="it-IT"/>
              </w:rPr>
              <w:t>Indicatori (situazione a fine progetto)</w:t>
            </w:r>
          </w:p>
          <w:p w14:paraId="15D34F72" w14:textId="77777777" w:rsidR="005E31BF" w:rsidRPr="00122BBF" w:rsidRDefault="00E70D60">
            <w:pPr>
              <w:tabs>
                <w:tab w:val="left" w:pos="834"/>
              </w:tabs>
              <w:jc w:val="both"/>
              <w:rPr>
                <w:rFonts w:ascii="Times New Roman" w:eastAsia="Times New Roman" w:hAnsi="Times New Roman" w:cs="Times New Roman"/>
                <w:sz w:val="20"/>
                <w:szCs w:val="20"/>
                <w:lang w:val="it-IT"/>
              </w:rPr>
            </w:pPr>
            <w:r w:rsidRPr="00122BBF">
              <w:rPr>
                <w:rFonts w:ascii="Times New Roman" w:eastAsia="Times New Roman" w:hAnsi="Times New Roman" w:cs="Times New Roman"/>
                <w:sz w:val="20"/>
                <w:szCs w:val="20"/>
                <w:lang w:val="it-IT"/>
              </w:rPr>
              <w:t>L’andamento del progetto sarà monitorato con azioni di analisi da realizzare per tutte e tre le aree di bisogno individuate, le quali permetteranno una valutazione dell’efficacia delle azioni messe in campo e dei risultati raggiunti.</w:t>
            </w:r>
          </w:p>
          <w:p w14:paraId="669B82C8" w14:textId="77777777" w:rsidR="000F1B7C" w:rsidRPr="00122BBF" w:rsidRDefault="000F1B7C">
            <w:pPr>
              <w:tabs>
                <w:tab w:val="left" w:pos="834"/>
              </w:tabs>
              <w:jc w:val="both"/>
              <w:rPr>
                <w:rFonts w:ascii="Times New Roman" w:eastAsia="Times New Roman" w:hAnsi="Times New Roman" w:cs="Times New Roman"/>
                <w:sz w:val="20"/>
                <w:szCs w:val="20"/>
                <w:lang w:val="it-IT"/>
              </w:rPr>
            </w:pPr>
          </w:p>
          <w:tbl>
            <w:tblPr>
              <w:tblStyle w:val="a5"/>
              <w:tblW w:w="9101" w:type="dxa"/>
              <w:tblLayout w:type="fixed"/>
              <w:tblLook w:val="0400" w:firstRow="0" w:lastRow="0" w:firstColumn="0" w:lastColumn="0" w:noHBand="0" w:noVBand="1"/>
            </w:tblPr>
            <w:tblGrid>
              <w:gridCol w:w="2149"/>
              <w:gridCol w:w="4820"/>
              <w:gridCol w:w="1134"/>
              <w:gridCol w:w="998"/>
            </w:tblGrid>
            <w:tr w:rsidR="002838E1" w:rsidRPr="00122BBF" w14:paraId="16478C5E" w14:textId="77777777" w:rsidTr="00FA49D9">
              <w:tc>
                <w:tcPr>
                  <w:tcW w:w="2149" w:type="dxa"/>
                  <w:tcBorders>
                    <w:top w:val="single" w:sz="4" w:space="0" w:color="000000"/>
                    <w:left w:val="single" w:sz="4" w:space="0" w:color="000000"/>
                    <w:bottom w:val="single" w:sz="4" w:space="0" w:color="000000"/>
                    <w:right w:val="single" w:sz="4" w:space="0" w:color="000000"/>
                  </w:tcBorders>
                  <w:shd w:val="clear" w:color="auto" w:fill="C6D9F1"/>
                  <w:tcMar>
                    <w:top w:w="0" w:type="dxa"/>
                    <w:left w:w="115" w:type="dxa"/>
                    <w:bottom w:w="0" w:type="dxa"/>
                    <w:right w:w="115" w:type="dxa"/>
                  </w:tcMar>
                </w:tcPr>
                <w:p w14:paraId="76F51F99" w14:textId="77777777" w:rsidR="002838E1" w:rsidRPr="00122BBF" w:rsidRDefault="002838E1" w:rsidP="002838E1">
                  <w:pPr>
                    <w:ind w:left="-4" w:hanging="2"/>
                    <w:jc w:val="center"/>
                    <w:rPr>
                      <w:rFonts w:ascii="Times New Roman" w:eastAsia="Times New Roman" w:hAnsi="Times New Roman" w:cs="Times New Roman"/>
                      <w:sz w:val="20"/>
                      <w:szCs w:val="20"/>
                      <w:lang w:val="it-IT"/>
                    </w:rPr>
                  </w:pPr>
                  <w:r w:rsidRPr="00122BBF">
                    <w:rPr>
                      <w:rFonts w:ascii="Times New Roman" w:eastAsia="Times New Roman" w:hAnsi="Times New Roman" w:cs="Times New Roman"/>
                      <w:b/>
                      <w:sz w:val="20"/>
                      <w:szCs w:val="20"/>
                      <w:lang w:val="it-IT"/>
                    </w:rPr>
                    <w:t>BISOGNI</w:t>
                  </w:r>
                </w:p>
              </w:tc>
              <w:tc>
                <w:tcPr>
                  <w:tcW w:w="4820" w:type="dxa"/>
                  <w:tcBorders>
                    <w:top w:val="single" w:sz="4" w:space="0" w:color="000000"/>
                    <w:left w:val="single" w:sz="4" w:space="0" w:color="000000"/>
                    <w:bottom w:val="single" w:sz="4" w:space="0" w:color="000000"/>
                    <w:right w:val="single" w:sz="4" w:space="0" w:color="000000"/>
                  </w:tcBorders>
                  <w:shd w:val="clear" w:color="auto" w:fill="C6D9F1"/>
                  <w:tcMar>
                    <w:top w:w="0" w:type="dxa"/>
                    <w:left w:w="115" w:type="dxa"/>
                    <w:bottom w:w="0" w:type="dxa"/>
                    <w:right w:w="115" w:type="dxa"/>
                  </w:tcMar>
                </w:tcPr>
                <w:p w14:paraId="34CA34D5" w14:textId="77777777" w:rsidR="002838E1" w:rsidRPr="00122BBF" w:rsidRDefault="002838E1" w:rsidP="002838E1">
                  <w:pPr>
                    <w:ind w:left="-4" w:hanging="2"/>
                    <w:jc w:val="center"/>
                    <w:rPr>
                      <w:rFonts w:ascii="Times New Roman" w:eastAsia="Times New Roman" w:hAnsi="Times New Roman" w:cs="Times New Roman"/>
                      <w:sz w:val="20"/>
                      <w:szCs w:val="20"/>
                      <w:lang w:val="it-IT"/>
                    </w:rPr>
                  </w:pPr>
                  <w:r w:rsidRPr="00122BBF">
                    <w:rPr>
                      <w:rFonts w:ascii="Times New Roman" w:eastAsia="Times New Roman" w:hAnsi="Times New Roman" w:cs="Times New Roman"/>
                      <w:b/>
                      <w:sz w:val="20"/>
                      <w:szCs w:val="20"/>
                      <w:lang w:val="it-IT"/>
                    </w:rPr>
                    <w:t>INDICATORI MISURABILI</w:t>
                  </w:r>
                </w:p>
              </w:tc>
              <w:tc>
                <w:tcPr>
                  <w:tcW w:w="1134" w:type="dxa"/>
                  <w:tcBorders>
                    <w:top w:val="single" w:sz="4" w:space="0" w:color="000000"/>
                    <w:left w:val="single" w:sz="4" w:space="0" w:color="000000"/>
                    <w:bottom w:val="single" w:sz="4" w:space="0" w:color="000000"/>
                    <w:right w:val="single" w:sz="4" w:space="0" w:color="000000"/>
                  </w:tcBorders>
                  <w:shd w:val="clear" w:color="auto" w:fill="C6D9F1"/>
                  <w:tcMar>
                    <w:top w:w="0" w:type="dxa"/>
                    <w:left w:w="115" w:type="dxa"/>
                    <w:bottom w:w="0" w:type="dxa"/>
                    <w:right w:w="115" w:type="dxa"/>
                  </w:tcMar>
                </w:tcPr>
                <w:p w14:paraId="4C5999C8" w14:textId="77777777" w:rsidR="002838E1" w:rsidRPr="00122BBF" w:rsidRDefault="002838E1" w:rsidP="002838E1">
                  <w:pPr>
                    <w:ind w:left="-4" w:hanging="2"/>
                    <w:jc w:val="center"/>
                    <w:rPr>
                      <w:rFonts w:ascii="Times New Roman" w:eastAsia="Times New Roman" w:hAnsi="Times New Roman" w:cs="Times New Roman"/>
                      <w:sz w:val="20"/>
                      <w:szCs w:val="20"/>
                      <w:lang w:val="it-IT"/>
                    </w:rPr>
                  </w:pPr>
                  <w:r w:rsidRPr="00122BBF">
                    <w:rPr>
                      <w:rFonts w:ascii="Times New Roman" w:eastAsia="Times New Roman" w:hAnsi="Times New Roman" w:cs="Times New Roman"/>
                      <w:b/>
                      <w:sz w:val="20"/>
                      <w:szCs w:val="20"/>
                      <w:lang w:val="it-IT"/>
                    </w:rPr>
                    <w:t>EX ANTE</w:t>
                  </w:r>
                </w:p>
              </w:tc>
              <w:tc>
                <w:tcPr>
                  <w:tcW w:w="998" w:type="dxa"/>
                  <w:tcBorders>
                    <w:top w:val="single" w:sz="4" w:space="0" w:color="000000"/>
                    <w:left w:val="single" w:sz="4" w:space="0" w:color="000000"/>
                    <w:bottom w:val="single" w:sz="4" w:space="0" w:color="000000"/>
                    <w:right w:val="single" w:sz="4" w:space="0" w:color="000000"/>
                  </w:tcBorders>
                  <w:shd w:val="clear" w:color="auto" w:fill="C6D9F1"/>
                </w:tcPr>
                <w:p w14:paraId="246D75A9" w14:textId="77777777" w:rsidR="002838E1" w:rsidRPr="00122BBF" w:rsidRDefault="002838E1" w:rsidP="002838E1">
                  <w:pPr>
                    <w:ind w:left="-4" w:hanging="2"/>
                    <w:jc w:val="center"/>
                    <w:rPr>
                      <w:rFonts w:ascii="Times New Roman" w:eastAsia="Times New Roman" w:hAnsi="Times New Roman" w:cs="Times New Roman"/>
                      <w:b/>
                      <w:sz w:val="20"/>
                      <w:szCs w:val="20"/>
                      <w:lang w:val="it-IT"/>
                    </w:rPr>
                  </w:pPr>
                  <w:r w:rsidRPr="00122BBF">
                    <w:rPr>
                      <w:rFonts w:ascii="Times New Roman" w:eastAsia="Times New Roman" w:hAnsi="Times New Roman" w:cs="Times New Roman"/>
                      <w:b/>
                      <w:sz w:val="20"/>
                      <w:szCs w:val="20"/>
                      <w:lang w:val="it-IT"/>
                    </w:rPr>
                    <w:t>EX POST</w:t>
                  </w:r>
                </w:p>
              </w:tc>
            </w:tr>
            <w:tr w:rsidR="002838E1" w:rsidRPr="00122BBF" w14:paraId="06596276" w14:textId="77777777" w:rsidTr="00FA49D9">
              <w:tc>
                <w:tcPr>
                  <w:tcW w:w="214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51E0BFEC" w14:textId="77777777" w:rsidR="002838E1" w:rsidRPr="00122BBF" w:rsidRDefault="002838E1" w:rsidP="002838E1">
                  <w:pPr>
                    <w:ind w:left="-4" w:hanging="2"/>
                    <w:rPr>
                      <w:rFonts w:ascii="Times New Roman" w:eastAsia="Times New Roman" w:hAnsi="Times New Roman" w:cs="Times New Roman"/>
                      <w:sz w:val="20"/>
                      <w:szCs w:val="20"/>
                      <w:lang w:val="it-IT"/>
                    </w:rPr>
                  </w:pPr>
                  <w:r w:rsidRPr="00122BBF">
                    <w:rPr>
                      <w:rFonts w:ascii="Times New Roman" w:eastAsia="Times New Roman" w:hAnsi="Times New Roman" w:cs="Times New Roman"/>
                      <w:b/>
                      <w:sz w:val="20"/>
                      <w:szCs w:val="20"/>
                      <w:lang w:val="it-IT"/>
                    </w:rPr>
                    <w:t>Bisogno 1</w:t>
                  </w:r>
                </w:p>
                <w:p w14:paraId="362FAF68" w14:textId="77777777" w:rsidR="002838E1" w:rsidRPr="00122BBF" w:rsidRDefault="002838E1" w:rsidP="002838E1">
                  <w:pPr>
                    <w:ind w:left="-4" w:hanging="2"/>
                    <w:rPr>
                      <w:rFonts w:ascii="Times New Roman" w:eastAsia="Times New Roman" w:hAnsi="Times New Roman" w:cs="Times New Roman"/>
                      <w:sz w:val="20"/>
                      <w:szCs w:val="20"/>
                      <w:lang w:val="it-IT"/>
                    </w:rPr>
                  </w:pPr>
                  <w:r w:rsidRPr="00122BBF">
                    <w:rPr>
                      <w:rFonts w:ascii="Times New Roman" w:eastAsia="Times New Roman" w:hAnsi="Times New Roman" w:cs="Times New Roman"/>
                      <w:sz w:val="20"/>
                      <w:szCs w:val="20"/>
                      <w:lang w:val="it-IT"/>
                    </w:rPr>
                    <w:t>Potenziare e rafforzare le attività artistiche e culturali.</w:t>
                  </w:r>
                </w:p>
              </w:tc>
              <w:tc>
                <w:tcPr>
                  <w:tcW w:w="482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5E68E71F" w14:textId="77777777" w:rsidR="002838E1" w:rsidRPr="00122BBF" w:rsidRDefault="002838E1" w:rsidP="002838E1">
                  <w:pPr>
                    <w:jc w:val="both"/>
                    <w:rPr>
                      <w:rFonts w:ascii="Times New Roman" w:eastAsia="Times New Roman" w:hAnsi="Times New Roman" w:cs="Times New Roman"/>
                      <w:sz w:val="20"/>
                      <w:szCs w:val="20"/>
                      <w:lang w:val="it-IT"/>
                    </w:rPr>
                  </w:pPr>
                  <w:r w:rsidRPr="00122BBF">
                    <w:rPr>
                      <w:rFonts w:ascii="Times New Roman" w:eastAsia="Times New Roman" w:hAnsi="Times New Roman" w:cs="Times New Roman"/>
                      <w:sz w:val="20"/>
                      <w:szCs w:val="20"/>
                      <w:lang w:val="it-IT"/>
                    </w:rPr>
                    <w:t xml:space="preserve">- Numero di eventi realizzati. </w:t>
                  </w:r>
                </w:p>
                <w:p w14:paraId="79776EE5" w14:textId="77777777" w:rsidR="002838E1" w:rsidRPr="00122BBF" w:rsidRDefault="002838E1" w:rsidP="002838E1">
                  <w:pPr>
                    <w:jc w:val="both"/>
                    <w:rPr>
                      <w:rFonts w:ascii="Times New Roman" w:eastAsia="Times New Roman" w:hAnsi="Times New Roman" w:cs="Times New Roman"/>
                      <w:sz w:val="20"/>
                      <w:szCs w:val="20"/>
                      <w:lang w:val="it-IT"/>
                    </w:rPr>
                  </w:pPr>
                  <w:r w:rsidRPr="00122BBF">
                    <w:rPr>
                      <w:rFonts w:ascii="Times New Roman" w:eastAsia="Times New Roman" w:hAnsi="Times New Roman" w:cs="Times New Roman"/>
                      <w:sz w:val="20"/>
                      <w:szCs w:val="20"/>
                      <w:lang w:val="it-IT"/>
                    </w:rPr>
                    <w:t xml:space="preserve">- Numero di cittadini partecipanti agli eventi realizzati </w:t>
                  </w:r>
                </w:p>
                <w:p w14:paraId="75E630D6" w14:textId="77777777" w:rsidR="002838E1" w:rsidRPr="00122BBF" w:rsidRDefault="002838E1" w:rsidP="002838E1">
                  <w:pPr>
                    <w:jc w:val="both"/>
                    <w:rPr>
                      <w:rFonts w:ascii="Times New Roman" w:eastAsia="Times New Roman" w:hAnsi="Times New Roman" w:cs="Times New Roman"/>
                      <w:sz w:val="20"/>
                      <w:szCs w:val="20"/>
                      <w:lang w:val="it-IT"/>
                    </w:rPr>
                  </w:pPr>
                  <w:r w:rsidRPr="00122BBF">
                    <w:rPr>
                      <w:rFonts w:ascii="Times New Roman" w:eastAsia="Times New Roman" w:hAnsi="Times New Roman" w:cs="Times New Roman"/>
                      <w:sz w:val="20"/>
                      <w:szCs w:val="20"/>
                      <w:lang w:val="it-IT"/>
                    </w:rPr>
                    <w:t>- Numero di giovani partecipanti agli eventi.</w:t>
                  </w:r>
                </w:p>
                <w:p w14:paraId="1AEC8671" w14:textId="77777777" w:rsidR="002838E1" w:rsidRPr="00122BBF" w:rsidRDefault="002838E1" w:rsidP="002838E1">
                  <w:pPr>
                    <w:jc w:val="both"/>
                    <w:rPr>
                      <w:rFonts w:ascii="Times New Roman" w:eastAsia="Times New Roman" w:hAnsi="Times New Roman" w:cs="Times New Roman"/>
                      <w:sz w:val="20"/>
                      <w:szCs w:val="20"/>
                      <w:lang w:val="it-IT"/>
                    </w:rPr>
                  </w:pPr>
                  <w:r w:rsidRPr="00122BBF">
                    <w:rPr>
                      <w:rFonts w:ascii="Times New Roman" w:eastAsia="Times New Roman" w:hAnsi="Times New Roman" w:cs="Times New Roman"/>
                      <w:sz w:val="20"/>
                      <w:szCs w:val="20"/>
                      <w:lang w:val="it-IT"/>
                    </w:rPr>
                    <w:t>- Numero di artisti under 35 locali presenti nella programmazione.</w:t>
                  </w:r>
                </w:p>
                <w:p w14:paraId="7EEE6AE6" w14:textId="77777777" w:rsidR="002838E1" w:rsidRPr="00122BBF" w:rsidRDefault="002838E1" w:rsidP="002838E1">
                  <w:pPr>
                    <w:jc w:val="both"/>
                    <w:rPr>
                      <w:rFonts w:ascii="Times New Roman" w:eastAsia="Times New Roman" w:hAnsi="Times New Roman" w:cs="Times New Roman"/>
                      <w:sz w:val="20"/>
                      <w:szCs w:val="20"/>
                      <w:lang w:val="it-IT"/>
                    </w:rPr>
                  </w:pPr>
                  <w:r w:rsidRPr="00122BBF">
                    <w:rPr>
                      <w:rFonts w:ascii="Times New Roman" w:eastAsia="Times New Roman" w:hAnsi="Times New Roman" w:cs="Times New Roman"/>
                      <w:sz w:val="20"/>
                      <w:szCs w:val="20"/>
                      <w:lang w:val="it-IT"/>
                    </w:rPr>
                    <w:t>- Numero di persone raggiunte dalla comunicazione.</w:t>
                  </w:r>
                </w:p>
                <w:p w14:paraId="1B87EF32" w14:textId="77777777" w:rsidR="002838E1" w:rsidRPr="00122BBF" w:rsidRDefault="002838E1" w:rsidP="002838E1">
                  <w:pPr>
                    <w:jc w:val="both"/>
                    <w:rPr>
                      <w:rFonts w:ascii="Times New Roman" w:eastAsia="Times New Roman" w:hAnsi="Times New Roman" w:cs="Times New Roman"/>
                      <w:sz w:val="20"/>
                      <w:szCs w:val="20"/>
                      <w:lang w:val="it-IT"/>
                    </w:rPr>
                  </w:pPr>
                  <w:r w:rsidRPr="00122BBF">
                    <w:rPr>
                      <w:rFonts w:ascii="Times New Roman" w:eastAsia="Times New Roman" w:hAnsi="Times New Roman" w:cs="Times New Roman"/>
                      <w:sz w:val="20"/>
                      <w:szCs w:val="20"/>
                      <w:lang w:val="it-IT"/>
                    </w:rPr>
                    <w:t>- Numero di interazioni sui social media.</w:t>
                  </w:r>
                </w:p>
                <w:p w14:paraId="48F00B88" w14:textId="77777777" w:rsidR="002838E1" w:rsidRPr="00122BBF" w:rsidRDefault="002838E1" w:rsidP="002838E1">
                  <w:pPr>
                    <w:jc w:val="both"/>
                    <w:rPr>
                      <w:rFonts w:ascii="Times New Roman" w:eastAsia="Times New Roman" w:hAnsi="Times New Roman" w:cs="Times New Roman"/>
                      <w:sz w:val="20"/>
                      <w:szCs w:val="20"/>
                      <w:lang w:val="it-IT"/>
                    </w:rPr>
                  </w:pPr>
                  <w:r w:rsidRPr="00122BBF">
                    <w:rPr>
                      <w:rFonts w:ascii="Times New Roman" w:eastAsia="Times New Roman" w:hAnsi="Times New Roman" w:cs="Times New Roman"/>
                      <w:sz w:val="20"/>
                      <w:szCs w:val="20"/>
                      <w:lang w:val="it-IT"/>
                    </w:rPr>
                    <w:t>- Numero di citazioni degli eventi sui media locali</w:t>
                  </w:r>
                </w:p>
                <w:p w14:paraId="3BF74D5A" w14:textId="77777777" w:rsidR="002838E1" w:rsidRPr="00122BBF" w:rsidRDefault="002838E1" w:rsidP="002838E1">
                  <w:pPr>
                    <w:widowControl/>
                    <w:jc w:val="both"/>
                    <w:rPr>
                      <w:rFonts w:ascii="Times New Roman" w:eastAsia="Times New Roman" w:hAnsi="Times New Roman" w:cs="Times New Roman"/>
                      <w:sz w:val="20"/>
                      <w:szCs w:val="20"/>
                      <w:lang w:val="it-IT"/>
                    </w:rPr>
                  </w:pPr>
                  <w:r w:rsidRPr="00122BBF">
                    <w:rPr>
                      <w:rFonts w:ascii="Times New Roman" w:eastAsia="Times New Roman" w:hAnsi="Times New Roman" w:cs="Times New Roman"/>
                      <w:sz w:val="20"/>
                      <w:szCs w:val="20"/>
                      <w:lang w:val="it-IT"/>
                    </w:rPr>
                    <w:t>- Numero di opportunità di incontro intergenerazionale attraverso gli incontri di FLIP</w:t>
                  </w:r>
                </w:p>
                <w:p w14:paraId="195F5395" w14:textId="77777777" w:rsidR="002838E1" w:rsidRPr="00122BBF" w:rsidRDefault="002838E1" w:rsidP="002838E1">
                  <w:pPr>
                    <w:jc w:val="both"/>
                    <w:rPr>
                      <w:rFonts w:ascii="Times New Roman" w:eastAsia="Times New Roman" w:hAnsi="Times New Roman" w:cs="Times New Roman"/>
                      <w:sz w:val="20"/>
                      <w:szCs w:val="20"/>
                      <w:lang w:val="it-IT"/>
                    </w:rPr>
                  </w:pPr>
                </w:p>
              </w:tc>
              <w:tc>
                <w:tcPr>
                  <w:tcW w:w="113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79164574" w14:textId="77777777" w:rsidR="002838E1" w:rsidRPr="00122BBF" w:rsidRDefault="002838E1" w:rsidP="002838E1">
                  <w:pPr>
                    <w:jc w:val="center"/>
                    <w:rPr>
                      <w:rFonts w:ascii="Times New Roman" w:eastAsia="Times New Roman" w:hAnsi="Times New Roman" w:cs="Times New Roman"/>
                      <w:sz w:val="20"/>
                      <w:szCs w:val="20"/>
                      <w:lang w:val="it-IT"/>
                    </w:rPr>
                  </w:pPr>
                  <w:r w:rsidRPr="00122BBF">
                    <w:rPr>
                      <w:rFonts w:ascii="Times New Roman" w:eastAsia="Times New Roman" w:hAnsi="Times New Roman" w:cs="Times New Roman"/>
                      <w:sz w:val="20"/>
                      <w:szCs w:val="20"/>
                      <w:lang w:val="it-IT"/>
                    </w:rPr>
                    <w:t>92</w:t>
                  </w:r>
                </w:p>
                <w:p w14:paraId="66737A89" w14:textId="77777777" w:rsidR="002838E1" w:rsidRPr="00122BBF" w:rsidRDefault="002838E1" w:rsidP="002838E1">
                  <w:pPr>
                    <w:jc w:val="center"/>
                    <w:rPr>
                      <w:rFonts w:ascii="Times New Roman" w:eastAsia="Times New Roman" w:hAnsi="Times New Roman" w:cs="Times New Roman"/>
                      <w:sz w:val="20"/>
                      <w:szCs w:val="20"/>
                      <w:lang w:val="it-IT"/>
                    </w:rPr>
                  </w:pPr>
                  <w:r w:rsidRPr="00122BBF">
                    <w:rPr>
                      <w:rFonts w:ascii="Times New Roman" w:eastAsia="Times New Roman" w:hAnsi="Times New Roman" w:cs="Times New Roman"/>
                      <w:sz w:val="20"/>
                      <w:szCs w:val="20"/>
                      <w:lang w:val="it-IT"/>
                    </w:rPr>
                    <w:t>10.000</w:t>
                  </w:r>
                </w:p>
                <w:p w14:paraId="7730BC4C" w14:textId="77777777" w:rsidR="002838E1" w:rsidRPr="00122BBF" w:rsidRDefault="002838E1" w:rsidP="002838E1">
                  <w:pPr>
                    <w:jc w:val="center"/>
                    <w:rPr>
                      <w:rFonts w:ascii="Times New Roman" w:eastAsia="Times New Roman" w:hAnsi="Times New Roman" w:cs="Times New Roman"/>
                      <w:sz w:val="20"/>
                      <w:szCs w:val="20"/>
                      <w:lang w:val="it-IT"/>
                    </w:rPr>
                  </w:pPr>
                </w:p>
                <w:p w14:paraId="23B4AA58" w14:textId="77777777" w:rsidR="002838E1" w:rsidRPr="00122BBF" w:rsidRDefault="002838E1" w:rsidP="002838E1">
                  <w:pPr>
                    <w:jc w:val="center"/>
                    <w:rPr>
                      <w:rFonts w:ascii="Times New Roman" w:eastAsia="Times New Roman" w:hAnsi="Times New Roman" w:cs="Times New Roman"/>
                      <w:sz w:val="20"/>
                      <w:szCs w:val="20"/>
                      <w:lang w:val="it-IT"/>
                    </w:rPr>
                  </w:pPr>
                  <w:r w:rsidRPr="00122BBF">
                    <w:rPr>
                      <w:rFonts w:ascii="Times New Roman" w:eastAsia="Times New Roman" w:hAnsi="Times New Roman" w:cs="Times New Roman"/>
                      <w:sz w:val="20"/>
                      <w:szCs w:val="20"/>
                      <w:lang w:val="it-IT"/>
                    </w:rPr>
                    <w:t>2.500</w:t>
                  </w:r>
                </w:p>
                <w:p w14:paraId="64F7B9D3" w14:textId="77777777" w:rsidR="002838E1" w:rsidRPr="00122BBF" w:rsidRDefault="002838E1" w:rsidP="002838E1">
                  <w:pPr>
                    <w:jc w:val="center"/>
                    <w:rPr>
                      <w:rFonts w:ascii="Times New Roman" w:eastAsia="Times New Roman" w:hAnsi="Times New Roman" w:cs="Times New Roman"/>
                      <w:sz w:val="20"/>
                      <w:szCs w:val="20"/>
                      <w:lang w:val="it-IT"/>
                    </w:rPr>
                  </w:pPr>
                  <w:r w:rsidRPr="00122BBF">
                    <w:rPr>
                      <w:rFonts w:ascii="Times New Roman" w:eastAsia="Times New Roman" w:hAnsi="Times New Roman" w:cs="Times New Roman"/>
                      <w:sz w:val="20"/>
                      <w:szCs w:val="20"/>
                      <w:lang w:val="it-IT"/>
                    </w:rPr>
                    <w:t>30</w:t>
                  </w:r>
                </w:p>
                <w:p w14:paraId="0EA0B4EA" w14:textId="77777777" w:rsidR="002838E1" w:rsidRPr="00122BBF" w:rsidRDefault="002838E1" w:rsidP="002838E1">
                  <w:pPr>
                    <w:jc w:val="center"/>
                    <w:rPr>
                      <w:rFonts w:ascii="Times New Roman" w:eastAsia="Times New Roman" w:hAnsi="Times New Roman" w:cs="Times New Roman"/>
                      <w:sz w:val="20"/>
                      <w:szCs w:val="20"/>
                      <w:lang w:val="it-IT"/>
                    </w:rPr>
                  </w:pPr>
                </w:p>
                <w:p w14:paraId="46491FA4" w14:textId="77777777" w:rsidR="002838E1" w:rsidRPr="00122BBF" w:rsidRDefault="002838E1" w:rsidP="002838E1">
                  <w:pPr>
                    <w:jc w:val="center"/>
                    <w:rPr>
                      <w:rFonts w:ascii="Times New Roman" w:eastAsia="Times New Roman" w:hAnsi="Times New Roman" w:cs="Times New Roman"/>
                      <w:sz w:val="20"/>
                      <w:szCs w:val="20"/>
                      <w:lang w:val="it-IT"/>
                    </w:rPr>
                  </w:pPr>
                  <w:r w:rsidRPr="00122BBF">
                    <w:rPr>
                      <w:rFonts w:ascii="Times New Roman" w:eastAsia="Times New Roman" w:hAnsi="Times New Roman" w:cs="Times New Roman"/>
                      <w:sz w:val="20"/>
                      <w:szCs w:val="20"/>
                      <w:lang w:val="it-IT"/>
                    </w:rPr>
                    <w:t>20.000</w:t>
                  </w:r>
                </w:p>
                <w:p w14:paraId="7E4FBDFA" w14:textId="77777777" w:rsidR="002838E1" w:rsidRPr="00122BBF" w:rsidRDefault="002838E1" w:rsidP="002838E1">
                  <w:pPr>
                    <w:jc w:val="center"/>
                    <w:rPr>
                      <w:rFonts w:ascii="Times New Roman" w:eastAsia="Times New Roman" w:hAnsi="Times New Roman" w:cs="Times New Roman"/>
                      <w:sz w:val="20"/>
                      <w:szCs w:val="20"/>
                      <w:lang w:val="it-IT"/>
                    </w:rPr>
                  </w:pPr>
                  <w:r w:rsidRPr="00122BBF">
                    <w:rPr>
                      <w:rFonts w:ascii="Times New Roman" w:eastAsia="Times New Roman" w:hAnsi="Times New Roman" w:cs="Times New Roman"/>
                      <w:sz w:val="20"/>
                      <w:szCs w:val="20"/>
                      <w:lang w:val="it-IT"/>
                    </w:rPr>
                    <w:t>15.000</w:t>
                  </w:r>
                </w:p>
                <w:p w14:paraId="54381322" w14:textId="77777777" w:rsidR="002838E1" w:rsidRPr="00122BBF" w:rsidRDefault="002838E1" w:rsidP="002838E1">
                  <w:pPr>
                    <w:jc w:val="center"/>
                    <w:rPr>
                      <w:rFonts w:ascii="Times New Roman" w:eastAsia="Times New Roman" w:hAnsi="Times New Roman" w:cs="Times New Roman"/>
                      <w:sz w:val="20"/>
                      <w:szCs w:val="20"/>
                      <w:lang w:val="it-IT"/>
                    </w:rPr>
                  </w:pPr>
                  <w:r w:rsidRPr="00122BBF">
                    <w:rPr>
                      <w:rFonts w:ascii="Times New Roman" w:eastAsia="Times New Roman" w:hAnsi="Times New Roman" w:cs="Times New Roman"/>
                      <w:sz w:val="20"/>
                      <w:szCs w:val="20"/>
                      <w:lang w:val="it-IT"/>
                    </w:rPr>
                    <w:t>20</w:t>
                  </w:r>
                </w:p>
                <w:p w14:paraId="0642EE2D" w14:textId="77777777" w:rsidR="002838E1" w:rsidRPr="00122BBF" w:rsidRDefault="002838E1" w:rsidP="002838E1">
                  <w:pPr>
                    <w:jc w:val="center"/>
                    <w:rPr>
                      <w:rFonts w:ascii="Times New Roman" w:eastAsia="Times New Roman" w:hAnsi="Times New Roman" w:cs="Times New Roman"/>
                      <w:sz w:val="20"/>
                      <w:szCs w:val="20"/>
                      <w:lang w:val="it-IT"/>
                    </w:rPr>
                  </w:pPr>
                  <w:r w:rsidRPr="00122BBF">
                    <w:rPr>
                      <w:rFonts w:ascii="Times New Roman" w:eastAsia="Times New Roman" w:hAnsi="Times New Roman" w:cs="Times New Roman"/>
                      <w:sz w:val="20"/>
                      <w:szCs w:val="20"/>
                      <w:lang w:val="it-IT"/>
                    </w:rPr>
                    <w:t>3</w:t>
                  </w:r>
                </w:p>
              </w:tc>
              <w:tc>
                <w:tcPr>
                  <w:tcW w:w="998" w:type="dxa"/>
                  <w:tcBorders>
                    <w:top w:val="single" w:sz="4" w:space="0" w:color="000000"/>
                    <w:left w:val="single" w:sz="4" w:space="0" w:color="000000"/>
                    <w:bottom w:val="single" w:sz="4" w:space="0" w:color="000000"/>
                    <w:right w:val="single" w:sz="4" w:space="0" w:color="000000"/>
                  </w:tcBorders>
                </w:tcPr>
                <w:p w14:paraId="50B7DA43" w14:textId="77777777" w:rsidR="002838E1" w:rsidRPr="00122BBF" w:rsidRDefault="002838E1" w:rsidP="002838E1">
                  <w:pPr>
                    <w:jc w:val="center"/>
                    <w:rPr>
                      <w:rFonts w:ascii="Times New Roman" w:eastAsia="Times New Roman" w:hAnsi="Times New Roman" w:cs="Times New Roman"/>
                      <w:sz w:val="20"/>
                      <w:szCs w:val="20"/>
                      <w:lang w:val="it-IT"/>
                    </w:rPr>
                  </w:pPr>
                  <w:r w:rsidRPr="00122BBF">
                    <w:rPr>
                      <w:rFonts w:ascii="Times New Roman" w:eastAsia="Times New Roman" w:hAnsi="Times New Roman" w:cs="Times New Roman"/>
                      <w:sz w:val="20"/>
                      <w:szCs w:val="20"/>
                      <w:lang w:val="it-IT"/>
                    </w:rPr>
                    <w:t>120</w:t>
                  </w:r>
                </w:p>
                <w:p w14:paraId="383D12BC" w14:textId="77777777" w:rsidR="002838E1" w:rsidRPr="00122BBF" w:rsidRDefault="002838E1" w:rsidP="002838E1">
                  <w:pPr>
                    <w:jc w:val="center"/>
                    <w:rPr>
                      <w:rFonts w:ascii="Times New Roman" w:eastAsia="Times New Roman" w:hAnsi="Times New Roman" w:cs="Times New Roman"/>
                      <w:sz w:val="20"/>
                      <w:szCs w:val="20"/>
                      <w:lang w:val="it-IT"/>
                    </w:rPr>
                  </w:pPr>
                  <w:r w:rsidRPr="00122BBF">
                    <w:rPr>
                      <w:rFonts w:ascii="Times New Roman" w:eastAsia="Times New Roman" w:hAnsi="Times New Roman" w:cs="Times New Roman"/>
                      <w:sz w:val="20"/>
                      <w:szCs w:val="20"/>
                      <w:lang w:val="it-IT"/>
                    </w:rPr>
                    <w:t>13.000</w:t>
                  </w:r>
                </w:p>
                <w:p w14:paraId="1A047A56" w14:textId="77777777" w:rsidR="002838E1" w:rsidRPr="00122BBF" w:rsidRDefault="002838E1" w:rsidP="002838E1">
                  <w:pPr>
                    <w:jc w:val="center"/>
                    <w:rPr>
                      <w:rFonts w:ascii="Times New Roman" w:eastAsia="Times New Roman" w:hAnsi="Times New Roman" w:cs="Times New Roman"/>
                      <w:sz w:val="20"/>
                      <w:szCs w:val="20"/>
                      <w:lang w:val="it-IT"/>
                    </w:rPr>
                  </w:pPr>
                </w:p>
                <w:p w14:paraId="38D5E605" w14:textId="77777777" w:rsidR="002838E1" w:rsidRPr="00122BBF" w:rsidRDefault="002838E1" w:rsidP="002838E1">
                  <w:pPr>
                    <w:jc w:val="center"/>
                    <w:rPr>
                      <w:rFonts w:ascii="Times New Roman" w:eastAsia="Times New Roman" w:hAnsi="Times New Roman" w:cs="Times New Roman"/>
                      <w:sz w:val="20"/>
                      <w:szCs w:val="20"/>
                      <w:lang w:val="it-IT"/>
                    </w:rPr>
                  </w:pPr>
                  <w:r w:rsidRPr="00122BBF">
                    <w:rPr>
                      <w:rFonts w:ascii="Times New Roman" w:eastAsia="Times New Roman" w:hAnsi="Times New Roman" w:cs="Times New Roman"/>
                      <w:sz w:val="20"/>
                      <w:szCs w:val="20"/>
                      <w:lang w:val="it-IT"/>
                    </w:rPr>
                    <w:t>4.000</w:t>
                  </w:r>
                </w:p>
                <w:p w14:paraId="00E6312D" w14:textId="77777777" w:rsidR="002838E1" w:rsidRPr="00122BBF" w:rsidRDefault="002838E1" w:rsidP="002838E1">
                  <w:pPr>
                    <w:jc w:val="center"/>
                    <w:rPr>
                      <w:rFonts w:ascii="Times New Roman" w:eastAsia="Times New Roman" w:hAnsi="Times New Roman" w:cs="Times New Roman"/>
                      <w:sz w:val="20"/>
                      <w:szCs w:val="20"/>
                      <w:lang w:val="it-IT"/>
                    </w:rPr>
                  </w:pPr>
                  <w:r w:rsidRPr="00122BBF">
                    <w:rPr>
                      <w:rFonts w:ascii="Times New Roman" w:eastAsia="Times New Roman" w:hAnsi="Times New Roman" w:cs="Times New Roman"/>
                      <w:sz w:val="20"/>
                      <w:szCs w:val="20"/>
                      <w:lang w:val="it-IT"/>
                    </w:rPr>
                    <w:t>40</w:t>
                  </w:r>
                </w:p>
                <w:p w14:paraId="19F93948" w14:textId="77777777" w:rsidR="002838E1" w:rsidRPr="00122BBF" w:rsidRDefault="002838E1" w:rsidP="002838E1">
                  <w:pPr>
                    <w:jc w:val="center"/>
                    <w:rPr>
                      <w:rFonts w:ascii="Times New Roman" w:eastAsia="Times New Roman" w:hAnsi="Times New Roman" w:cs="Times New Roman"/>
                      <w:sz w:val="20"/>
                      <w:szCs w:val="20"/>
                      <w:lang w:val="it-IT"/>
                    </w:rPr>
                  </w:pPr>
                </w:p>
                <w:p w14:paraId="09173FE6" w14:textId="77777777" w:rsidR="002838E1" w:rsidRPr="00122BBF" w:rsidRDefault="002838E1" w:rsidP="002838E1">
                  <w:pPr>
                    <w:jc w:val="center"/>
                    <w:rPr>
                      <w:rFonts w:ascii="Times New Roman" w:eastAsia="Times New Roman" w:hAnsi="Times New Roman" w:cs="Times New Roman"/>
                      <w:sz w:val="20"/>
                      <w:szCs w:val="20"/>
                      <w:lang w:val="it-IT"/>
                    </w:rPr>
                  </w:pPr>
                  <w:r w:rsidRPr="00122BBF">
                    <w:rPr>
                      <w:rFonts w:ascii="Times New Roman" w:eastAsia="Times New Roman" w:hAnsi="Times New Roman" w:cs="Times New Roman"/>
                      <w:sz w:val="20"/>
                      <w:szCs w:val="20"/>
                      <w:lang w:val="it-IT"/>
                    </w:rPr>
                    <w:t>25.000</w:t>
                  </w:r>
                </w:p>
                <w:p w14:paraId="5BFB1722" w14:textId="77777777" w:rsidR="002838E1" w:rsidRPr="00122BBF" w:rsidRDefault="002838E1" w:rsidP="002838E1">
                  <w:pPr>
                    <w:jc w:val="center"/>
                    <w:rPr>
                      <w:rFonts w:ascii="Times New Roman" w:eastAsia="Times New Roman" w:hAnsi="Times New Roman" w:cs="Times New Roman"/>
                      <w:sz w:val="20"/>
                      <w:szCs w:val="20"/>
                      <w:lang w:val="it-IT"/>
                    </w:rPr>
                  </w:pPr>
                  <w:r w:rsidRPr="00122BBF">
                    <w:rPr>
                      <w:rFonts w:ascii="Times New Roman" w:eastAsia="Times New Roman" w:hAnsi="Times New Roman" w:cs="Times New Roman"/>
                      <w:sz w:val="20"/>
                      <w:szCs w:val="20"/>
                      <w:lang w:val="it-IT"/>
                    </w:rPr>
                    <w:t>20.000</w:t>
                  </w:r>
                </w:p>
                <w:p w14:paraId="4AB35ADD" w14:textId="77777777" w:rsidR="002838E1" w:rsidRPr="00122BBF" w:rsidRDefault="002838E1" w:rsidP="002838E1">
                  <w:pPr>
                    <w:jc w:val="center"/>
                    <w:rPr>
                      <w:rFonts w:ascii="Times New Roman" w:eastAsia="Times New Roman" w:hAnsi="Times New Roman" w:cs="Times New Roman"/>
                      <w:sz w:val="20"/>
                      <w:szCs w:val="20"/>
                      <w:lang w:val="it-IT"/>
                    </w:rPr>
                  </w:pPr>
                  <w:r w:rsidRPr="00122BBF">
                    <w:rPr>
                      <w:rFonts w:ascii="Times New Roman" w:eastAsia="Times New Roman" w:hAnsi="Times New Roman" w:cs="Times New Roman"/>
                      <w:sz w:val="20"/>
                      <w:szCs w:val="20"/>
                      <w:lang w:val="it-IT"/>
                    </w:rPr>
                    <w:t>25</w:t>
                  </w:r>
                </w:p>
                <w:p w14:paraId="5DB1BAD5" w14:textId="77777777" w:rsidR="002838E1" w:rsidRPr="00122BBF" w:rsidRDefault="002838E1" w:rsidP="002838E1">
                  <w:pPr>
                    <w:jc w:val="center"/>
                    <w:rPr>
                      <w:rFonts w:ascii="Times New Roman" w:eastAsia="Times New Roman" w:hAnsi="Times New Roman" w:cs="Times New Roman"/>
                      <w:sz w:val="20"/>
                      <w:szCs w:val="20"/>
                      <w:lang w:val="it-IT"/>
                    </w:rPr>
                  </w:pPr>
                  <w:r w:rsidRPr="00122BBF">
                    <w:rPr>
                      <w:rFonts w:ascii="Times New Roman" w:eastAsia="Times New Roman" w:hAnsi="Times New Roman" w:cs="Times New Roman"/>
                      <w:sz w:val="20"/>
                      <w:szCs w:val="20"/>
                      <w:lang w:val="it-IT"/>
                    </w:rPr>
                    <w:t>5</w:t>
                  </w:r>
                </w:p>
              </w:tc>
            </w:tr>
            <w:tr w:rsidR="002838E1" w:rsidRPr="00122BBF" w14:paraId="385B2460" w14:textId="77777777" w:rsidTr="00FA49D9">
              <w:tc>
                <w:tcPr>
                  <w:tcW w:w="214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2E22FD9E" w14:textId="77777777" w:rsidR="002838E1" w:rsidRPr="00122BBF" w:rsidRDefault="002838E1" w:rsidP="002838E1">
                  <w:pPr>
                    <w:ind w:left="-4" w:hanging="2"/>
                    <w:rPr>
                      <w:rFonts w:ascii="Times New Roman" w:eastAsia="Times New Roman" w:hAnsi="Times New Roman" w:cs="Times New Roman"/>
                      <w:sz w:val="20"/>
                      <w:szCs w:val="20"/>
                      <w:lang w:val="it-IT"/>
                    </w:rPr>
                  </w:pPr>
                  <w:r w:rsidRPr="00122BBF">
                    <w:rPr>
                      <w:rFonts w:ascii="Times New Roman" w:eastAsia="Times New Roman" w:hAnsi="Times New Roman" w:cs="Times New Roman"/>
                      <w:b/>
                      <w:sz w:val="20"/>
                      <w:szCs w:val="20"/>
                      <w:lang w:val="it-IT"/>
                    </w:rPr>
                    <w:t>Bisogno 2</w:t>
                  </w:r>
                </w:p>
                <w:p w14:paraId="0F686B72" w14:textId="77777777" w:rsidR="002838E1" w:rsidRPr="00122BBF" w:rsidRDefault="002838E1" w:rsidP="002838E1">
                  <w:pPr>
                    <w:ind w:left="-4" w:hanging="2"/>
                    <w:rPr>
                      <w:rFonts w:ascii="Times New Roman" w:eastAsia="Times New Roman" w:hAnsi="Times New Roman" w:cs="Times New Roman"/>
                      <w:sz w:val="20"/>
                      <w:szCs w:val="20"/>
                      <w:lang w:val="it-IT"/>
                    </w:rPr>
                  </w:pPr>
                  <w:r w:rsidRPr="00122BBF">
                    <w:rPr>
                      <w:rFonts w:ascii="Times New Roman" w:eastAsia="Times New Roman" w:hAnsi="Times New Roman" w:cs="Times New Roman"/>
                      <w:sz w:val="20"/>
                      <w:szCs w:val="20"/>
                      <w:highlight w:val="white"/>
                      <w:lang w:val="it-IT"/>
                    </w:rPr>
                    <w:t>Rafforzare e aumentare le strategie volte a coinvolgere i giovani nella programmazione culturale.</w:t>
                  </w:r>
                </w:p>
              </w:tc>
              <w:tc>
                <w:tcPr>
                  <w:tcW w:w="482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33EEAE1C" w14:textId="77777777" w:rsidR="002838E1" w:rsidRPr="00122BBF" w:rsidRDefault="002838E1" w:rsidP="002838E1">
                  <w:pPr>
                    <w:jc w:val="both"/>
                    <w:rPr>
                      <w:rFonts w:ascii="Times New Roman" w:eastAsia="Times New Roman" w:hAnsi="Times New Roman" w:cs="Times New Roman"/>
                      <w:sz w:val="20"/>
                      <w:szCs w:val="20"/>
                      <w:lang w:val="it-IT"/>
                    </w:rPr>
                  </w:pPr>
                  <w:r w:rsidRPr="00122BBF">
                    <w:rPr>
                      <w:rFonts w:ascii="Times New Roman" w:eastAsia="Times New Roman" w:hAnsi="Times New Roman" w:cs="Times New Roman"/>
                      <w:sz w:val="20"/>
                      <w:szCs w:val="20"/>
                      <w:lang w:val="it-IT"/>
                    </w:rPr>
                    <w:t>- Numero di associazioni coinvolte.</w:t>
                  </w:r>
                </w:p>
                <w:p w14:paraId="669A3CC4" w14:textId="77777777" w:rsidR="002838E1" w:rsidRPr="00122BBF" w:rsidRDefault="002838E1" w:rsidP="002838E1">
                  <w:pPr>
                    <w:jc w:val="both"/>
                    <w:rPr>
                      <w:rFonts w:ascii="Times New Roman" w:eastAsia="Times New Roman" w:hAnsi="Times New Roman" w:cs="Times New Roman"/>
                      <w:sz w:val="20"/>
                      <w:szCs w:val="20"/>
                      <w:lang w:val="it-IT"/>
                    </w:rPr>
                  </w:pPr>
                  <w:r w:rsidRPr="00122BBF">
                    <w:rPr>
                      <w:rFonts w:ascii="Times New Roman" w:eastAsia="Times New Roman" w:hAnsi="Times New Roman" w:cs="Times New Roman"/>
                      <w:sz w:val="20"/>
                      <w:szCs w:val="20"/>
                      <w:lang w:val="it-IT"/>
                    </w:rPr>
                    <w:t>- Numero di operatori economici coinvolti.</w:t>
                  </w:r>
                </w:p>
                <w:p w14:paraId="461A07D0" w14:textId="77777777" w:rsidR="002838E1" w:rsidRPr="00122BBF" w:rsidRDefault="002838E1" w:rsidP="002838E1">
                  <w:pPr>
                    <w:jc w:val="both"/>
                    <w:rPr>
                      <w:rFonts w:ascii="Times New Roman" w:eastAsia="Times New Roman" w:hAnsi="Times New Roman" w:cs="Times New Roman"/>
                      <w:sz w:val="20"/>
                      <w:szCs w:val="20"/>
                      <w:lang w:val="it-IT"/>
                    </w:rPr>
                  </w:pPr>
                  <w:r w:rsidRPr="00122BBF">
                    <w:rPr>
                      <w:rFonts w:ascii="Times New Roman" w:eastAsia="Times New Roman" w:hAnsi="Times New Roman" w:cs="Times New Roman"/>
                      <w:sz w:val="20"/>
                      <w:szCs w:val="20"/>
                      <w:lang w:val="it-IT"/>
                    </w:rPr>
                    <w:t xml:space="preserve">- Numero di scuole coinvolte. </w:t>
                  </w:r>
                </w:p>
                <w:p w14:paraId="6FAAA3E1" w14:textId="77777777" w:rsidR="002838E1" w:rsidRPr="00122BBF" w:rsidRDefault="002838E1" w:rsidP="002838E1">
                  <w:pPr>
                    <w:jc w:val="both"/>
                    <w:rPr>
                      <w:rFonts w:ascii="Times New Roman" w:eastAsia="Times New Roman" w:hAnsi="Times New Roman" w:cs="Times New Roman"/>
                      <w:sz w:val="20"/>
                      <w:szCs w:val="20"/>
                      <w:lang w:val="it-IT"/>
                    </w:rPr>
                  </w:pPr>
                  <w:r w:rsidRPr="00122BBF">
                    <w:rPr>
                      <w:rFonts w:ascii="Times New Roman" w:eastAsia="Times New Roman" w:hAnsi="Times New Roman" w:cs="Times New Roman"/>
                      <w:sz w:val="20"/>
                      <w:szCs w:val="20"/>
                      <w:lang w:val="it-IT"/>
                    </w:rPr>
                    <w:t>- Numero di insegnanti e dirigenti scolastici coinvolti.</w:t>
                  </w:r>
                </w:p>
                <w:p w14:paraId="005DEF78" w14:textId="77777777" w:rsidR="002838E1" w:rsidRPr="00122BBF" w:rsidRDefault="002838E1" w:rsidP="002838E1">
                  <w:pPr>
                    <w:jc w:val="both"/>
                    <w:rPr>
                      <w:rFonts w:ascii="Times New Roman" w:eastAsia="Times New Roman" w:hAnsi="Times New Roman" w:cs="Times New Roman"/>
                      <w:sz w:val="20"/>
                      <w:szCs w:val="20"/>
                      <w:lang w:val="it-IT"/>
                    </w:rPr>
                  </w:pPr>
                  <w:r w:rsidRPr="00122BBF">
                    <w:rPr>
                      <w:rFonts w:ascii="Times New Roman" w:eastAsia="Times New Roman" w:hAnsi="Times New Roman" w:cs="Times New Roman"/>
                      <w:sz w:val="20"/>
                      <w:szCs w:val="20"/>
                      <w:lang w:val="it-IT"/>
                    </w:rPr>
                    <w:t>- Numero di studenti coinvolti.</w:t>
                  </w:r>
                </w:p>
                <w:p w14:paraId="2EB88478" w14:textId="77777777" w:rsidR="002838E1" w:rsidRPr="00122BBF" w:rsidRDefault="002838E1" w:rsidP="002838E1">
                  <w:pPr>
                    <w:jc w:val="both"/>
                    <w:rPr>
                      <w:rFonts w:ascii="Times New Roman" w:eastAsia="Times New Roman" w:hAnsi="Times New Roman" w:cs="Times New Roman"/>
                      <w:sz w:val="20"/>
                      <w:szCs w:val="20"/>
                      <w:lang w:val="it-IT"/>
                    </w:rPr>
                  </w:pPr>
                  <w:r w:rsidRPr="00122BBF">
                    <w:rPr>
                      <w:rFonts w:ascii="Times New Roman" w:eastAsia="Times New Roman" w:hAnsi="Times New Roman" w:cs="Times New Roman"/>
                      <w:sz w:val="20"/>
                      <w:szCs w:val="20"/>
                      <w:lang w:val="it-IT"/>
                    </w:rPr>
                    <w:t>- Numero di incontri realizzati con altri enti e scuole.</w:t>
                  </w:r>
                </w:p>
                <w:p w14:paraId="77BEBA12" w14:textId="77777777" w:rsidR="002838E1" w:rsidRPr="00122BBF" w:rsidRDefault="002838E1" w:rsidP="002838E1">
                  <w:pPr>
                    <w:jc w:val="both"/>
                    <w:rPr>
                      <w:rFonts w:ascii="Times New Roman" w:eastAsia="Times New Roman" w:hAnsi="Times New Roman" w:cs="Times New Roman"/>
                      <w:sz w:val="20"/>
                      <w:szCs w:val="20"/>
                      <w:lang w:val="it-IT"/>
                    </w:rPr>
                  </w:pPr>
                  <w:r w:rsidRPr="00122BBF">
                    <w:rPr>
                      <w:rFonts w:ascii="Times New Roman" w:eastAsia="Times New Roman" w:hAnsi="Times New Roman" w:cs="Times New Roman"/>
                      <w:sz w:val="20"/>
                      <w:szCs w:val="20"/>
                      <w:lang w:val="it-IT"/>
                    </w:rPr>
                    <w:t>- Numero di giovani under35 coinvolti.</w:t>
                  </w:r>
                </w:p>
                <w:p w14:paraId="6AF541E4" w14:textId="77777777" w:rsidR="002838E1" w:rsidRPr="00122BBF" w:rsidRDefault="002838E1" w:rsidP="002838E1">
                  <w:pPr>
                    <w:jc w:val="both"/>
                    <w:rPr>
                      <w:rFonts w:ascii="Times New Roman" w:eastAsia="Times New Roman" w:hAnsi="Times New Roman" w:cs="Times New Roman"/>
                      <w:sz w:val="20"/>
                      <w:szCs w:val="20"/>
                      <w:lang w:val="it-IT"/>
                    </w:rPr>
                  </w:pPr>
                  <w:r w:rsidRPr="00122BBF">
                    <w:rPr>
                      <w:rFonts w:ascii="Times New Roman" w:eastAsia="Times New Roman" w:hAnsi="Times New Roman" w:cs="Times New Roman"/>
                      <w:sz w:val="20"/>
                      <w:szCs w:val="20"/>
                      <w:lang w:val="it-IT"/>
                    </w:rPr>
                    <w:t>- Numero di materiali informativi diffusi.</w:t>
                  </w:r>
                </w:p>
              </w:tc>
              <w:tc>
                <w:tcPr>
                  <w:tcW w:w="113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5DEDC3AF" w14:textId="77777777" w:rsidR="002838E1" w:rsidRPr="00122BBF" w:rsidRDefault="002838E1" w:rsidP="002838E1">
                  <w:pPr>
                    <w:jc w:val="center"/>
                    <w:rPr>
                      <w:rFonts w:ascii="Times New Roman" w:eastAsia="Times New Roman" w:hAnsi="Times New Roman" w:cs="Times New Roman"/>
                      <w:sz w:val="20"/>
                      <w:szCs w:val="20"/>
                      <w:lang w:val="it-IT"/>
                    </w:rPr>
                  </w:pPr>
                  <w:r w:rsidRPr="00122BBF">
                    <w:rPr>
                      <w:rFonts w:ascii="Times New Roman" w:eastAsia="Times New Roman" w:hAnsi="Times New Roman" w:cs="Times New Roman"/>
                      <w:sz w:val="20"/>
                      <w:szCs w:val="20"/>
                      <w:lang w:val="it-IT"/>
                    </w:rPr>
                    <w:t>10</w:t>
                  </w:r>
                </w:p>
                <w:p w14:paraId="0578F428" w14:textId="77777777" w:rsidR="002838E1" w:rsidRPr="00122BBF" w:rsidRDefault="002838E1" w:rsidP="002838E1">
                  <w:pPr>
                    <w:jc w:val="center"/>
                    <w:rPr>
                      <w:rFonts w:ascii="Times New Roman" w:eastAsia="Times New Roman" w:hAnsi="Times New Roman" w:cs="Times New Roman"/>
                      <w:sz w:val="20"/>
                      <w:szCs w:val="20"/>
                      <w:lang w:val="it-IT"/>
                    </w:rPr>
                  </w:pPr>
                  <w:r w:rsidRPr="00122BBF">
                    <w:rPr>
                      <w:rFonts w:ascii="Times New Roman" w:eastAsia="Times New Roman" w:hAnsi="Times New Roman" w:cs="Times New Roman"/>
                      <w:sz w:val="20"/>
                      <w:szCs w:val="20"/>
                      <w:lang w:val="it-IT"/>
                    </w:rPr>
                    <w:t>5</w:t>
                  </w:r>
                </w:p>
                <w:p w14:paraId="0C3B655F" w14:textId="77777777" w:rsidR="002838E1" w:rsidRPr="00122BBF" w:rsidRDefault="002838E1" w:rsidP="002838E1">
                  <w:pPr>
                    <w:jc w:val="center"/>
                    <w:rPr>
                      <w:rFonts w:ascii="Times New Roman" w:eastAsia="Times New Roman" w:hAnsi="Times New Roman" w:cs="Times New Roman"/>
                      <w:sz w:val="20"/>
                      <w:szCs w:val="20"/>
                      <w:lang w:val="it-IT"/>
                    </w:rPr>
                  </w:pPr>
                  <w:r w:rsidRPr="00122BBF">
                    <w:rPr>
                      <w:rFonts w:ascii="Times New Roman" w:eastAsia="Times New Roman" w:hAnsi="Times New Roman" w:cs="Times New Roman"/>
                      <w:sz w:val="20"/>
                      <w:szCs w:val="20"/>
                      <w:lang w:val="it-IT"/>
                    </w:rPr>
                    <w:t>8</w:t>
                  </w:r>
                </w:p>
                <w:p w14:paraId="5DACA1E3" w14:textId="77777777" w:rsidR="002838E1" w:rsidRPr="00122BBF" w:rsidRDefault="002838E1" w:rsidP="002838E1">
                  <w:pPr>
                    <w:jc w:val="center"/>
                    <w:rPr>
                      <w:rFonts w:ascii="Times New Roman" w:eastAsia="Times New Roman" w:hAnsi="Times New Roman" w:cs="Times New Roman"/>
                      <w:sz w:val="20"/>
                      <w:szCs w:val="20"/>
                      <w:lang w:val="it-IT"/>
                    </w:rPr>
                  </w:pPr>
                  <w:r w:rsidRPr="00122BBF">
                    <w:rPr>
                      <w:rFonts w:ascii="Times New Roman" w:eastAsia="Times New Roman" w:hAnsi="Times New Roman" w:cs="Times New Roman"/>
                      <w:sz w:val="20"/>
                      <w:szCs w:val="20"/>
                      <w:lang w:val="it-IT"/>
                    </w:rPr>
                    <w:t>100</w:t>
                  </w:r>
                </w:p>
                <w:p w14:paraId="42CB5A08" w14:textId="77777777" w:rsidR="002838E1" w:rsidRPr="00122BBF" w:rsidRDefault="002838E1" w:rsidP="002838E1">
                  <w:pPr>
                    <w:jc w:val="center"/>
                    <w:rPr>
                      <w:rFonts w:ascii="Times New Roman" w:eastAsia="Times New Roman" w:hAnsi="Times New Roman" w:cs="Times New Roman"/>
                      <w:sz w:val="20"/>
                      <w:szCs w:val="20"/>
                      <w:lang w:val="it-IT"/>
                    </w:rPr>
                  </w:pPr>
                </w:p>
                <w:p w14:paraId="0E49B336" w14:textId="77777777" w:rsidR="002838E1" w:rsidRPr="00122BBF" w:rsidRDefault="002838E1" w:rsidP="002838E1">
                  <w:pPr>
                    <w:jc w:val="center"/>
                    <w:rPr>
                      <w:rFonts w:ascii="Times New Roman" w:eastAsia="Times New Roman" w:hAnsi="Times New Roman" w:cs="Times New Roman"/>
                      <w:sz w:val="20"/>
                      <w:szCs w:val="20"/>
                      <w:u w:val="single"/>
                      <w:lang w:val="it-IT"/>
                    </w:rPr>
                  </w:pPr>
                  <w:r w:rsidRPr="00122BBF">
                    <w:rPr>
                      <w:rFonts w:ascii="Times New Roman" w:eastAsia="Times New Roman" w:hAnsi="Times New Roman" w:cs="Times New Roman"/>
                      <w:sz w:val="20"/>
                      <w:szCs w:val="20"/>
                      <w:lang w:val="it-IT"/>
                    </w:rPr>
                    <w:t>550</w:t>
                  </w:r>
                </w:p>
                <w:p w14:paraId="3C6CCAFA" w14:textId="77777777" w:rsidR="002838E1" w:rsidRPr="00122BBF" w:rsidRDefault="002838E1" w:rsidP="002838E1">
                  <w:pPr>
                    <w:jc w:val="center"/>
                    <w:rPr>
                      <w:rFonts w:ascii="Times New Roman" w:eastAsia="Times New Roman" w:hAnsi="Times New Roman" w:cs="Times New Roman"/>
                      <w:sz w:val="20"/>
                      <w:szCs w:val="20"/>
                      <w:lang w:val="it-IT"/>
                    </w:rPr>
                  </w:pPr>
                  <w:r w:rsidRPr="00122BBF">
                    <w:rPr>
                      <w:rFonts w:ascii="Times New Roman" w:eastAsia="Times New Roman" w:hAnsi="Times New Roman" w:cs="Times New Roman"/>
                      <w:sz w:val="20"/>
                      <w:szCs w:val="20"/>
                      <w:lang w:val="it-IT"/>
                    </w:rPr>
                    <w:t>10</w:t>
                  </w:r>
                </w:p>
                <w:p w14:paraId="34B3A0AD" w14:textId="77777777" w:rsidR="002838E1" w:rsidRPr="00122BBF" w:rsidRDefault="002838E1" w:rsidP="002838E1">
                  <w:pPr>
                    <w:jc w:val="center"/>
                    <w:rPr>
                      <w:rFonts w:ascii="Times New Roman" w:eastAsia="Times New Roman" w:hAnsi="Times New Roman" w:cs="Times New Roman"/>
                      <w:sz w:val="20"/>
                      <w:szCs w:val="20"/>
                      <w:lang w:val="it-IT"/>
                    </w:rPr>
                  </w:pPr>
                  <w:r w:rsidRPr="00122BBF">
                    <w:rPr>
                      <w:rFonts w:ascii="Times New Roman" w:eastAsia="Times New Roman" w:hAnsi="Times New Roman" w:cs="Times New Roman"/>
                      <w:sz w:val="20"/>
                      <w:szCs w:val="20"/>
                      <w:lang w:val="it-IT"/>
                    </w:rPr>
                    <w:t>500</w:t>
                  </w:r>
                </w:p>
                <w:p w14:paraId="6A27EE1A" w14:textId="77777777" w:rsidR="002838E1" w:rsidRPr="00122BBF" w:rsidRDefault="002838E1" w:rsidP="002838E1">
                  <w:pPr>
                    <w:jc w:val="center"/>
                    <w:rPr>
                      <w:rFonts w:ascii="Times New Roman" w:eastAsia="Times New Roman" w:hAnsi="Times New Roman" w:cs="Times New Roman"/>
                      <w:sz w:val="20"/>
                      <w:szCs w:val="20"/>
                      <w:lang w:val="it-IT"/>
                    </w:rPr>
                  </w:pPr>
                  <w:r w:rsidRPr="00122BBF">
                    <w:rPr>
                      <w:rFonts w:ascii="Times New Roman" w:eastAsia="Times New Roman" w:hAnsi="Times New Roman" w:cs="Times New Roman"/>
                      <w:sz w:val="20"/>
                      <w:szCs w:val="20"/>
                      <w:lang w:val="it-IT"/>
                    </w:rPr>
                    <w:t>1.000</w:t>
                  </w:r>
                </w:p>
              </w:tc>
              <w:tc>
                <w:tcPr>
                  <w:tcW w:w="998" w:type="dxa"/>
                  <w:tcBorders>
                    <w:top w:val="single" w:sz="4" w:space="0" w:color="000000"/>
                    <w:left w:val="single" w:sz="4" w:space="0" w:color="000000"/>
                    <w:bottom w:val="single" w:sz="4" w:space="0" w:color="000000"/>
                    <w:right w:val="single" w:sz="4" w:space="0" w:color="000000"/>
                  </w:tcBorders>
                </w:tcPr>
                <w:p w14:paraId="18E652CF" w14:textId="77777777" w:rsidR="002838E1" w:rsidRPr="00122BBF" w:rsidRDefault="002838E1" w:rsidP="002838E1">
                  <w:pPr>
                    <w:jc w:val="center"/>
                    <w:rPr>
                      <w:rFonts w:ascii="Times New Roman" w:eastAsia="Times New Roman" w:hAnsi="Times New Roman" w:cs="Times New Roman"/>
                      <w:sz w:val="20"/>
                      <w:szCs w:val="20"/>
                      <w:lang w:val="it-IT"/>
                    </w:rPr>
                  </w:pPr>
                  <w:r w:rsidRPr="00122BBF">
                    <w:rPr>
                      <w:rFonts w:ascii="Times New Roman" w:eastAsia="Times New Roman" w:hAnsi="Times New Roman" w:cs="Times New Roman"/>
                      <w:sz w:val="20"/>
                      <w:szCs w:val="20"/>
                      <w:lang w:val="it-IT"/>
                    </w:rPr>
                    <w:t>15</w:t>
                  </w:r>
                </w:p>
                <w:p w14:paraId="5703903C" w14:textId="77777777" w:rsidR="002838E1" w:rsidRPr="00122BBF" w:rsidRDefault="002838E1" w:rsidP="002838E1">
                  <w:pPr>
                    <w:jc w:val="center"/>
                    <w:rPr>
                      <w:rFonts w:ascii="Times New Roman" w:eastAsia="Times New Roman" w:hAnsi="Times New Roman" w:cs="Times New Roman"/>
                      <w:sz w:val="20"/>
                      <w:szCs w:val="20"/>
                      <w:lang w:val="it-IT"/>
                    </w:rPr>
                  </w:pPr>
                  <w:r w:rsidRPr="00122BBF">
                    <w:rPr>
                      <w:rFonts w:ascii="Times New Roman" w:eastAsia="Times New Roman" w:hAnsi="Times New Roman" w:cs="Times New Roman"/>
                      <w:sz w:val="20"/>
                      <w:szCs w:val="20"/>
                      <w:lang w:val="it-IT"/>
                    </w:rPr>
                    <w:t>10</w:t>
                  </w:r>
                </w:p>
                <w:p w14:paraId="3EC1411D" w14:textId="77777777" w:rsidR="002838E1" w:rsidRPr="00122BBF" w:rsidRDefault="002838E1" w:rsidP="002838E1">
                  <w:pPr>
                    <w:jc w:val="center"/>
                    <w:rPr>
                      <w:rFonts w:ascii="Times New Roman" w:eastAsia="Times New Roman" w:hAnsi="Times New Roman" w:cs="Times New Roman"/>
                      <w:sz w:val="20"/>
                      <w:szCs w:val="20"/>
                      <w:lang w:val="it-IT"/>
                    </w:rPr>
                  </w:pPr>
                  <w:r w:rsidRPr="00122BBF">
                    <w:rPr>
                      <w:rFonts w:ascii="Times New Roman" w:eastAsia="Times New Roman" w:hAnsi="Times New Roman" w:cs="Times New Roman"/>
                      <w:sz w:val="20"/>
                      <w:szCs w:val="20"/>
                      <w:lang w:val="it-IT"/>
                    </w:rPr>
                    <w:t>15</w:t>
                  </w:r>
                </w:p>
                <w:p w14:paraId="16EBBDEB" w14:textId="77777777" w:rsidR="002838E1" w:rsidRPr="00122BBF" w:rsidRDefault="002838E1" w:rsidP="002838E1">
                  <w:pPr>
                    <w:jc w:val="center"/>
                    <w:rPr>
                      <w:rFonts w:ascii="Times New Roman" w:eastAsia="Times New Roman" w:hAnsi="Times New Roman" w:cs="Times New Roman"/>
                      <w:sz w:val="20"/>
                      <w:szCs w:val="20"/>
                      <w:lang w:val="it-IT"/>
                    </w:rPr>
                  </w:pPr>
                  <w:r w:rsidRPr="00122BBF">
                    <w:rPr>
                      <w:rFonts w:ascii="Times New Roman" w:eastAsia="Times New Roman" w:hAnsi="Times New Roman" w:cs="Times New Roman"/>
                      <w:sz w:val="20"/>
                      <w:szCs w:val="20"/>
                      <w:lang w:val="it-IT"/>
                    </w:rPr>
                    <w:t>120</w:t>
                  </w:r>
                </w:p>
                <w:p w14:paraId="6CE1A5AD" w14:textId="77777777" w:rsidR="002838E1" w:rsidRPr="00122BBF" w:rsidRDefault="002838E1" w:rsidP="002838E1">
                  <w:pPr>
                    <w:jc w:val="center"/>
                    <w:rPr>
                      <w:rFonts w:ascii="Times New Roman" w:eastAsia="Times New Roman" w:hAnsi="Times New Roman" w:cs="Times New Roman"/>
                      <w:sz w:val="20"/>
                      <w:szCs w:val="20"/>
                      <w:lang w:val="it-IT"/>
                    </w:rPr>
                  </w:pPr>
                </w:p>
                <w:p w14:paraId="279DDEBA" w14:textId="77777777" w:rsidR="002838E1" w:rsidRPr="00122BBF" w:rsidRDefault="002838E1" w:rsidP="002838E1">
                  <w:pPr>
                    <w:jc w:val="center"/>
                    <w:rPr>
                      <w:rFonts w:ascii="Times New Roman" w:eastAsia="Times New Roman" w:hAnsi="Times New Roman" w:cs="Times New Roman"/>
                      <w:sz w:val="20"/>
                      <w:szCs w:val="20"/>
                      <w:lang w:val="it-IT"/>
                    </w:rPr>
                  </w:pPr>
                  <w:r w:rsidRPr="00122BBF">
                    <w:rPr>
                      <w:rFonts w:ascii="Times New Roman" w:eastAsia="Times New Roman" w:hAnsi="Times New Roman" w:cs="Times New Roman"/>
                      <w:sz w:val="20"/>
                      <w:szCs w:val="20"/>
                      <w:lang w:val="it-IT"/>
                    </w:rPr>
                    <w:t>600</w:t>
                  </w:r>
                </w:p>
                <w:p w14:paraId="6E76493A" w14:textId="77777777" w:rsidR="002838E1" w:rsidRPr="00122BBF" w:rsidRDefault="002838E1" w:rsidP="002838E1">
                  <w:pPr>
                    <w:jc w:val="center"/>
                    <w:rPr>
                      <w:rFonts w:ascii="Times New Roman" w:eastAsia="Times New Roman" w:hAnsi="Times New Roman" w:cs="Times New Roman"/>
                      <w:sz w:val="20"/>
                      <w:szCs w:val="20"/>
                      <w:lang w:val="it-IT"/>
                    </w:rPr>
                  </w:pPr>
                  <w:r w:rsidRPr="00122BBF">
                    <w:rPr>
                      <w:rFonts w:ascii="Times New Roman" w:eastAsia="Times New Roman" w:hAnsi="Times New Roman" w:cs="Times New Roman"/>
                      <w:sz w:val="20"/>
                      <w:szCs w:val="20"/>
                      <w:lang w:val="it-IT"/>
                    </w:rPr>
                    <w:t>15</w:t>
                  </w:r>
                </w:p>
                <w:p w14:paraId="4AE43719" w14:textId="77777777" w:rsidR="002838E1" w:rsidRPr="00122BBF" w:rsidRDefault="002838E1" w:rsidP="002838E1">
                  <w:pPr>
                    <w:jc w:val="center"/>
                    <w:rPr>
                      <w:rFonts w:ascii="Times New Roman" w:eastAsia="Times New Roman" w:hAnsi="Times New Roman" w:cs="Times New Roman"/>
                      <w:sz w:val="20"/>
                      <w:szCs w:val="20"/>
                      <w:lang w:val="it-IT"/>
                    </w:rPr>
                  </w:pPr>
                  <w:r w:rsidRPr="00122BBF">
                    <w:rPr>
                      <w:rFonts w:ascii="Times New Roman" w:eastAsia="Times New Roman" w:hAnsi="Times New Roman" w:cs="Times New Roman"/>
                      <w:sz w:val="20"/>
                      <w:szCs w:val="20"/>
                      <w:lang w:val="it-IT"/>
                    </w:rPr>
                    <w:t>1.000</w:t>
                  </w:r>
                </w:p>
                <w:p w14:paraId="30228BD5" w14:textId="77777777" w:rsidR="002838E1" w:rsidRPr="00122BBF" w:rsidRDefault="002838E1" w:rsidP="002838E1">
                  <w:pPr>
                    <w:jc w:val="center"/>
                    <w:rPr>
                      <w:rFonts w:ascii="Times New Roman" w:eastAsia="Times New Roman" w:hAnsi="Times New Roman" w:cs="Times New Roman"/>
                      <w:sz w:val="20"/>
                      <w:szCs w:val="20"/>
                      <w:lang w:val="it-IT"/>
                    </w:rPr>
                  </w:pPr>
                  <w:r w:rsidRPr="00122BBF">
                    <w:rPr>
                      <w:rFonts w:ascii="Times New Roman" w:eastAsia="Times New Roman" w:hAnsi="Times New Roman" w:cs="Times New Roman"/>
                      <w:sz w:val="20"/>
                      <w:szCs w:val="20"/>
                      <w:lang w:val="it-IT"/>
                    </w:rPr>
                    <w:t>1.250</w:t>
                  </w:r>
                </w:p>
              </w:tc>
            </w:tr>
          </w:tbl>
          <w:p w14:paraId="61BCA94F" w14:textId="77777777" w:rsidR="002838E1" w:rsidRPr="00122BBF" w:rsidRDefault="002838E1">
            <w:pPr>
              <w:tabs>
                <w:tab w:val="left" w:pos="834"/>
              </w:tabs>
              <w:rPr>
                <w:rFonts w:ascii="Times New Roman" w:eastAsia="Times New Roman" w:hAnsi="Times New Roman" w:cs="Times New Roman"/>
                <w:sz w:val="20"/>
                <w:szCs w:val="20"/>
                <w:lang w:val="it-IT"/>
              </w:rPr>
            </w:pPr>
          </w:p>
        </w:tc>
      </w:tr>
    </w:tbl>
    <w:p w14:paraId="3D43FC98" w14:textId="77777777" w:rsidR="005E31BF" w:rsidRPr="00122BBF" w:rsidRDefault="005E31BF">
      <w:pPr>
        <w:widowControl w:val="0"/>
        <w:pBdr>
          <w:top w:val="nil"/>
          <w:left w:val="nil"/>
          <w:bottom w:val="nil"/>
          <w:right w:val="nil"/>
          <w:between w:val="nil"/>
        </w:pBdr>
        <w:tabs>
          <w:tab w:val="left" w:pos="426"/>
        </w:tabs>
        <w:spacing w:after="0" w:line="240" w:lineRule="auto"/>
        <w:ind w:left="348" w:right="113"/>
        <w:jc w:val="both"/>
        <w:rPr>
          <w:rFonts w:ascii="Times New Roman" w:eastAsia="Times New Roman" w:hAnsi="Times New Roman" w:cs="Times New Roman"/>
          <w:i/>
          <w:color w:val="000000"/>
        </w:rPr>
      </w:pPr>
    </w:p>
    <w:p w14:paraId="743E299C" w14:textId="77777777" w:rsidR="005E31BF" w:rsidRPr="00122BBF" w:rsidRDefault="005E31BF">
      <w:pPr>
        <w:widowControl w:val="0"/>
        <w:pBdr>
          <w:top w:val="nil"/>
          <w:left w:val="nil"/>
          <w:bottom w:val="nil"/>
          <w:right w:val="nil"/>
          <w:between w:val="nil"/>
        </w:pBdr>
        <w:tabs>
          <w:tab w:val="left" w:pos="426"/>
        </w:tabs>
        <w:spacing w:after="0" w:line="240" w:lineRule="auto"/>
        <w:ind w:left="348" w:right="113"/>
        <w:jc w:val="both"/>
        <w:rPr>
          <w:rFonts w:ascii="Times New Roman" w:eastAsia="Times New Roman" w:hAnsi="Times New Roman" w:cs="Times New Roman"/>
          <w:i/>
          <w:color w:val="000000"/>
        </w:rPr>
      </w:pPr>
    </w:p>
    <w:p w14:paraId="0FCF3013" w14:textId="77777777" w:rsidR="005E31BF" w:rsidRPr="00122BBF" w:rsidRDefault="00E70D60">
      <w:pPr>
        <w:widowControl w:val="0"/>
        <w:numPr>
          <w:ilvl w:val="3"/>
          <w:numId w:val="6"/>
        </w:numPr>
        <w:pBdr>
          <w:top w:val="nil"/>
          <w:left w:val="nil"/>
          <w:bottom w:val="nil"/>
          <w:right w:val="nil"/>
          <w:between w:val="nil"/>
        </w:pBdr>
        <w:tabs>
          <w:tab w:val="left" w:pos="426"/>
        </w:tabs>
        <w:spacing w:after="0" w:line="240" w:lineRule="auto"/>
        <w:ind w:right="113"/>
        <w:jc w:val="both"/>
        <w:rPr>
          <w:i/>
          <w:strike/>
          <w:color w:val="000000"/>
        </w:rPr>
      </w:pPr>
      <w:r w:rsidRPr="00122BBF">
        <w:rPr>
          <w:rFonts w:ascii="Times New Roman" w:eastAsia="Times New Roman" w:hAnsi="Times New Roman" w:cs="Times New Roman"/>
          <w:i/>
          <w:color w:val="000000"/>
        </w:rPr>
        <w:t>Attività con relativa tempistica, ruolo degli operatori volontari e altre risorse impiegate nel progetto (*)</w:t>
      </w:r>
    </w:p>
    <w:p w14:paraId="1A73F9AF" w14:textId="77777777" w:rsidR="005E31BF" w:rsidRPr="00122BBF" w:rsidRDefault="005E31BF">
      <w:pPr>
        <w:widowControl w:val="0"/>
        <w:pBdr>
          <w:top w:val="nil"/>
          <w:left w:val="nil"/>
          <w:bottom w:val="nil"/>
          <w:right w:val="nil"/>
          <w:between w:val="nil"/>
        </w:pBdr>
        <w:tabs>
          <w:tab w:val="left" w:pos="426"/>
        </w:tabs>
        <w:spacing w:after="0" w:line="240" w:lineRule="auto"/>
        <w:ind w:left="348" w:right="113"/>
        <w:jc w:val="both"/>
        <w:rPr>
          <w:rFonts w:ascii="Times New Roman" w:eastAsia="Times New Roman" w:hAnsi="Times New Roman" w:cs="Times New Roman"/>
          <w:i/>
          <w:strike/>
          <w:color w:val="000000"/>
        </w:rPr>
      </w:pPr>
    </w:p>
    <w:p w14:paraId="6E3E6B90" w14:textId="77777777" w:rsidR="005E31BF" w:rsidRPr="00122BBF" w:rsidRDefault="00E70D60">
      <w:pPr>
        <w:widowControl w:val="0"/>
        <w:tabs>
          <w:tab w:val="left" w:pos="0"/>
        </w:tabs>
        <w:spacing w:after="0" w:line="240" w:lineRule="auto"/>
        <w:ind w:right="113"/>
        <w:jc w:val="both"/>
        <w:rPr>
          <w:rFonts w:ascii="Times New Roman" w:eastAsia="Times New Roman" w:hAnsi="Times New Roman" w:cs="Times New Roman"/>
          <w:i/>
          <w:shd w:val="clear" w:color="auto" w:fill="FFF2CC"/>
        </w:rPr>
      </w:pPr>
      <w:r w:rsidRPr="00122BBF">
        <w:rPr>
          <w:rFonts w:ascii="Times New Roman" w:eastAsia="Times New Roman" w:hAnsi="Times New Roman" w:cs="Times New Roman"/>
          <w:i/>
        </w:rPr>
        <w:t>5.1) Complesso delle attività previste per il raggiungimento dell’obiettivo (*)</w:t>
      </w:r>
    </w:p>
    <w:p w14:paraId="6BB16DF8" w14:textId="77777777" w:rsidR="005E31BF" w:rsidRPr="00122BBF" w:rsidRDefault="005E31BF">
      <w:pPr>
        <w:widowControl w:val="0"/>
        <w:tabs>
          <w:tab w:val="left" w:pos="0"/>
        </w:tabs>
        <w:spacing w:after="0" w:line="240" w:lineRule="auto"/>
        <w:ind w:right="113"/>
        <w:jc w:val="both"/>
        <w:rPr>
          <w:rFonts w:ascii="Times New Roman" w:eastAsia="Times New Roman" w:hAnsi="Times New Roman" w:cs="Times New Roman"/>
          <w:i/>
        </w:rPr>
      </w:pPr>
    </w:p>
    <w:tbl>
      <w:tblPr>
        <w:tblStyle w:val="a6"/>
        <w:tblW w:w="9327" w:type="dxa"/>
        <w:tblInd w:w="1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327"/>
      </w:tblGrid>
      <w:tr w:rsidR="005E31BF" w:rsidRPr="00122BBF" w14:paraId="79F94246" w14:textId="77777777">
        <w:tc>
          <w:tcPr>
            <w:tcW w:w="9327" w:type="dxa"/>
          </w:tcPr>
          <w:p w14:paraId="10D4AA46" w14:textId="77777777" w:rsidR="005E31BF" w:rsidRPr="00122BBF" w:rsidRDefault="00E70D60" w:rsidP="002838E1">
            <w:pPr>
              <w:tabs>
                <w:tab w:val="left" w:pos="834"/>
              </w:tabs>
              <w:jc w:val="both"/>
              <w:rPr>
                <w:rFonts w:ascii="Times New Roman" w:eastAsia="Times New Roman" w:hAnsi="Times New Roman" w:cs="Times New Roman"/>
                <w:sz w:val="20"/>
                <w:szCs w:val="20"/>
                <w:lang w:val="it-IT"/>
              </w:rPr>
            </w:pPr>
            <w:r w:rsidRPr="00122BBF">
              <w:rPr>
                <w:rFonts w:ascii="Times New Roman" w:eastAsia="Times New Roman" w:hAnsi="Times New Roman" w:cs="Times New Roman"/>
                <w:sz w:val="20"/>
                <w:szCs w:val="20"/>
                <w:lang w:val="it-IT"/>
              </w:rPr>
              <w:t>L’obiettivo del progetto “</w:t>
            </w:r>
            <w:r w:rsidRPr="00122BBF">
              <w:rPr>
                <w:rFonts w:ascii="Times New Roman" w:eastAsia="Times New Roman" w:hAnsi="Times New Roman" w:cs="Times New Roman"/>
                <w:b/>
                <w:sz w:val="20"/>
                <w:szCs w:val="20"/>
                <w:lang w:val="it-IT"/>
              </w:rPr>
              <w:t>Pomigliano, città della Cultura e dell’Ambiente 2026</w:t>
            </w:r>
            <w:r w:rsidRPr="00122BBF">
              <w:rPr>
                <w:rFonts w:ascii="Times New Roman" w:eastAsia="Times New Roman" w:hAnsi="Times New Roman" w:cs="Times New Roman"/>
                <w:sz w:val="20"/>
                <w:szCs w:val="20"/>
                <w:lang w:val="it-IT"/>
              </w:rPr>
              <w:t>” sarà raggiunto attraverso l’impegno del Comune di Pomigliano d’Arco, che implementa le azioni e le attività di seguito descritte.</w:t>
            </w:r>
          </w:p>
          <w:p w14:paraId="4994F78D" w14:textId="77777777" w:rsidR="005E31BF" w:rsidRPr="00122BBF" w:rsidRDefault="005E31BF" w:rsidP="002838E1">
            <w:pPr>
              <w:jc w:val="both"/>
              <w:rPr>
                <w:rFonts w:ascii="Times New Roman" w:eastAsia="Times New Roman" w:hAnsi="Times New Roman" w:cs="Times New Roman"/>
                <w:b/>
                <w:sz w:val="20"/>
                <w:szCs w:val="20"/>
                <w:lang w:val="it-IT"/>
              </w:rPr>
            </w:pPr>
          </w:p>
          <w:p w14:paraId="72E9B7EF" w14:textId="77777777" w:rsidR="005E31BF" w:rsidRPr="00122BBF" w:rsidRDefault="00E70D60" w:rsidP="002838E1">
            <w:pPr>
              <w:jc w:val="both"/>
              <w:rPr>
                <w:rFonts w:ascii="Times New Roman" w:eastAsia="Times New Roman" w:hAnsi="Times New Roman" w:cs="Times New Roman"/>
                <w:sz w:val="20"/>
                <w:szCs w:val="20"/>
                <w:lang w:val="it-IT"/>
              </w:rPr>
            </w:pPr>
            <w:r w:rsidRPr="00122BBF">
              <w:rPr>
                <w:rFonts w:ascii="Times New Roman" w:eastAsia="Times New Roman" w:hAnsi="Times New Roman" w:cs="Times New Roman"/>
                <w:b/>
                <w:sz w:val="20"/>
                <w:szCs w:val="20"/>
                <w:lang w:val="it-IT"/>
              </w:rPr>
              <w:t xml:space="preserve">Macroarea di intervento: </w:t>
            </w:r>
            <w:r w:rsidRPr="00122BBF">
              <w:rPr>
                <w:rFonts w:ascii="Times New Roman" w:eastAsia="Times New Roman" w:hAnsi="Times New Roman" w:cs="Times New Roman"/>
                <w:sz w:val="20"/>
                <w:szCs w:val="20"/>
                <w:lang w:val="it-IT"/>
              </w:rPr>
              <w:t>potenziare e rafforzare le attività artistiche e culturali.</w:t>
            </w:r>
          </w:p>
          <w:p w14:paraId="0B423241" w14:textId="77777777" w:rsidR="002838E1" w:rsidRPr="00122BBF" w:rsidRDefault="002838E1" w:rsidP="002838E1">
            <w:pPr>
              <w:jc w:val="both"/>
              <w:rPr>
                <w:rFonts w:ascii="Times New Roman" w:eastAsia="Times New Roman" w:hAnsi="Times New Roman" w:cs="Times New Roman"/>
                <w:b/>
                <w:sz w:val="20"/>
                <w:szCs w:val="20"/>
                <w:lang w:val="it-IT"/>
              </w:rPr>
            </w:pPr>
          </w:p>
          <w:p w14:paraId="058EA6C8" w14:textId="77777777" w:rsidR="005E31BF" w:rsidRPr="00122BBF" w:rsidRDefault="00E70D60">
            <w:pPr>
              <w:jc w:val="both"/>
              <w:rPr>
                <w:rFonts w:ascii="Times New Roman" w:eastAsia="Times New Roman" w:hAnsi="Times New Roman" w:cs="Times New Roman"/>
                <w:b/>
                <w:sz w:val="20"/>
                <w:szCs w:val="20"/>
                <w:lang w:val="it-IT"/>
              </w:rPr>
            </w:pPr>
            <w:r w:rsidRPr="00122BBF">
              <w:rPr>
                <w:rFonts w:ascii="Times New Roman" w:eastAsia="Times New Roman" w:hAnsi="Times New Roman" w:cs="Times New Roman"/>
                <w:b/>
                <w:sz w:val="20"/>
                <w:szCs w:val="20"/>
                <w:lang w:val="it-IT"/>
              </w:rPr>
              <w:t xml:space="preserve">L’Azione 1.1 </w:t>
            </w:r>
            <w:r w:rsidRPr="00122BBF">
              <w:rPr>
                <w:rFonts w:ascii="Times New Roman" w:eastAsia="Times New Roman" w:hAnsi="Times New Roman" w:cs="Times New Roman"/>
                <w:sz w:val="20"/>
                <w:szCs w:val="20"/>
                <w:lang w:val="it-IT"/>
              </w:rPr>
              <w:t>prevede</w:t>
            </w:r>
            <w:r w:rsidRPr="00122BBF">
              <w:rPr>
                <w:rFonts w:ascii="Times New Roman" w:eastAsia="Times New Roman" w:hAnsi="Times New Roman" w:cs="Times New Roman"/>
                <w:b/>
                <w:sz w:val="20"/>
                <w:szCs w:val="20"/>
                <w:lang w:val="it-IT"/>
              </w:rPr>
              <w:t xml:space="preserve"> il potenziamento della programmazione artistica e culturale del Comune.</w:t>
            </w:r>
          </w:p>
          <w:p w14:paraId="4CA0FEDA" w14:textId="77777777" w:rsidR="005E31BF" w:rsidRPr="00122BBF" w:rsidRDefault="00E70D60">
            <w:pPr>
              <w:jc w:val="both"/>
              <w:rPr>
                <w:rFonts w:ascii="Times New Roman" w:eastAsia="Times New Roman" w:hAnsi="Times New Roman" w:cs="Times New Roman"/>
                <w:sz w:val="20"/>
                <w:szCs w:val="20"/>
                <w:lang w:val="it-IT"/>
              </w:rPr>
            </w:pPr>
            <w:r w:rsidRPr="00122BBF">
              <w:rPr>
                <w:rFonts w:ascii="Times New Roman" w:eastAsia="Times New Roman" w:hAnsi="Times New Roman" w:cs="Times New Roman"/>
                <w:sz w:val="20"/>
                <w:szCs w:val="20"/>
                <w:lang w:val="it-IT"/>
              </w:rPr>
              <w:t>Le attività saranno impostate sulla doppia programmazione estiva e invernale comportando così, nell’arco dell’anno di servizio civile universale, una fase di organizzazione, di promozione e di realizzazione che si ripeterà nei due periodi indicati.</w:t>
            </w:r>
          </w:p>
          <w:p w14:paraId="575DD3E0" w14:textId="24CA5CEF" w:rsidR="005E31BF" w:rsidRPr="00122BBF" w:rsidRDefault="00E70D60">
            <w:pPr>
              <w:jc w:val="both"/>
              <w:rPr>
                <w:rFonts w:ascii="Times New Roman" w:eastAsia="Times New Roman" w:hAnsi="Times New Roman" w:cs="Times New Roman"/>
                <w:sz w:val="20"/>
                <w:szCs w:val="20"/>
                <w:lang w:val="it-IT"/>
              </w:rPr>
            </w:pPr>
            <w:r w:rsidRPr="00122BBF">
              <w:rPr>
                <w:rFonts w:ascii="Times New Roman" w:eastAsia="Times New Roman" w:hAnsi="Times New Roman" w:cs="Times New Roman"/>
                <w:sz w:val="20"/>
                <w:szCs w:val="20"/>
                <w:lang w:val="it-IT"/>
              </w:rPr>
              <w:t xml:space="preserve">Le attività saranno realizzate sia con il supporto del </w:t>
            </w:r>
            <w:r w:rsidRPr="00122BBF">
              <w:rPr>
                <w:rFonts w:ascii="Times New Roman" w:eastAsia="Times New Roman" w:hAnsi="Times New Roman" w:cs="Times New Roman"/>
                <w:b/>
                <w:sz w:val="20"/>
                <w:szCs w:val="20"/>
                <w:lang w:val="it-IT"/>
              </w:rPr>
              <w:t>partner</w:t>
            </w:r>
            <w:r w:rsidRPr="00122BBF">
              <w:rPr>
                <w:rFonts w:ascii="Times New Roman" w:eastAsia="Times New Roman" w:hAnsi="Times New Roman" w:cs="Times New Roman"/>
                <w:sz w:val="20"/>
                <w:szCs w:val="20"/>
                <w:lang w:val="it-IT"/>
              </w:rPr>
              <w:t xml:space="preserve"> Arte Solidale, che fornirà supporto tecnico e attrezzature per la documentazione audiovisiva e fotografica degli eventi, sia con quello dei </w:t>
            </w:r>
            <w:r w:rsidRPr="00122BBF">
              <w:rPr>
                <w:rFonts w:ascii="Times New Roman" w:eastAsia="Times New Roman" w:hAnsi="Times New Roman" w:cs="Times New Roman"/>
                <w:b/>
                <w:sz w:val="20"/>
                <w:szCs w:val="20"/>
                <w:lang w:val="it-IT"/>
              </w:rPr>
              <w:t>partner</w:t>
            </w:r>
            <w:r w:rsidRPr="00122BBF">
              <w:rPr>
                <w:rFonts w:ascii="Times New Roman" w:eastAsia="Times New Roman" w:hAnsi="Times New Roman" w:cs="Times New Roman"/>
                <w:sz w:val="20"/>
                <w:szCs w:val="20"/>
                <w:lang w:val="it-IT"/>
              </w:rPr>
              <w:t xml:space="preserve"> Alfa Grafica e Napolitano grafica </w:t>
            </w:r>
            <w:r w:rsidR="00122BBF" w:rsidRPr="00122BBF">
              <w:rPr>
                <w:rFonts w:ascii="Times New Roman" w:eastAsia="Times New Roman" w:hAnsi="Times New Roman" w:cs="Times New Roman"/>
                <w:sz w:val="20"/>
                <w:szCs w:val="20"/>
                <w:lang w:val="it-IT"/>
              </w:rPr>
              <w:t>S.r.l.</w:t>
            </w:r>
            <w:r w:rsidRPr="00122BBF">
              <w:rPr>
                <w:rFonts w:ascii="Times New Roman" w:eastAsia="Times New Roman" w:hAnsi="Times New Roman" w:cs="Times New Roman"/>
                <w:sz w:val="20"/>
                <w:szCs w:val="20"/>
                <w:lang w:val="it-IT"/>
              </w:rPr>
              <w:t>, che garantiranno la stampa dei materiali grafici necessari alla promozione delle attività e di gadget.</w:t>
            </w:r>
          </w:p>
          <w:p w14:paraId="45961AAE" w14:textId="77777777" w:rsidR="005E31BF" w:rsidRPr="00122BBF" w:rsidRDefault="00E70D60">
            <w:pPr>
              <w:jc w:val="both"/>
              <w:rPr>
                <w:rFonts w:ascii="Times New Roman" w:eastAsia="Times New Roman" w:hAnsi="Times New Roman" w:cs="Times New Roman"/>
                <w:sz w:val="20"/>
                <w:szCs w:val="20"/>
                <w:lang w:val="it-IT"/>
              </w:rPr>
            </w:pPr>
            <w:r w:rsidRPr="00122BBF">
              <w:rPr>
                <w:rFonts w:ascii="Times New Roman" w:eastAsia="Times New Roman" w:hAnsi="Times New Roman" w:cs="Times New Roman"/>
                <w:sz w:val="20"/>
                <w:szCs w:val="20"/>
                <w:lang w:val="it-IT"/>
              </w:rPr>
              <w:t xml:space="preserve">Sarà inoltre coinvolto il </w:t>
            </w:r>
            <w:r w:rsidRPr="00122BBF">
              <w:rPr>
                <w:rFonts w:ascii="Times New Roman" w:eastAsia="Times New Roman" w:hAnsi="Times New Roman" w:cs="Times New Roman"/>
                <w:b/>
                <w:sz w:val="20"/>
                <w:szCs w:val="20"/>
                <w:lang w:val="it-IT"/>
              </w:rPr>
              <w:t>partner</w:t>
            </w:r>
            <w:r w:rsidRPr="00122BBF">
              <w:rPr>
                <w:rFonts w:ascii="Times New Roman" w:eastAsia="Times New Roman" w:hAnsi="Times New Roman" w:cs="Times New Roman"/>
                <w:sz w:val="20"/>
                <w:szCs w:val="20"/>
                <w:lang w:val="it-IT"/>
              </w:rPr>
              <w:t xml:space="preserve"> FLIP - Festival letteratura indipendente di Pomigliano d’Arco in quanto realizza parte della programmazione culturale presente sul territorio. </w:t>
            </w:r>
          </w:p>
          <w:p w14:paraId="2A8A6B0A" w14:textId="77777777" w:rsidR="005E31BF" w:rsidRPr="00122BBF" w:rsidRDefault="005E31BF">
            <w:pPr>
              <w:jc w:val="both"/>
              <w:rPr>
                <w:rFonts w:ascii="Times New Roman" w:eastAsia="Times New Roman" w:hAnsi="Times New Roman" w:cs="Times New Roman"/>
                <w:b/>
                <w:sz w:val="20"/>
                <w:szCs w:val="20"/>
                <w:lang w:val="it-IT"/>
              </w:rPr>
            </w:pPr>
          </w:p>
          <w:p w14:paraId="1B3932B4" w14:textId="77777777" w:rsidR="005E31BF" w:rsidRPr="00122BBF" w:rsidRDefault="00E70D60">
            <w:pPr>
              <w:jc w:val="both"/>
              <w:rPr>
                <w:rFonts w:ascii="Times New Roman" w:eastAsia="Times New Roman" w:hAnsi="Times New Roman" w:cs="Times New Roman"/>
                <w:i/>
                <w:sz w:val="20"/>
                <w:szCs w:val="20"/>
                <w:lang w:val="it-IT"/>
              </w:rPr>
            </w:pPr>
            <w:r w:rsidRPr="00122BBF">
              <w:rPr>
                <w:rFonts w:ascii="Times New Roman" w:eastAsia="Times New Roman" w:hAnsi="Times New Roman" w:cs="Times New Roman"/>
                <w:i/>
                <w:sz w:val="20"/>
                <w:szCs w:val="20"/>
                <w:lang w:val="it-IT"/>
              </w:rPr>
              <w:t>Attività 1.1.1 - Mappatura e analisi dei bisogni</w:t>
            </w:r>
          </w:p>
          <w:p w14:paraId="7C5AF595" w14:textId="77777777" w:rsidR="005E31BF" w:rsidRPr="00122BBF" w:rsidRDefault="00E70D60">
            <w:pPr>
              <w:jc w:val="both"/>
              <w:rPr>
                <w:rFonts w:ascii="Times New Roman" w:eastAsia="Times New Roman" w:hAnsi="Times New Roman" w:cs="Times New Roman"/>
                <w:sz w:val="20"/>
                <w:szCs w:val="20"/>
                <w:lang w:val="it-IT"/>
              </w:rPr>
            </w:pPr>
            <w:r w:rsidRPr="00122BBF">
              <w:rPr>
                <w:rFonts w:ascii="Times New Roman" w:eastAsia="Times New Roman" w:hAnsi="Times New Roman" w:cs="Times New Roman"/>
                <w:sz w:val="20"/>
                <w:szCs w:val="20"/>
                <w:lang w:val="it-IT"/>
              </w:rPr>
              <w:t xml:space="preserve">Nei primi due mesi, partendo dai dati già in possesso dell’Amministrazione Comunale circa il contesto, il numero </w:t>
            </w:r>
            <w:r w:rsidRPr="00122BBF">
              <w:rPr>
                <w:rFonts w:ascii="Times New Roman" w:eastAsia="Times New Roman" w:hAnsi="Times New Roman" w:cs="Times New Roman"/>
                <w:sz w:val="20"/>
                <w:szCs w:val="20"/>
                <w:lang w:val="it-IT"/>
              </w:rPr>
              <w:lastRenderedPageBreak/>
              <w:t>di scuole coinvolte e da coinvolgere, il numero di minori e giovani destinatari dell’intervento, si procederà al rilevamento di bisogni specifici per beneficiari del progetto e alla predisposizione di eventuali interventi mirati. Saranno somministrati ed elaborati questionari volti a raccogliere ulteriori informazioni per migliorare l’azione di programmazione delle attività culturali e le politiche pubbliche. I questionari saranno elaborati in un database in base ai target di riferimento individuati. Si procederà, infine, ad attività di analisi e reportistica dei dati raccolti.</w:t>
            </w:r>
          </w:p>
          <w:p w14:paraId="488C5F4C" w14:textId="77777777" w:rsidR="005E31BF" w:rsidRPr="00122BBF" w:rsidRDefault="005E31BF">
            <w:pPr>
              <w:jc w:val="both"/>
              <w:rPr>
                <w:rFonts w:ascii="Times New Roman" w:eastAsia="Times New Roman" w:hAnsi="Times New Roman" w:cs="Times New Roman"/>
                <w:i/>
                <w:sz w:val="20"/>
                <w:szCs w:val="20"/>
                <w:lang w:val="it-IT"/>
              </w:rPr>
            </w:pPr>
          </w:p>
          <w:p w14:paraId="4C30BE5A" w14:textId="77777777" w:rsidR="005E31BF" w:rsidRPr="00122BBF" w:rsidRDefault="00E70D60">
            <w:pPr>
              <w:jc w:val="both"/>
              <w:rPr>
                <w:rFonts w:ascii="Times New Roman" w:eastAsia="Times New Roman" w:hAnsi="Times New Roman" w:cs="Times New Roman"/>
                <w:i/>
                <w:sz w:val="20"/>
                <w:szCs w:val="20"/>
                <w:lang w:val="it-IT"/>
              </w:rPr>
            </w:pPr>
            <w:r w:rsidRPr="00122BBF">
              <w:rPr>
                <w:rFonts w:ascii="Times New Roman" w:eastAsia="Times New Roman" w:hAnsi="Times New Roman" w:cs="Times New Roman"/>
                <w:i/>
                <w:sz w:val="20"/>
                <w:szCs w:val="20"/>
                <w:lang w:val="it-IT"/>
              </w:rPr>
              <w:t>Attività 1.1.2 - Organizzazione e preparazione attività</w:t>
            </w:r>
          </w:p>
          <w:p w14:paraId="05035113" w14:textId="77777777" w:rsidR="005E31BF" w:rsidRPr="00122BBF" w:rsidRDefault="00E70D60">
            <w:pPr>
              <w:jc w:val="both"/>
              <w:rPr>
                <w:rFonts w:ascii="Times New Roman" w:eastAsia="Times New Roman" w:hAnsi="Times New Roman" w:cs="Times New Roman"/>
                <w:sz w:val="20"/>
                <w:szCs w:val="20"/>
                <w:lang w:val="it-IT"/>
              </w:rPr>
            </w:pPr>
            <w:r w:rsidRPr="00122BBF">
              <w:rPr>
                <w:rFonts w:ascii="Times New Roman" w:eastAsia="Times New Roman" w:hAnsi="Times New Roman" w:cs="Times New Roman"/>
                <w:sz w:val="20"/>
                <w:szCs w:val="20"/>
                <w:lang w:val="it-IT"/>
              </w:rPr>
              <w:t xml:space="preserve">Dal secondo mese, sulla base dei feedback ottenuti, si procederà all’organizzazione delle attività da implementare sia per l’estate che per l’inverno. Si lavorerà sulla programmazione concertandola con gli enti coinvolti attraverso un dialogo costante, si stabiliranno rapporti con le agenzie e i </w:t>
            </w:r>
            <w:r w:rsidRPr="00122BBF">
              <w:rPr>
                <w:rFonts w:ascii="Times New Roman" w:eastAsia="Times New Roman" w:hAnsi="Times New Roman" w:cs="Times New Roman"/>
                <w:i/>
                <w:sz w:val="20"/>
                <w:szCs w:val="20"/>
                <w:lang w:val="it-IT"/>
              </w:rPr>
              <w:t>service</w:t>
            </w:r>
            <w:r w:rsidRPr="00122BBF">
              <w:rPr>
                <w:rFonts w:ascii="Times New Roman" w:eastAsia="Times New Roman" w:hAnsi="Times New Roman" w:cs="Times New Roman"/>
                <w:sz w:val="20"/>
                <w:szCs w:val="20"/>
                <w:lang w:val="it-IT"/>
              </w:rPr>
              <w:t xml:space="preserve"> che si occuperanno dell’allestimento degli spazi e degli eventi, si cureranno le relazioni per poter invitare artisti ed ospiti a partecipare, si stabiliranno contatti con la comunità, in particolare con le scuole del territorio per stimolare la partecipazione e il coinvolgimento giovanile.</w:t>
            </w:r>
          </w:p>
          <w:p w14:paraId="6B49F93A" w14:textId="77777777" w:rsidR="005E31BF" w:rsidRPr="00122BBF" w:rsidRDefault="005E31BF">
            <w:pPr>
              <w:jc w:val="both"/>
              <w:rPr>
                <w:rFonts w:ascii="Times New Roman" w:eastAsia="Times New Roman" w:hAnsi="Times New Roman" w:cs="Times New Roman"/>
                <w:i/>
                <w:sz w:val="20"/>
                <w:szCs w:val="20"/>
                <w:lang w:val="it-IT"/>
              </w:rPr>
            </w:pPr>
          </w:p>
          <w:p w14:paraId="0FEB102C" w14:textId="77777777" w:rsidR="005E31BF" w:rsidRPr="00122BBF" w:rsidRDefault="00E70D60">
            <w:pPr>
              <w:jc w:val="both"/>
              <w:rPr>
                <w:rFonts w:ascii="Times New Roman" w:eastAsia="Times New Roman" w:hAnsi="Times New Roman" w:cs="Times New Roman"/>
                <w:i/>
                <w:sz w:val="20"/>
                <w:szCs w:val="20"/>
                <w:lang w:val="it-IT"/>
              </w:rPr>
            </w:pPr>
            <w:r w:rsidRPr="00122BBF">
              <w:rPr>
                <w:rFonts w:ascii="Times New Roman" w:eastAsia="Times New Roman" w:hAnsi="Times New Roman" w:cs="Times New Roman"/>
                <w:i/>
                <w:sz w:val="20"/>
                <w:szCs w:val="20"/>
                <w:lang w:val="it-IT"/>
              </w:rPr>
              <w:t>Attività 1.1.3 - Definizione calendario, promozione attività e coinvolgimento giovani artisti locali</w:t>
            </w:r>
          </w:p>
          <w:p w14:paraId="47D82341" w14:textId="2D2FC328" w:rsidR="005E31BF" w:rsidRPr="00122BBF" w:rsidRDefault="00E70D60">
            <w:pPr>
              <w:tabs>
                <w:tab w:val="left" w:pos="834"/>
              </w:tabs>
              <w:jc w:val="both"/>
              <w:rPr>
                <w:rFonts w:ascii="Times New Roman" w:eastAsia="Times New Roman" w:hAnsi="Times New Roman" w:cs="Times New Roman"/>
                <w:sz w:val="20"/>
                <w:szCs w:val="20"/>
                <w:lang w:val="it-IT"/>
              </w:rPr>
            </w:pPr>
            <w:r w:rsidRPr="00122BBF">
              <w:rPr>
                <w:rFonts w:ascii="Times New Roman" w:eastAsia="Times New Roman" w:hAnsi="Times New Roman" w:cs="Times New Roman"/>
                <w:sz w:val="20"/>
                <w:szCs w:val="20"/>
                <w:lang w:val="it-IT"/>
              </w:rPr>
              <w:t xml:space="preserve">Contestualmente alla fase precedente, in tre mesi, sarà definito il calendario di tutti gli appuntamenti e si appresteranno i materiali promozionali. Per comunicare e promuovere le attività si ricorrerà anche ad una comunicazione da realizzare sul web, sui canali social, tramite newsletter e mailing list, nonché con ufficio stampa. Con la collaborazione dei partner Napolitano grafica </w:t>
            </w:r>
            <w:r w:rsidR="00122BBF" w:rsidRPr="00122BBF">
              <w:rPr>
                <w:rFonts w:ascii="Times New Roman" w:eastAsia="Times New Roman" w:hAnsi="Times New Roman" w:cs="Times New Roman"/>
                <w:sz w:val="20"/>
                <w:szCs w:val="20"/>
                <w:lang w:val="it-IT"/>
              </w:rPr>
              <w:t>S.r.l.___7</w:t>
            </w:r>
            <w:r w:rsidRPr="00122BBF">
              <w:rPr>
                <w:rFonts w:ascii="Times New Roman" w:eastAsia="Times New Roman" w:hAnsi="Times New Roman" w:cs="Times New Roman"/>
                <w:sz w:val="20"/>
                <w:szCs w:val="20"/>
                <w:lang w:val="it-IT"/>
              </w:rPr>
              <w:t xml:space="preserve"> e Alfa Grafica si produrranno materiali cartacei e gadget.</w:t>
            </w:r>
          </w:p>
          <w:p w14:paraId="49CD4217" w14:textId="77777777" w:rsidR="005E31BF" w:rsidRPr="00122BBF" w:rsidRDefault="00E70D60">
            <w:pPr>
              <w:jc w:val="both"/>
              <w:rPr>
                <w:rFonts w:ascii="Times New Roman" w:eastAsia="Times New Roman" w:hAnsi="Times New Roman" w:cs="Times New Roman"/>
                <w:sz w:val="20"/>
                <w:szCs w:val="20"/>
                <w:lang w:val="it-IT"/>
              </w:rPr>
            </w:pPr>
            <w:r w:rsidRPr="00122BBF">
              <w:rPr>
                <w:rFonts w:ascii="Times New Roman" w:eastAsia="Times New Roman" w:hAnsi="Times New Roman" w:cs="Times New Roman"/>
                <w:sz w:val="20"/>
                <w:szCs w:val="20"/>
                <w:lang w:val="it-IT"/>
              </w:rPr>
              <w:t>Si realizzeranno, di concerto con le associazioni locali, apposite attività di animazione territoriale volte a coinvolgere i giovani artisti del territorio con l’intento di ampliare le programmazioni attraverso iniziative specifiche costruite insieme agli under 35.</w:t>
            </w:r>
          </w:p>
          <w:p w14:paraId="626D3F26" w14:textId="77777777" w:rsidR="005E31BF" w:rsidRPr="00122BBF" w:rsidRDefault="005E31BF">
            <w:pPr>
              <w:jc w:val="both"/>
              <w:rPr>
                <w:rFonts w:ascii="Times New Roman" w:eastAsia="Times New Roman" w:hAnsi="Times New Roman" w:cs="Times New Roman"/>
                <w:sz w:val="20"/>
                <w:szCs w:val="20"/>
                <w:lang w:val="it-IT"/>
              </w:rPr>
            </w:pPr>
          </w:p>
          <w:p w14:paraId="141C89FF" w14:textId="77777777" w:rsidR="005E31BF" w:rsidRPr="00122BBF" w:rsidRDefault="00E70D60">
            <w:pPr>
              <w:jc w:val="both"/>
              <w:rPr>
                <w:rFonts w:ascii="Times New Roman" w:eastAsia="Times New Roman" w:hAnsi="Times New Roman" w:cs="Times New Roman"/>
                <w:i/>
                <w:sz w:val="20"/>
                <w:szCs w:val="20"/>
                <w:lang w:val="it-IT"/>
              </w:rPr>
            </w:pPr>
            <w:r w:rsidRPr="00122BBF">
              <w:rPr>
                <w:rFonts w:ascii="Times New Roman" w:eastAsia="Times New Roman" w:hAnsi="Times New Roman" w:cs="Times New Roman"/>
                <w:i/>
                <w:sz w:val="20"/>
                <w:szCs w:val="20"/>
                <w:lang w:val="it-IT"/>
              </w:rPr>
              <w:t>Attività 1.1.4 - Realizzazione</w:t>
            </w:r>
          </w:p>
          <w:p w14:paraId="25E6B269" w14:textId="77777777" w:rsidR="002838E1" w:rsidRPr="00122BBF" w:rsidRDefault="00E70D60">
            <w:pPr>
              <w:jc w:val="both"/>
              <w:rPr>
                <w:rFonts w:ascii="Times New Roman" w:eastAsia="Times New Roman" w:hAnsi="Times New Roman" w:cs="Times New Roman"/>
                <w:sz w:val="20"/>
                <w:szCs w:val="20"/>
                <w:lang w:val="it-IT"/>
              </w:rPr>
            </w:pPr>
            <w:r w:rsidRPr="00122BBF">
              <w:rPr>
                <w:rFonts w:ascii="Times New Roman" w:eastAsia="Times New Roman" w:hAnsi="Times New Roman" w:cs="Times New Roman"/>
                <w:sz w:val="20"/>
                <w:szCs w:val="20"/>
                <w:lang w:val="it-IT"/>
              </w:rPr>
              <w:t xml:space="preserve">La fase finale si svolgerà su un arco temporale di due mesi. Le due rassegne di attività artistiche si svolgeranno secondo il calendario precedentemente concordato, con la previsione di tanti eventi dal cinema al teatro, dalla musica alle arti visive, e con la partecipazione, come accade ogni anno, di tanti ospiti. </w:t>
            </w:r>
          </w:p>
          <w:p w14:paraId="1E573785" w14:textId="77777777" w:rsidR="002838E1" w:rsidRPr="00122BBF" w:rsidRDefault="00E70D60">
            <w:pPr>
              <w:jc w:val="both"/>
              <w:rPr>
                <w:rFonts w:ascii="Times New Roman" w:eastAsia="Times New Roman" w:hAnsi="Times New Roman" w:cs="Times New Roman"/>
                <w:sz w:val="20"/>
                <w:szCs w:val="20"/>
                <w:lang w:val="it-IT"/>
              </w:rPr>
            </w:pPr>
            <w:r w:rsidRPr="00122BBF">
              <w:rPr>
                <w:rFonts w:ascii="Times New Roman" w:eastAsia="Times New Roman" w:hAnsi="Times New Roman" w:cs="Times New Roman"/>
                <w:sz w:val="20"/>
                <w:szCs w:val="20"/>
                <w:lang w:val="it-IT"/>
              </w:rPr>
              <w:t>Si realizzerà:</w:t>
            </w:r>
          </w:p>
          <w:p w14:paraId="12F9A6D6" w14:textId="77777777" w:rsidR="005E31BF" w:rsidRPr="00122BBF" w:rsidRDefault="00E70D60">
            <w:pPr>
              <w:jc w:val="both"/>
              <w:rPr>
                <w:rFonts w:ascii="Times New Roman" w:eastAsia="Times New Roman" w:hAnsi="Times New Roman" w:cs="Times New Roman"/>
                <w:sz w:val="20"/>
                <w:szCs w:val="20"/>
                <w:lang w:val="it-IT"/>
              </w:rPr>
            </w:pPr>
            <w:r w:rsidRPr="00122BBF">
              <w:rPr>
                <w:rFonts w:ascii="Times New Roman" w:eastAsia="Times New Roman" w:hAnsi="Times New Roman" w:cs="Times New Roman"/>
                <w:sz w:val="20"/>
                <w:szCs w:val="20"/>
                <w:lang w:val="it-IT"/>
              </w:rPr>
              <w:t>- il calendario degli eventi invernali che vedrà in programma almeno un concerto e alcune iniziative aggregative;</w:t>
            </w:r>
          </w:p>
          <w:p w14:paraId="0E821817" w14:textId="568C99BF" w:rsidR="005E31BF" w:rsidRPr="00122BBF" w:rsidRDefault="00E70D60">
            <w:pPr>
              <w:jc w:val="both"/>
              <w:rPr>
                <w:rFonts w:ascii="Times New Roman" w:eastAsia="Times New Roman" w:hAnsi="Times New Roman" w:cs="Times New Roman"/>
                <w:sz w:val="20"/>
                <w:szCs w:val="20"/>
                <w:lang w:val="it-IT"/>
              </w:rPr>
            </w:pPr>
            <w:r w:rsidRPr="00122BBF">
              <w:rPr>
                <w:rFonts w:ascii="Times New Roman" w:eastAsia="Times New Roman" w:hAnsi="Times New Roman" w:cs="Times New Roman"/>
                <w:sz w:val="20"/>
                <w:szCs w:val="20"/>
                <w:lang w:val="it-IT"/>
              </w:rPr>
              <w:t>- il calendario degli eventi estivi che vedrà in programma almeno un concerto e alcune iniziative aggregative oltre ad appuntamenti più strutturati prodotti con diverse modalità di collaborazione con altri soggetti</w:t>
            </w:r>
            <w:r w:rsidR="002838E1" w:rsidRPr="00122BBF">
              <w:rPr>
                <w:rFonts w:ascii="Times New Roman" w:eastAsia="Times New Roman" w:hAnsi="Times New Roman" w:cs="Times New Roman"/>
                <w:sz w:val="20"/>
                <w:szCs w:val="20"/>
                <w:lang w:val="it-IT"/>
              </w:rPr>
              <w:t xml:space="preserve"> (</w:t>
            </w:r>
            <w:r w:rsidRPr="00122BBF">
              <w:rPr>
                <w:rFonts w:ascii="Times New Roman" w:eastAsia="Times New Roman" w:hAnsi="Times New Roman" w:cs="Times New Roman"/>
                <w:sz w:val="20"/>
                <w:szCs w:val="20"/>
                <w:lang w:val="it-IT"/>
              </w:rPr>
              <w:t xml:space="preserve">FLIP - il Festival di letteratura indipendente, partner di progetto; la rassegna teatrale </w:t>
            </w:r>
            <w:r w:rsidR="002838E1" w:rsidRPr="00122BBF">
              <w:rPr>
                <w:rFonts w:ascii="Times New Roman" w:eastAsia="Times New Roman" w:hAnsi="Times New Roman" w:cs="Times New Roman"/>
                <w:sz w:val="20"/>
                <w:szCs w:val="20"/>
                <w:lang w:val="it-IT"/>
              </w:rPr>
              <w:t>“</w:t>
            </w:r>
            <w:r w:rsidRPr="00122BBF">
              <w:rPr>
                <w:rFonts w:ascii="Times New Roman" w:eastAsia="Times New Roman" w:hAnsi="Times New Roman" w:cs="Times New Roman"/>
                <w:sz w:val="20"/>
                <w:szCs w:val="20"/>
                <w:lang w:val="it-IT"/>
              </w:rPr>
              <w:t>I nostri miti</w:t>
            </w:r>
            <w:r w:rsidR="002838E1" w:rsidRPr="00122BBF">
              <w:rPr>
                <w:rFonts w:ascii="Times New Roman" w:eastAsia="Times New Roman" w:hAnsi="Times New Roman" w:cs="Times New Roman"/>
                <w:sz w:val="20"/>
                <w:szCs w:val="20"/>
                <w:lang w:val="it-IT"/>
              </w:rPr>
              <w:t>”</w:t>
            </w:r>
            <w:r w:rsidRPr="00122BBF">
              <w:rPr>
                <w:rFonts w:ascii="Times New Roman" w:eastAsia="Times New Roman" w:hAnsi="Times New Roman" w:cs="Times New Roman"/>
                <w:sz w:val="20"/>
                <w:szCs w:val="20"/>
                <w:lang w:val="it-IT"/>
              </w:rPr>
              <w:t>;</w:t>
            </w:r>
            <w:r w:rsidR="00F9588A" w:rsidRPr="00122BBF">
              <w:rPr>
                <w:rFonts w:ascii="Times New Roman" w:eastAsia="Times New Roman" w:hAnsi="Times New Roman" w:cs="Times New Roman"/>
                <w:sz w:val="20"/>
                <w:szCs w:val="20"/>
                <w:lang w:val="it-IT"/>
              </w:rPr>
              <w:t xml:space="preserve"> </w:t>
            </w:r>
            <w:r w:rsidRPr="00122BBF">
              <w:rPr>
                <w:rFonts w:ascii="Times New Roman" w:eastAsia="Times New Roman" w:hAnsi="Times New Roman" w:cs="Times New Roman"/>
                <w:sz w:val="20"/>
                <w:szCs w:val="20"/>
                <w:lang w:val="it-IT"/>
              </w:rPr>
              <w:t>il festival “Pomigliano e le sue tradizioni”</w:t>
            </w:r>
            <w:r w:rsidR="002838E1" w:rsidRPr="00122BBF">
              <w:rPr>
                <w:rFonts w:ascii="Times New Roman" w:eastAsia="Times New Roman" w:hAnsi="Times New Roman" w:cs="Times New Roman"/>
                <w:sz w:val="20"/>
                <w:szCs w:val="20"/>
                <w:lang w:val="it-IT"/>
              </w:rPr>
              <w:t>)</w:t>
            </w:r>
            <w:r w:rsidRPr="00122BBF">
              <w:rPr>
                <w:rFonts w:ascii="Times New Roman" w:eastAsia="Times New Roman" w:hAnsi="Times New Roman" w:cs="Times New Roman"/>
                <w:sz w:val="20"/>
                <w:szCs w:val="20"/>
                <w:lang w:val="it-IT"/>
              </w:rPr>
              <w:t>.</w:t>
            </w:r>
          </w:p>
          <w:p w14:paraId="2FE2F49C" w14:textId="77777777" w:rsidR="005E31BF" w:rsidRPr="00122BBF" w:rsidRDefault="005E31BF">
            <w:pPr>
              <w:jc w:val="both"/>
              <w:rPr>
                <w:rFonts w:ascii="Times New Roman" w:eastAsia="Times New Roman" w:hAnsi="Times New Roman" w:cs="Times New Roman"/>
                <w:sz w:val="20"/>
                <w:szCs w:val="20"/>
                <w:lang w:val="it-IT"/>
              </w:rPr>
            </w:pPr>
          </w:p>
          <w:p w14:paraId="30CEDEBD" w14:textId="77777777" w:rsidR="005E31BF" w:rsidRPr="00122BBF" w:rsidRDefault="00E70D60">
            <w:pPr>
              <w:jc w:val="both"/>
              <w:rPr>
                <w:rFonts w:ascii="Times New Roman" w:eastAsia="Times New Roman" w:hAnsi="Times New Roman" w:cs="Times New Roman"/>
                <w:b/>
                <w:sz w:val="20"/>
                <w:szCs w:val="20"/>
                <w:lang w:val="it-IT"/>
              </w:rPr>
            </w:pPr>
            <w:r w:rsidRPr="00122BBF">
              <w:rPr>
                <w:rFonts w:ascii="Times New Roman" w:eastAsia="Times New Roman" w:hAnsi="Times New Roman" w:cs="Times New Roman"/>
                <w:b/>
                <w:sz w:val="20"/>
                <w:szCs w:val="20"/>
                <w:lang w:val="it-IT"/>
              </w:rPr>
              <w:t xml:space="preserve">Macroarea di intervento: </w:t>
            </w:r>
            <w:r w:rsidRPr="00122BBF">
              <w:rPr>
                <w:rFonts w:ascii="Times New Roman" w:eastAsia="Times New Roman" w:hAnsi="Times New Roman" w:cs="Times New Roman"/>
                <w:sz w:val="20"/>
                <w:szCs w:val="20"/>
                <w:highlight w:val="white"/>
                <w:lang w:val="it-IT"/>
              </w:rPr>
              <w:t>rafforzare e aumentare le strategie volte a coinvolgere i giovani nella programmazione culturale.</w:t>
            </w:r>
          </w:p>
          <w:p w14:paraId="0B43B8E1" w14:textId="77777777" w:rsidR="005E31BF" w:rsidRPr="00122BBF" w:rsidRDefault="005E31BF">
            <w:pPr>
              <w:jc w:val="both"/>
              <w:rPr>
                <w:rFonts w:ascii="Times New Roman" w:eastAsia="Times New Roman" w:hAnsi="Times New Roman" w:cs="Times New Roman"/>
                <w:sz w:val="20"/>
                <w:szCs w:val="20"/>
                <w:lang w:val="it-IT"/>
              </w:rPr>
            </w:pPr>
          </w:p>
          <w:p w14:paraId="40183667" w14:textId="77777777" w:rsidR="005E31BF" w:rsidRPr="00122BBF" w:rsidRDefault="00E70D60">
            <w:pPr>
              <w:jc w:val="both"/>
              <w:rPr>
                <w:rFonts w:ascii="Times New Roman" w:eastAsia="Times New Roman" w:hAnsi="Times New Roman" w:cs="Times New Roman"/>
                <w:sz w:val="20"/>
                <w:szCs w:val="20"/>
                <w:highlight w:val="white"/>
                <w:lang w:val="it-IT"/>
              </w:rPr>
            </w:pPr>
            <w:r w:rsidRPr="00122BBF">
              <w:rPr>
                <w:rFonts w:ascii="Times New Roman" w:eastAsia="Times New Roman" w:hAnsi="Times New Roman" w:cs="Times New Roman"/>
                <w:b/>
                <w:sz w:val="20"/>
                <w:szCs w:val="20"/>
                <w:lang w:val="it-IT"/>
              </w:rPr>
              <w:t xml:space="preserve">L’Azione 2.1 </w:t>
            </w:r>
            <w:r w:rsidRPr="00122BBF">
              <w:rPr>
                <w:rFonts w:ascii="Times New Roman" w:eastAsia="Times New Roman" w:hAnsi="Times New Roman" w:cs="Times New Roman"/>
                <w:sz w:val="20"/>
                <w:szCs w:val="20"/>
                <w:lang w:val="it-IT"/>
              </w:rPr>
              <w:t xml:space="preserve">prevede </w:t>
            </w:r>
            <w:r w:rsidRPr="00122BBF">
              <w:rPr>
                <w:rFonts w:ascii="Times New Roman" w:eastAsia="Times New Roman" w:hAnsi="Times New Roman" w:cs="Times New Roman"/>
                <w:b/>
                <w:sz w:val="20"/>
                <w:szCs w:val="20"/>
                <w:lang w:val="it-IT"/>
              </w:rPr>
              <w:t xml:space="preserve">la costruzione di una rete territoriale per migliorare la partecipazione giovanile </w:t>
            </w:r>
            <w:r w:rsidRPr="00122BBF">
              <w:rPr>
                <w:rFonts w:ascii="Times New Roman" w:eastAsia="Times New Roman" w:hAnsi="Times New Roman" w:cs="Times New Roman"/>
                <w:sz w:val="20"/>
                <w:szCs w:val="20"/>
                <w:highlight w:val="white"/>
                <w:lang w:val="it-IT"/>
              </w:rPr>
              <w:t>alle attività artistiche e culturali attraverso incontri appositi.</w:t>
            </w:r>
          </w:p>
          <w:p w14:paraId="7BEBDCC4" w14:textId="77777777" w:rsidR="005E31BF" w:rsidRPr="00122BBF" w:rsidRDefault="00E70D60">
            <w:pPr>
              <w:jc w:val="both"/>
              <w:rPr>
                <w:rFonts w:ascii="Times New Roman" w:eastAsia="Times New Roman" w:hAnsi="Times New Roman" w:cs="Times New Roman"/>
                <w:sz w:val="20"/>
                <w:szCs w:val="20"/>
                <w:lang w:val="it-IT"/>
              </w:rPr>
            </w:pPr>
            <w:r w:rsidRPr="00122BBF">
              <w:rPr>
                <w:rFonts w:ascii="Times New Roman" w:eastAsia="Times New Roman" w:hAnsi="Times New Roman" w:cs="Times New Roman"/>
                <w:sz w:val="20"/>
                <w:szCs w:val="20"/>
                <w:lang w:val="it-IT"/>
              </w:rPr>
              <w:t xml:space="preserve">Le attività saranno realizzate sia con il supporto del </w:t>
            </w:r>
            <w:r w:rsidRPr="00122BBF">
              <w:rPr>
                <w:rFonts w:ascii="Times New Roman" w:eastAsia="Times New Roman" w:hAnsi="Times New Roman" w:cs="Times New Roman"/>
                <w:b/>
                <w:sz w:val="20"/>
                <w:szCs w:val="20"/>
                <w:lang w:val="it-IT"/>
              </w:rPr>
              <w:t>partner</w:t>
            </w:r>
            <w:r w:rsidRPr="00122BBF">
              <w:rPr>
                <w:rFonts w:ascii="Times New Roman" w:eastAsia="Times New Roman" w:hAnsi="Times New Roman" w:cs="Times New Roman"/>
                <w:sz w:val="20"/>
                <w:szCs w:val="20"/>
                <w:lang w:val="it-IT"/>
              </w:rPr>
              <w:t xml:space="preserve"> Arte Solidale, che fornirà supporto tecnico e attrezzature per la documentazione audiovisiva e fotografica degli incontri, sia con quello del </w:t>
            </w:r>
            <w:r w:rsidRPr="00122BBF">
              <w:rPr>
                <w:rFonts w:ascii="Times New Roman" w:eastAsia="Times New Roman" w:hAnsi="Times New Roman" w:cs="Times New Roman"/>
                <w:b/>
                <w:sz w:val="20"/>
                <w:szCs w:val="20"/>
                <w:lang w:val="it-IT"/>
              </w:rPr>
              <w:t>partner</w:t>
            </w:r>
            <w:r w:rsidRPr="00122BBF">
              <w:rPr>
                <w:rFonts w:ascii="Times New Roman" w:eastAsia="Times New Roman" w:hAnsi="Times New Roman" w:cs="Times New Roman"/>
                <w:sz w:val="20"/>
                <w:szCs w:val="20"/>
                <w:lang w:val="it-IT"/>
              </w:rPr>
              <w:t xml:space="preserve"> Alfa Grafica, che garantirà la stampa dei materiali grafici necessari alla promozione delle attività.</w:t>
            </w:r>
          </w:p>
          <w:p w14:paraId="228132C2" w14:textId="77777777" w:rsidR="005E31BF" w:rsidRPr="00122BBF" w:rsidRDefault="00E70D60">
            <w:pPr>
              <w:jc w:val="both"/>
              <w:rPr>
                <w:rFonts w:ascii="Times New Roman" w:eastAsia="Times New Roman" w:hAnsi="Times New Roman" w:cs="Times New Roman"/>
                <w:sz w:val="20"/>
                <w:szCs w:val="20"/>
                <w:lang w:val="it-IT"/>
              </w:rPr>
            </w:pPr>
            <w:r w:rsidRPr="00122BBF">
              <w:rPr>
                <w:rFonts w:ascii="Times New Roman" w:eastAsia="Times New Roman" w:hAnsi="Times New Roman" w:cs="Times New Roman"/>
                <w:sz w:val="20"/>
                <w:szCs w:val="20"/>
                <w:lang w:val="it-IT"/>
              </w:rPr>
              <w:t xml:space="preserve">Sarà coinvolto anche il </w:t>
            </w:r>
            <w:r w:rsidRPr="00122BBF">
              <w:rPr>
                <w:rFonts w:ascii="Times New Roman" w:eastAsia="Times New Roman" w:hAnsi="Times New Roman" w:cs="Times New Roman"/>
                <w:b/>
                <w:sz w:val="20"/>
                <w:szCs w:val="20"/>
                <w:lang w:val="it-IT"/>
              </w:rPr>
              <w:t>partner</w:t>
            </w:r>
            <w:r w:rsidRPr="00122BBF">
              <w:rPr>
                <w:rFonts w:ascii="Times New Roman" w:eastAsia="Times New Roman" w:hAnsi="Times New Roman" w:cs="Times New Roman"/>
                <w:sz w:val="20"/>
                <w:szCs w:val="20"/>
                <w:lang w:val="it-IT"/>
              </w:rPr>
              <w:t xml:space="preserve"> FLIP - Festival letteratura indipendente Pomigliano d’Arco in particolare come soggetto parte della rete territoriale.</w:t>
            </w:r>
          </w:p>
          <w:p w14:paraId="5184F127" w14:textId="77777777" w:rsidR="005E31BF" w:rsidRPr="00122BBF" w:rsidRDefault="005E31BF">
            <w:pPr>
              <w:jc w:val="both"/>
              <w:rPr>
                <w:rFonts w:ascii="Times New Roman" w:eastAsia="Times New Roman" w:hAnsi="Times New Roman" w:cs="Times New Roman"/>
                <w:b/>
                <w:sz w:val="20"/>
                <w:szCs w:val="20"/>
                <w:u w:val="single"/>
                <w:lang w:val="it-IT"/>
              </w:rPr>
            </w:pPr>
          </w:p>
          <w:p w14:paraId="7424333E" w14:textId="77777777" w:rsidR="005E31BF" w:rsidRPr="00122BBF" w:rsidRDefault="00E70D60">
            <w:pPr>
              <w:jc w:val="both"/>
              <w:rPr>
                <w:rFonts w:ascii="Times New Roman" w:eastAsia="Times New Roman" w:hAnsi="Times New Roman" w:cs="Times New Roman"/>
                <w:i/>
                <w:sz w:val="20"/>
                <w:szCs w:val="20"/>
                <w:lang w:val="it-IT"/>
              </w:rPr>
            </w:pPr>
            <w:r w:rsidRPr="00122BBF">
              <w:rPr>
                <w:rFonts w:ascii="Times New Roman" w:eastAsia="Times New Roman" w:hAnsi="Times New Roman" w:cs="Times New Roman"/>
                <w:i/>
                <w:sz w:val="20"/>
                <w:szCs w:val="20"/>
                <w:lang w:val="it-IT"/>
              </w:rPr>
              <w:t>Attività 2.1.1 – Ricognizione dell’esistente.</w:t>
            </w:r>
          </w:p>
          <w:p w14:paraId="2BCEB5B4" w14:textId="77777777" w:rsidR="005E31BF" w:rsidRPr="00122BBF" w:rsidRDefault="00E70D60">
            <w:pPr>
              <w:jc w:val="both"/>
              <w:rPr>
                <w:rFonts w:ascii="Times New Roman" w:eastAsia="Times New Roman" w:hAnsi="Times New Roman" w:cs="Times New Roman"/>
                <w:sz w:val="20"/>
                <w:szCs w:val="20"/>
                <w:lang w:val="it-IT"/>
              </w:rPr>
            </w:pPr>
            <w:r w:rsidRPr="00122BBF">
              <w:rPr>
                <w:rFonts w:ascii="Times New Roman" w:eastAsia="Times New Roman" w:hAnsi="Times New Roman" w:cs="Times New Roman"/>
                <w:sz w:val="20"/>
                <w:szCs w:val="20"/>
                <w:lang w:val="it-IT"/>
              </w:rPr>
              <w:t>Nei primi due mesi, al fine di meglio delimitare il bacino di utenza, si realizzerà una ricognizione del target sul territorio, necessario a porre le basi per la costruzione di un sistema integrato di fonti informative, basato su un insieme di strumenti, metodi e procedure utili ad acquisire, a vari livelli territoriali e amministrativi, i dati necessari per migliorare il coinvolgimento giovanile.</w:t>
            </w:r>
          </w:p>
          <w:p w14:paraId="341D8EB0" w14:textId="77777777" w:rsidR="005E31BF" w:rsidRPr="00122BBF" w:rsidRDefault="005E31BF">
            <w:pPr>
              <w:jc w:val="both"/>
              <w:rPr>
                <w:rFonts w:ascii="Times New Roman" w:eastAsia="Times New Roman" w:hAnsi="Times New Roman" w:cs="Times New Roman"/>
                <w:sz w:val="20"/>
                <w:szCs w:val="20"/>
                <w:lang w:val="it-IT"/>
              </w:rPr>
            </w:pPr>
          </w:p>
          <w:p w14:paraId="6CF7B6AC" w14:textId="77777777" w:rsidR="005E31BF" w:rsidRPr="00122BBF" w:rsidRDefault="00E70D60">
            <w:pPr>
              <w:jc w:val="both"/>
              <w:rPr>
                <w:rFonts w:ascii="Times New Roman" w:eastAsia="Times New Roman" w:hAnsi="Times New Roman" w:cs="Times New Roman"/>
                <w:i/>
                <w:sz w:val="20"/>
                <w:szCs w:val="20"/>
                <w:lang w:val="it-IT"/>
              </w:rPr>
            </w:pPr>
            <w:r w:rsidRPr="00122BBF">
              <w:rPr>
                <w:rFonts w:ascii="Times New Roman" w:eastAsia="Times New Roman" w:hAnsi="Times New Roman" w:cs="Times New Roman"/>
                <w:i/>
                <w:sz w:val="20"/>
                <w:szCs w:val="20"/>
                <w:lang w:val="it-IT"/>
              </w:rPr>
              <w:t>Attività 2.1.2 - Consolidamento della rete territoriale e acquisizione informazioni.</w:t>
            </w:r>
          </w:p>
          <w:p w14:paraId="7627E249" w14:textId="77777777" w:rsidR="005E31BF" w:rsidRPr="00122BBF" w:rsidRDefault="00E70D60">
            <w:pPr>
              <w:jc w:val="both"/>
              <w:rPr>
                <w:rFonts w:ascii="Times New Roman" w:eastAsia="Times New Roman" w:hAnsi="Times New Roman" w:cs="Times New Roman"/>
                <w:sz w:val="20"/>
                <w:szCs w:val="20"/>
                <w:lang w:val="it-IT"/>
              </w:rPr>
            </w:pPr>
            <w:r w:rsidRPr="00122BBF">
              <w:rPr>
                <w:rFonts w:ascii="Times New Roman" w:eastAsia="Times New Roman" w:hAnsi="Times New Roman" w:cs="Times New Roman"/>
                <w:sz w:val="20"/>
                <w:szCs w:val="20"/>
                <w:lang w:val="it-IT"/>
              </w:rPr>
              <w:t>Dal terzo al sesto mese, a partire dalla ricognizione avviata nell’attività precedente, sarà costituita una prima rete territoriale con associazioni e gruppi informali di giovani con l’obiettivo di recuperare informazioni circa la fruizione e la partecipazione dei giovani all’offerta culturale del Comune. Si terranno così alcuni incontri di confronto per recuperare dati e informazioni.</w:t>
            </w:r>
          </w:p>
          <w:p w14:paraId="732109D2" w14:textId="77777777" w:rsidR="005E31BF" w:rsidRPr="00122BBF" w:rsidRDefault="00E70D60">
            <w:pPr>
              <w:jc w:val="both"/>
              <w:rPr>
                <w:rFonts w:ascii="Times New Roman" w:eastAsia="Times New Roman" w:hAnsi="Times New Roman" w:cs="Times New Roman"/>
                <w:sz w:val="20"/>
                <w:szCs w:val="20"/>
                <w:lang w:val="it-IT"/>
              </w:rPr>
            </w:pPr>
            <w:r w:rsidRPr="00122BBF">
              <w:rPr>
                <w:rFonts w:ascii="Times New Roman" w:eastAsia="Times New Roman" w:hAnsi="Times New Roman" w:cs="Times New Roman"/>
                <w:sz w:val="20"/>
                <w:szCs w:val="20"/>
                <w:lang w:val="it-IT"/>
              </w:rPr>
              <w:t xml:space="preserve">In questa fase si procederà anche a coinvolgere nel dialogo le scuole territoriali cercando di individuare i fabbisogni di minori e delle loro famiglie in ambito culturale al fine di facilitare la loro partecipazione agli eventi e di migliorare la programmazione prevedendo iniziative specifiche a loro dedicate. Si organizzeranno: </w:t>
            </w:r>
            <w:r w:rsidRPr="00122BBF">
              <w:rPr>
                <w:rFonts w:ascii="Times New Roman" w:eastAsia="Times New Roman" w:hAnsi="Times New Roman" w:cs="Times New Roman"/>
                <w:sz w:val="20"/>
                <w:szCs w:val="20"/>
                <w:lang w:val="it-IT"/>
              </w:rPr>
              <w:br/>
              <w:t xml:space="preserve">- incontri in ambito scolastico coinvolgendo l’intera comunità educante (personale scolastico, alunni, genitori), nei </w:t>
            </w:r>
            <w:r w:rsidRPr="00122BBF">
              <w:rPr>
                <w:rFonts w:ascii="Times New Roman" w:eastAsia="Times New Roman" w:hAnsi="Times New Roman" w:cs="Times New Roman"/>
                <w:sz w:val="20"/>
                <w:szCs w:val="20"/>
                <w:lang w:val="it-IT"/>
              </w:rPr>
              <w:lastRenderedPageBreak/>
              <w:t>quali somministrare questionari e realizzare interviste per acquisire informazioni;</w:t>
            </w:r>
          </w:p>
          <w:p w14:paraId="5582AE81" w14:textId="77777777" w:rsidR="005E31BF" w:rsidRPr="00122BBF" w:rsidRDefault="00E70D60">
            <w:pPr>
              <w:jc w:val="both"/>
              <w:rPr>
                <w:rFonts w:ascii="Times New Roman" w:eastAsia="Times New Roman" w:hAnsi="Times New Roman" w:cs="Times New Roman"/>
                <w:sz w:val="20"/>
                <w:szCs w:val="20"/>
                <w:lang w:val="it-IT"/>
              </w:rPr>
            </w:pPr>
            <w:r w:rsidRPr="00122BBF">
              <w:rPr>
                <w:rFonts w:ascii="Times New Roman" w:eastAsia="Times New Roman" w:hAnsi="Times New Roman" w:cs="Times New Roman"/>
                <w:sz w:val="20"/>
                <w:szCs w:val="20"/>
                <w:lang w:val="it-IT"/>
              </w:rPr>
              <w:t xml:space="preserve">- incontri con le associazioni e i soggetti che organizzano o collaborano agli eventi culturali del territorio: a partire dal </w:t>
            </w:r>
            <w:r w:rsidRPr="00122BBF">
              <w:rPr>
                <w:rFonts w:ascii="Times New Roman" w:eastAsia="Times New Roman" w:hAnsi="Times New Roman" w:cs="Times New Roman"/>
                <w:b/>
                <w:sz w:val="20"/>
                <w:szCs w:val="20"/>
                <w:lang w:val="it-IT"/>
              </w:rPr>
              <w:t>partner</w:t>
            </w:r>
            <w:r w:rsidRPr="00122BBF">
              <w:rPr>
                <w:rFonts w:ascii="Times New Roman" w:eastAsia="Times New Roman" w:hAnsi="Times New Roman" w:cs="Times New Roman"/>
                <w:sz w:val="20"/>
                <w:szCs w:val="20"/>
                <w:lang w:val="it-IT"/>
              </w:rPr>
              <w:t xml:space="preserve"> Flip, le librerie </w:t>
            </w:r>
            <w:r w:rsidR="002838E1" w:rsidRPr="00122BBF">
              <w:rPr>
                <w:rFonts w:ascii="Times New Roman" w:eastAsia="Times New Roman" w:hAnsi="Times New Roman" w:cs="Times New Roman"/>
                <w:sz w:val="20"/>
                <w:szCs w:val="20"/>
                <w:lang w:val="it-IT"/>
              </w:rPr>
              <w:t>“</w:t>
            </w:r>
            <w:r w:rsidRPr="00122BBF">
              <w:rPr>
                <w:rFonts w:ascii="Times New Roman" w:eastAsia="Times New Roman" w:hAnsi="Times New Roman" w:cs="Times New Roman"/>
                <w:sz w:val="20"/>
                <w:szCs w:val="20"/>
                <w:lang w:val="it-IT"/>
              </w:rPr>
              <w:t>Mio nonno è Michelangelo</w:t>
            </w:r>
            <w:r w:rsidR="002838E1" w:rsidRPr="00122BBF">
              <w:rPr>
                <w:rFonts w:ascii="Times New Roman" w:eastAsia="Times New Roman" w:hAnsi="Times New Roman" w:cs="Times New Roman"/>
                <w:sz w:val="20"/>
                <w:szCs w:val="20"/>
                <w:lang w:val="it-IT"/>
              </w:rPr>
              <w:t>”</w:t>
            </w:r>
            <w:r w:rsidRPr="00122BBF">
              <w:rPr>
                <w:rFonts w:ascii="Times New Roman" w:eastAsia="Times New Roman" w:hAnsi="Times New Roman" w:cs="Times New Roman"/>
                <w:sz w:val="20"/>
                <w:szCs w:val="20"/>
                <w:lang w:val="it-IT"/>
              </w:rPr>
              <w:t xml:space="preserve"> e </w:t>
            </w:r>
            <w:r w:rsidR="002838E1" w:rsidRPr="00122BBF">
              <w:rPr>
                <w:rFonts w:ascii="Times New Roman" w:eastAsia="Times New Roman" w:hAnsi="Times New Roman" w:cs="Times New Roman"/>
                <w:sz w:val="20"/>
                <w:szCs w:val="20"/>
                <w:lang w:val="it-IT"/>
              </w:rPr>
              <w:t>“</w:t>
            </w:r>
            <w:r w:rsidRPr="00122BBF">
              <w:rPr>
                <w:rFonts w:ascii="Times New Roman" w:eastAsia="Times New Roman" w:hAnsi="Times New Roman" w:cs="Times New Roman"/>
                <w:sz w:val="20"/>
                <w:szCs w:val="20"/>
                <w:lang w:val="it-IT"/>
              </w:rPr>
              <w:t>Wojtek</w:t>
            </w:r>
            <w:r w:rsidR="002838E1" w:rsidRPr="00122BBF">
              <w:rPr>
                <w:rFonts w:ascii="Times New Roman" w:eastAsia="Times New Roman" w:hAnsi="Times New Roman" w:cs="Times New Roman"/>
                <w:sz w:val="20"/>
                <w:szCs w:val="20"/>
                <w:lang w:val="it-IT"/>
              </w:rPr>
              <w:t>”</w:t>
            </w:r>
            <w:r w:rsidRPr="00122BBF">
              <w:rPr>
                <w:rFonts w:ascii="Times New Roman" w:eastAsia="Times New Roman" w:hAnsi="Times New Roman" w:cs="Times New Roman"/>
                <w:sz w:val="20"/>
                <w:szCs w:val="20"/>
                <w:lang w:val="it-IT"/>
              </w:rPr>
              <w:t xml:space="preserve">, ACTS - Associazione culturale Top Spin che produce la rassegna “I nostri miti”, l’associazione Pomigliano Danza e altri. </w:t>
            </w:r>
          </w:p>
          <w:p w14:paraId="116D7663" w14:textId="77777777" w:rsidR="005E31BF" w:rsidRPr="00122BBF" w:rsidRDefault="005E31BF">
            <w:pPr>
              <w:jc w:val="both"/>
              <w:rPr>
                <w:rFonts w:ascii="Times New Roman" w:eastAsia="Times New Roman" w:hAnsi="Times New Roman" w:cs="Times New Roman"/>
                <w:sz w:val="20"/>
                <w:szCs w:val="20"/>
                <w:lang w:val="it-IT"/>
              </w:rPr>
            </w:pPr>
          </w:p>
          <w:p w14:paraId="2F63808B" w14:textId="77777777" w:rsidR="005E31BF" w:rsidRPr="00122BBF" w:rsidRDefault="00E70D60">
            <w:pPr>
              <w:jc w:val="both"/>
              <w:rPr>
                <w:rFonts w:ascii="Times New Roman" w:eastAsia="Times New Roman" w:hAnsi="Times New Roman" w:cs="Times New Roman"/>
                <w:i/>
                <w:sz w:val="20"/>
                <w:szCs w:val="20"/>
                <w:lang w:val="it-IT"/>
              </w:rPr>
            </w:pPr>
            <w:r w:rsidRPr="00122BBF">
              <w:rPr>
                <w:rFonts w:ascii="Times New Roman" w:eastAsia="Times New Roman" w:hAnsi="Times New Roman" w:cs="Times New Roman"/>
                <w:i/>
                <w:sz w:val="20"/>
                <w:szCs w:val="20"/>
                <w:lang w:val="it-IT"/>
              </w:rPr>
              <w:t>Attività 2.1.3 - Elaborazione dati e realizzazione materiali informativi</w:t>
            </w:r>
          </w:p>
          <w:p w14:paraId="17472067" w14:textId="77777777" w:rsidR="005E31BF" w:rsidRPr="00122BBF" w:rsidRDefault="00E70D60">
            <w:pPr>
              <w:jc w:val="both"/>
              <w:rPr>
                <w:rFonts w:ascii="Times New Roman" w:eastAsia="Times New Roman" w:hAnsi="Times New Roman" w:cs="Times New Roman"/>
                <w:sz w:val="20"/>
                <w:szCs w:val="20"/>
                <w:lang w:val="it-IT"/>
              </w:rPr>
            </w:pPr>
            <w:r w:rsidRPr="00122BBF">
              <w:rPr>
                <w:rFonts w:ascii="Times New Roman" w:eastAsia="Times New Roman" w:hAnsi="Times New Roman" w:cs="Times New Roman"/>
                <w:sz w:val="20"/>
                <w:szCs w:val="20"/>
                <w:lang w:val="it-IT"/>
              </w:rPr>
              <w:t>Nel settimo e nell’ottavo mese, nell’ottica di progettare itinerari e percorsi per una migliore promozione delle possibilità di partecipazione alla vita cittadini nei suoi aspetti culturali e di attivazione in azioni per la sostenibilità ambientale, i dati e le informazioni acquisiti nella precedente fase saranno elaborati e valutati. Si realizzeranno dei report sulla base dei quali si costruirà una campagna promozionale</w:t>
            </w:r>
            <w:r w:rsidRPr="00122BBF">
              <w:rPr>
                <w:rFonts w:ascii="Times New Roman" w:eastAsia="Times New Roman" w:hAnsi="Times New Roman" w:cs="Times New Roman"/>
                <w:i/>
                <w:sz w:val="20"/>
                <w:szCs w:val="20"/>
                <w:lang w:val="it-IT"/>
              </w:rPr>
              <w:t xml:space="preserve"> ad hoc</w:t>
            </w:r>
            <w:r w:rsidRPr="00122BBF">
              <w:rPr>
                <w:rFonts w:ascii="Times New Roman" w:eastAsia="Times New Roman" w:hAnsi="Times New Roman" w:cs="Times New Roman"/>
                <w:sz w:val="20"/>
                <w:szCs w:val="20"/>
                <w:lang w:val="it-IT"/>
              </w:rPr>
              <w:t xml:space="preserve"> fatta di materiali informativi pensati per i giovani che verranno stampati.</w:t>
            </w:r>
          </w:p>
          <w:p w14:paraId="1EB2C2F9" w14:textId="77777777" w:rsidR="005E31BF" w:rsidRPr="00122BBF" w:rsidRDefault="005E31BF">
            <w:pPr>
              <w:jc w:val="both"/>
              <w:rPr>
                <w:rFonts w:ascii="Times New Roman" w:eastAsia="Times New Roman" w:hAnsi="Times New Roman" w:cs="Times New Roman"/>
                <w:sz w:val="20"/>
                <w:szCs w:val="20"/>
                <w:lang w:val="it-IT"/>
              </w:rPr>
            </w:pPr>
          </w:p>
          <w:p w14:paraId="4AEE7CBC" w14:textId="77777777" w:rsidR="005E31BF" w:rsidRPr="00122BBF" w:rsidRDefault="00E70D60">
            <w:pPr>
              <w:jc w:val="both"/>
              <w:rPr>
                <w:rFonts w:ascii="Times New Roman" w:eastAsia="Times New Roman" w:hAnsi="Times New Roman" w:cs="Times New Roman"/>
                <w:i/>
                <w:sz w:val="20"/>
                <w:szCs w:val="20"/>
                <w:lang w:val="it-IT"/>
              </w:rPr>
            </w:pPr>
            <w:r w:rsidRPr="00122BBF">
              <w:rPr>
                <w:rFonts w:ascii="Times New Roman" w:eastAsia="Times New Roman" w:hAnsi="Times New Roman" w:cs="Times New Roman"/>
                <w:i/>
                <w:sz w:val="20"/>
                <w:szCs w:val="20"/>
                <w:lang w:val="it-IT"/>
              </w:rPr>
              <w:t>Attività 2.1.4 - Diffusione dei materiali promozionali e disseminazione.</w:t>
            </w:r>
          </w:p>
          <w:p w14:paraId="3A340D91" w14:textId="77777777" w:rsidR="005E31BF" w:rsidRPr="00122BBF" w:rsidRDefault="00E70D60">
            <w:pPr>
              <w:tabs>
                <w:tab w:val="left" w:pos="834"/>
              </w:tabs>
              <w:jc w:val="both"/>
              <w:rPr>
                <w:rFonts w:ascii="Times New Roman" w:eastAsia="Times New Roman" w:hAnsi="Times New Roman" w:cs="Times New Roman"/>
                <w:sz w:val="20"/>
                <w:szCs w:val="20"/>
                <w:lang w:val="it-IT"/>
              </w:rPr>
            </w:pPr>
            <w:r w:rsidRPr="00122BBF">
              <w:rPr>
                <w:rFonts w:ascii="Times New Roman" w:eastAsia="Times New Roman" w:hAnsi="Times New Roman" w:cs="Times New Roman"/>
                <w:sz w:val="20"/>
                <w:szCs w:val="20"/>
                <w:lang w:val="it-IT"/>
              </w:rPr>
              <w:t>Nei quattro mesi successivi si procederà alla diffusione capillare di tutti i materiali presso la rete territoriale. Per comunicare e promuovere questa attività di disseminazione si ricorrerà anche ad una comunicazione da realizzare sul web, sui canali social, tramite newsletter e mailing list, nonché con ufficio stampa.</w:t>
            </w:r>
          </w:p>
        </w:tc>
      </w:tr>
    </w:tbl>
    <w:p w14:paraId="6A706606" w14:textId="77777777" w:rsidR="005E31BF" w:rsidRPr="00122BBF" w:rsidRDefault="005E31BF">
      <w:pPr>
        <w:widowControl w:val="0"/>
        <w:spacing w:after="0"/>
        <w:rPr>
          <w:rFonts w:ascii="Times New Roman" w:eastAsia="Times New Roman" w:hAnsi="Times New Roman" w:cs="Times New Roman"/>
          <w:i/>
        </w:rPr>
        <w:sectPr w:rsidR="005E31BF" w:rsidRPr="00122BBF">
          <w:footerReference w:type="default" r:id="rId11"/>
          <w:pgSz w:w="11906" w:h="16838"/>
          <w:pgMar w:top="1417" w:right="1558" w:bottom="1134" w:left="1134" w:header="708" w:footer="708" w:gutter="0"/>
          <w:pgNumType w:start="1"/>
          <w:cols w:space="720"/>
        </w:sectPr>
      </w:pPr>
    </w:p>
    <w:tbl>
      <w:tblPr>
        <w:tblW w:w="13863"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3863"/>
      </w:tblGrid>
      <w:tr w:rsidR="00230961" w:rsidRPr="00122BBF" w14:paraId="1CFE810D" w14:textId="77777777" w:rsidTr="00FA49D9">
        <w:trPr>
          <w:cantSplit/>
          <w:trHeight w:val="340"/>
        </w:trPr>
        <w:tc>
          <w:tcPr>
            <w:tcW w:w="13863" w:type="dxa"/>
            <w:tcBorders>
              <w:top w:val="nil"/>
              <w:left w:val="nil"/>
              <w:bottom w:val="single" w:sz="4" w:space="0" w:color="000000"/>
              <w:right w:val="nil"/>
            </w:tcBorders>
            <w:shd w:val="clear" w:color="auto" w:fill="FFFFFF"/>
            <w:vAlign w:val="center"/>
          </w:tcPr>
          <w:p w14:paraId="21AFE0C4" w14:textId="6AF311E5" w:rsidR="00230961" w:rsidRPr="00122BBF" w:rsidRDefault="00230961" w:rsidP="00F9588A">
            <w:pPr>
              <w:jc w:val="both"/>
              <w:rPr>
                <w:rFonts w:ascii="Times New Roman" w:eastAsia="Times New Roman" w:hAnsi="Times New Roman" w:cs="Times New Roman"/>
                <w:i/>
                <w:color w:val="000000" w:themeColor="text1"/>
              </w:rPr>
            </w:pPr>
            <w:r w:rsidRPr="00122BBF">
              <w:rPr>
                <w:rFonts w:ascii="Times New Roman" w:eastAsia="Times New Roman" w:hAnsi="Times New Roman" w:cs="Times New Roman"/>
                <w:i/>
                <w:color w:val="000000" w:themeColor="text1"/>
              </w:rPr>
              <w:lastRenderedPageBreak/>
              <w:t>5.2) Tempi di realizzazione delle attività del progetto descritte alla voce 5.1 (*)</w:t>
            </w:r>
          </w:p>
          <w:p w14:paraId="734E8243" w14:textId="77777777" w:rsidR="00230961" w:rsidRPr="00122BBF" w:rsidRDefault="00230961" w:rsidP="00FA49D9">
            <w:pPr>
              <w:jc w:val="both"/>
              <w:rPr>
                <w:rFonts w:ascii="Times New Roman" w:eastAsia="Times New Roman" w:hAnsi="Times New Roman" w:cs="Times New Roman"/>
                <w:color w:val="000000" w:themeColor="text1"/>
              </w:rPr>
            </w:pPr>
            <w:r w:rsidRPr="00122BBF">
              <w:rPr>
                <w:rFonts w:ascii="Times New Roman" w:eastAsia="Times New Roman" w:hAnsi="Times New Roman" w:cs="Times New Roman"/>
                <w:color w:val="000000" w:themeColor="text1"/>
              </w:rPr>
              <w:t>Diagramma di Gantt:</w:t>
            </w:r>
          </w:p>
          <w:tbl>
            <w:tblPr>
              <w:tblW w:w="13633" w:type="dxa"/>
              <w:tblLayout w:type="fixed"/>
              <w:tblLook w:val="0400" w:firstRow="0" w:lastRow="0" w:firstColumn="0" w:lastColumn="0" w:noHBand="0" w:noVBand="1"/>
            </w:tblPr>
            <w:tblGrid>
              <w:gridCol w:w="6002"/>
              <w:gridCol w:w="636"/>
              <w:gridCol w:w="636"/>
              <w:gridCol w:w="636"/>
              <w:gridCol w:w="635"/>
              <w:gridCol w:w="635"/>
              <w:gridCol w:w="635"/>
              <w:gridCol w:w="635"/>
              <w:gridCol w:w="635"/>
              <w:gridCol w:w="635"/>
              <w:gridCol w:w="635"/>
              <w:gridCol w:w="635"/>
              <w:gridCol w:w="643"/>
            </w:tblGrid>
            <w:tr w:rsidR="00230961" w:rsidRPr="00122BBF" w14:paraId="438E6443" w14:textId="77777777" w:rsidTr="00FA49D9">
              <w:trPr>
                <w:trHeight w:val="534"/>
              </w:trPr>
              <w:tc>
                <w:tcPr>
                  <w:tcW w:w="6002" w:type="dxa"/>
                  <w:tcBorders>
                    <w:top w:val="single" w:sz="4" w:space="0" w:color="000000"/>
                    <w:left w:val="single" w:sz="4" w:space="0" w:color="000000"/>
                    <w:bottom w:val="single" w:sz="4" w:space="0" w:color="000000"/>
                    <w:right w:val="single" w:sz="4" w:space="0" w:color="000000"/>
                  </w:tcBorders>
                  <w:shd w:val="clear" w:color="auto" w:fill="C6D9F1"/>
                  <w:tcMar>
                    <w:top w:w="0" w:type="dxa"/>
                    <w:left w:w="108" w:type="dxa"/>
                    <w:bottom w:w="0" w:type="dxa"/>
                    <w:right w:w="108" w:type="dxa"/>
                  </w:tcMar>
                  <w:vAlign w:val="center"/>
                </w:tcPr>
                <w:p w14:paraId="25E833FC" w14:textId="77777777" w:rsidR="00230961" w:rsidRPr="00122BBF" w:rsidRDefault="00230961" w:rsidP="00FA49D9">
                  <w:pPr>
                    <w:spacing w:after="0" w:line="240" w:lineRule="auto"/>
                    <w:ind w:left="-2" w:hanging="2"/>
                    <w:rPr>
                      <w:rFonts w:ascii="Times New Roman" w:eastAsia="Times New Roman" w:hAnsi="Times New Roman" w:cs="Times New Roman"/>
                      <w:color w:val="000000" w:themeColor="text1"/>
                      <w:sz w:val="18"/>
                      <w:szCs w:val="18"/>
                    </w:rPr>
                  </w:pPr>
                  <w:r w:rsidRPr="00122BBF">
                    <w:rPr>
                      <w:rFonts w:ascii="Times New Roman" w:eastAsia="Times New Roman" w:hAnsi="Times New Roman" w:cs="Times New Roman"/>
                      <w:b/>
                      <w:color w:val="000000" w:themeColor="text1"/>
                      <w:sz w:val="18"/>
                      <w:szCs w:val="18"/>
                    </w:rPr>
                    <w:t>Fasi ed Attività</w:t>
                  </w:r>
                </w:p>
              </w:tc>
              <w:tc>
                <w:tcPr>
                  <w:tcW w:w="636" w:type="dxa"/>
                  <w:tcBorders>
                    <w:top w:val="single" w:sz="4" w:space="0" w:color="000000"/>
                    <w:left w:val="single" w:sz="4" w:space="0" w:color="000000"/>
                    <w:bottom w:val="single" w:sz="4" w:space="0" w:color="000000"/>
                    <w:right w:val="single" w:sz="4" w:space="0" w:color="000000"/>
                  </w:tcBorders>
                  <w:shd w:val="clear" w:color="auto" w:fill="C6D9F1"/>
                  <w:tcMar>
                    <w:top w:w="0" w:type="dxa"/>
                    <w:left w:w="108" w:type="dxa"/>
                    <w:bottom w:w="0" w:type="dxa"/>
                    <w:right w:w="108" w:type="dxa"/>
                  </w:tcMar>
                  <w:vAlign w:val="center"/>
                </w:tcPr>
                <w:p w14:paraId="581F16E6" w14:textId="77777777" w:rsidR="00230961" w:rsidRPr="00122BBF" w:rsidRDefault="00230961" w:rsidP="00FA49D9">
                  <w:pPr>
                    <w:spacing w:after="0" w:line="240" w:lineRule="auto"/>
                    <w:ind w:left="-2" w:hanging="2"/>
                    <w:rPr>
                      <w:rFonts w:ascii="Times New Roman" w:eastAsia="Times New Roman" w:hAnsi="Times New Roman" w:cs="Times New Roman"/>
                      <w:color w:val="000000" w:themeColor="text1"/>
                      <w:sz w:val="18"/>
                      <w:szCs w:val="18"/>
                    </w:rPr>
                  </w:pPr>
                  <w:r w:rsidRPr="00122BBF">
                    <w:rPr>
                      <w:rFonts w:ascii="Times New Roman" w:eastAsia="Times New Roman" w:hAnsi="Times New Roman" w:cs="Times New Roman"/>
                      <w:b/>
                      <w:color w:val="000000" w:themeColor="text1"/>
                      <w:sz w:val="18"/>
                      <w:szCs w:val="18"/>
                    </w:rPr>
                    <w:t>1° mese</w:t>
                  </w:r>
                </w:p>
              </w:tc>
              <w:tc>
                <w:tcPr>
                  <w:tcW w:w="636" w:type="dxa"/>
                  <w:tcBorders>
                    <w:top w:val="single" w:sz="4" w:space="0" w:color="000000"/>
                    <w:left w:val="single" w:sz="4" w:space="0" w:color="000000"/>
                    <w:bottom w:val="single" w:sz="4" w:space="0" w:color="000000"/>
                    <w:right w:val="single" w:sz="4" w:space="0" w:color="000000"/>
                  </w:tcBorders>
                  <w:shd w:val="clear" w:color="auto" w:fill="C6D9F1"/>
                  <w:tcMar>
                    <w:top w:w="0" w:type="dxa"/>
                    <w:left w:w="108" w:type="dxa"/>
                    <w:bottom w:w="0" w:type="dxa"/>
                    <w:right w:w="108" w:type="dxa"/>
                  </w:tcMar>
                  <w:vAlign w:val="center"/>
                </w:tcPr>
                <w:p w14:paraId="3BBE52EA" w14:textId="77777777" w:rsidR="00230961" w:rsidRPr="00122BBF" w:rsidRDefault="00230961" w:rsidP="00FA49D9">
                  <w:pPr>
                    <w:spacing w:after="0" w:line="240" w:lineRule="auto"/>
                    <w:ind w:left="-2" w:hanging="2"/>
                    <w:rPr>
                      <w:rFonts w:ascii="Times New Roman" w:eastAsia="Times New Roman" w:hAnsi="Times New Roman" w:cs="Times New Roman"/>
                      <w:color w:val="000000" w:themeColor="text1"/>
                      <w:sz w:val="18"/>
                      <w:szCs w:val="18"/>
                    </w:rPr>
                  </w:pPr>
                  <w:r w:rsidRPr="00122BBF">
                    <w:rPr>
                      <w:rFonts w:ascii="Times New Roman" w:eastAsia="Times New Roman" w:hAnsi="Times New Roman" w:cs="Times New Roman"/>
                      <w:b/>
                      <w:color w:val="000000" w:themeColor="text1"/>
                      <w:sz w:val="18"/>
                      <w:szCs w:val="18"/>
                    </w:rPr>
                    <w:t>2° mese</w:t>
                  </w:r>
                </w:p>
              </w:tc>
              <w:tc>
                <w:tcPr>
                  <w:tcW w:w="636" w:type="dxa"/>
                  <w:tcBorders>
                    <w:top w:val="single" w:sz="4" w:space="0" w:color="000000"/>
                    <w:left w:val="single" w:sz="4" w:space="0" w:color="000000"/>
                    <w:bottom w:val="single" w:sz="4" w:space="0" w:color="000000"/>
                    <w:right w:val="single" w:sz="4" w:space="0" w:color="000000"/>
                  </w:tcBorders>
                  <w:shd w:val="clear" w:color="auto" w:fill="C6D9F1"/>
                  <w:tcMar>
                    <w:top w:w="0" w:type="dxa"/>
                    <w:left w:w="108" w:type="dxa"/>
                    <w:bottom w:w="0" w:type="dxa"/>
                    <w:right w:w="108" w:type="dxa"/>
                  </w:tcMar>
                  <w:vAlign w:val="center"/>
                </w:tcPr>
                <w:p w14:paraId="0F7FC14A" w14:textId="77777777" w:rsidR="00230961" w:rsidRPr="00122BBF" w:rsidRDefault="00230961" w:rsidP="00FA49D9">
                  <w:pPr>
                    <w:spacing w:after="0" w:line="240" w:lineRule="auto"/>
                    <w:ind w:left="-2" w:hanging="2"/>
                    <w:rPr>
                      <w:rFonts w:ascii="Times New Roman" w:eastAsia="Times New Roman" w:hAnsi="Times New Roman" w:cs="Times New Roman"/>
                      <w:color w:val="000000" w:themeColor="text1"/>
                      <w:sz w:val="18"/>
                      <w:szCs w:val="18"/>
                    </w:rPr>
                  </w:pPr>
                  <w:r w:rsidRPr="00122BBF">
                    <w:rPr>
                      <w:rFonts w:ascii="Times New Roman" w:eastAsia="Times New Roman" w:hAnsi="Times New Roman" w:cs="Times New Roman"/>
                      <w:b/>
                      <w:color w:val="000000" w:themeColor="text1"/>
                      <w:sz w:val="18"/>
                      <w:szCs w:val="18"/>
                    </w:rPr>
                    <w:t>3° mese</w:t>
                  </w:r>
                </w:p>
              </w:tc>
              <w:tc>
                <w:tcPr>
                  <w:tcW w:w="635" w:type="dxa"/>
                  <w:tcBorders>
                    <w:top w:val="single" w:sz="4" w:space="0" w:color="000000"/>
                    <w:left w:val="single" w:sz="4" w:space="0" w:color="000000"/>
                    <w:bottom w:val="single" w:sz="4" w:space="0" w:color="000000"/>
                    <w:right w:val="single" w:sz="4" w:space="0" w:color="000000"/>
                  </w:tcBorders>
                  <w:shd w:val="clear" w:color="auto" w:fill="C6D9F1"/>
                  <w:tcMar>
                    <w:top w:w="0" w:type="dxa"/>
                    <w:left w:w="108" w:type="dxa"/>
                    <w:bottom w:w="0" w:type="dxa"/>
                    <w:right w:w="108" w:type="dxa"/>
                  </w:tcMar>
                  <w:vAlign w:val="center"/>
                </w:tcPr>
                <w:p w14:paraId="3326E509" w14:textId="77777777" w:rsidR="00230961" w:rsidRPr="00122BBF" w:rsidRDefault="00230961" w:rsidP="00FA49D9">
                  <w:pPr>
                    <w:spacing w:after="0" w:line="240" w:lineRule="auto"/>
                    <w:ind w:left="-2" w:hanging="2"/>
                    <w:rPr>
                      <w:rFonts w:ascii="Times New Roman" w:eastAsia="Times New Roman" w:hAnsi="Times New Roman" w:cs="Times New Roman"/>
                      <w:color w:val="000000" w:themeColor="text1"/>
                      <w:sz w:val="18"/>
                      <w:szCs w:val="18"/>
                    </w:rPr>
                  </w:pPr>
                  <w:r w:rsidRPr="00122BBF">
                    <w:rPr>
                      <w:rFonts w:ascii="Times New Roman" w:eastAsia="Times New Roman" w:hAnsi="Times New Roman" w:cs="Times New Roman"/>
                      <w:b/>
                      <w:color w:val="000000" w:themeColor="text1"/>
                      <w:sz w:val="18"/>
                      <w:szCs w:val="18"/>
                    </w:rPr>
                    <w:t>4° mese</w:t>
                  </w:r>
                </w:p>
              </w:tc>
              <w:tc>
                <w:tcPr>
                  <w:tcW w:w="635" w:type="dxa"/>
                  <w:tcBorders>
                    <w:top w:val="single" w:sz="4" w:space="0" w:color="000000"/>
                    <w:left w:val="single" w:sz="4" w:space="0" w:color="000000"/>
                    <w:bottom w:val="single" w:sz="4" w:space="0" w:color="000000"/>
                    <w:right w:val="single" w:sz="4" w:space="0" w:color="000000"/>
                  </w:tcBorders>
                  <w:shd w:val="clear" w:color="auto" w:fill="C6D9F1"/>
                  <w:tcMar>
                    <w:top w:w="0" w:type="dxa"/>
                    <w:left w:w="108" w:type="dxa"/>
                    <w:bottom w:w="0" w:type="dxa"/>
                    <w:right w:w="108" w:type="dxa"/>
                  </w:tcMar>
                  <w:vAlign w:val="center"/>
                </w:tcPr>
                <w:p w14:paraId="762D6A1A" w14:textId="77777777" w:rsidR="00230961" w:rsidRPr="00122BBF" w:rsidRDefault="00230961" w:rsidP="00FA49D9">
                  <w:pPr>
                    <w:spacing w:after="0" w:line="240" w:lineRule="auto"/>
                    <w:ind w:left="-2" w:hanging="2"/>
                    <w:rPr>
                      <w:rFonts w:ascii="Times New Roman" w:eastAsia="Times New Roman" w:hAnsi="Times New Roman" w:cs="Times New Roman"/>
                      <w:color w:val="000000" w:themeColor="text1"/>
                      <w:sz w:val="18"/>
                      <w:szCs w:val="18"/>
                    </w:rPr>
                  </w:pPr>
                  <w:r w:rsidRPr="00122BBF">
                    <w:rPr>
                      <w:rFonts w:ascii="Times New Roman" w:eastAsia="Times New Roman" w:hAnsi="Times New Roman" w:cs="Times New Roman"/>
                      <w:b/>
                      <w:color w:val="000000" w:themeColor="text1"/>
                      <w:sz w:val="18"/>
                      <w:szCs w:val="18"/>
                    </w:rPr>
                    <w:t>5° mese</w:t>
                  </w:r>
                </w:p>
              </w:tc>
              <w:tc>
                <w:tcPr>
                  <w:tcW w:w="635" w:type="dxa"/>
                  <w:tcBorders>
                    <w:top w:val="single" w:sz="4" w:space="0" w:color="000000"/>
                    <w:left w:val="single" w:sz="4" w:space="0" w:color="000000"/>
                    <w:bottom w:val="single" w:sz="4" w:space="0" w:color="000000"/>
                    <w:right w:val="single" w:sz="4" w:space="0" w:color="000000"/>
                  </w:tcBorders>
                  <w:shd w:val="clear" w:color="auto" w:fill="C6D9F1"/>
                  <w:tcMar>
                    <w:top w:w="0" w:type="dxa"/>
                    <w:left w:w="108" w:type="dxa"/>
                    <w:bottom w:w="0" w:type="dxa"/>
                    <w:right w:w="108" w:type="dxa"/>
                  </w:tcMar>
                  <w:vAlign w:val="center"/>
                </w:tcPr>
                <w:p w14:paraId="474C4D7F" w14:textId="77777777" w:rsidR="00230961" w:rsidRPr="00122BBF" w:rsidRDefault="00230961" w:rsidP="00FA49D9">
                  <w:pPr>
                    <w:spacing w:after="0" w:line="240" w:lineRule="auto"/>
                    <w:ind w:left="-2" w:hanging="2"/>
                    <w:rPr>
                      <w:rFonts w:ascii="Times New Roman" w:eastAsia="Times New Roman" w:hAnsi="Times New Roman" w:cs="Times New Roman"/>
                      <w:color w:val="000000" w:themeColor="text1"/>
                      <w:sz w:val="18"/>
                      <w:szCs w:val="18"/>
                    </w:rPr>
                  </w:pPr>
                  <w:r w:rsidRPr="00122BBF">
                    <w:rPr>
                      <w:rFonts w:ascii="Times New Roman" w:eastAsia="Times New Roman" w:hAnsi="Times New Roman" w:cs="Times New Roman"/>
                      <w:b/>
                      <w:color w:val="000000" w:themeColor="text1"/>
                      <w:sz w:val="18"/>
                      <w:szCs w:val="18"/>
                    </w:rPr>
                    <w:t>6° mese</w:t>
                  </w:r>
                </w:p>
              </w:tc>
              <w:tc>
                <w:tcPr>
                  <w:tcW w:w="635" w:type="dxa"/>
                  <w:tcBorders>
                    <w:top w:val="single" w:sz="4" w:space="0" w:color="000000"/>
                    <w:left w:val="single" w:sz="4" w:space="0" w:color="000000"/>
                    <w:bottom w:val="single" w:sz="4" w:space="0" w:color="000000"/>
                    <w:right w:val="single" w:sz="4" w:space="0" w:color="000000"/>
                  </w:tcBorders>
                  <w:shd w:val="clear" w:color="auto" w:fill="C6D9F1"/>
                  <w:tcMar>
                    <w:top w:w="0" w:type="dxa"/>
                    <w:left w:w="108" w:type="dxa"/>
                    <w:bottom w:w="0" w:type="dxa"/>
                    <w:right w:w="108" w:type="dxa"/>
                  </w:tcMar>
                  <w:vAlign w:val="center"/>
                </w:tcPr>
                <w:p w14:paraId="5545EA43" w14:textId="77777777" w:rsidR="00230961" w:rsidRPr="00122BBF" w:rsidRDefault="00230961" w:rsidP="00FA49D9">
                  <w:pPr>
                    <w:spacing w:after="0" w:line="240" w:lineRule="auto"/>
                    <w:ind w:left="-2" w:hanging="2"/>
                    <w:rPr>
                      <w:rFonts w:ascii="Times New Roman" w:eastAsia="Times New Roman" w:hAnsi="Times New Roman" w:cs="Times New Roman"/>
                      <w:color w:val="000000" w:themeColor="text1"/>
                      <w:sz w:val="18"/>
                      <w:szCs w:val="18"/>
                    </w:rPr>
                  </w:pPr>
                  <w:r w:rsidRPr="00122BBF">
                    <w:rPr>
                      <w:rFonts w:ascii="Times New Roman" w:eastAsia="Times New Roman" w:hAnsi="Times New Roman" w:cs="Times New Roman"/>
                      <w:b/>
                      <w:color w:val="000000" w:themeColor="text1"/>
                      <w:sz w:val="18"/>
                      <w:szCs w:val="18"/>
                    </w:rPr>
                    <w:t>7° mese</w:t>
                  </w:r>
                </w:p>
              </w:tc>
              <w:tc>
                <w:tcPr>
                  <w:tcW w:w="635" w:type="dxa"/>
                  <w:tcBorders>
                    <w:top w:val="single" w:sz="4" w:space="0" w:color="000000"/>
                    <w:left w:val="single" w:sz="4" w:space="0" w:color="000000"/>
                    <w:bottom w:val="single" w:sz="4" w:space="0" w:color="000000"/>
                    <w:right w:val="single" w:sz="4" w:space="0" w:color="000000"/>
                  </w:tcBorders>
                  <w:shd w:val="clear" w:color="auto" w:fill="C6D9F1"/>
                  <w:tcMar>
                    <w:top w:w="0" w:type="dxa"/>
                    <w:left w:w="108" w:type="dxa"/>
                    <w:bottom w:w="0" w:type="dxa"/>
                    <w:right w:w="108" w:type="dxa"/>
                  </w:tcMar>
                  <w:vAlign w:val="center"/>
                </w:tcPr>
                <w:p w14:paraId="7638E01B" w14:textId="77777777" w:rsidR="00230961" w:rsidRPr="00122BBF" w:rsidRDefault="00230961" w:rsidP="00FA49D9">
                  <w:pPr>
                    <w:spacing w:after="0" w:line="240" w:lineRule="auto"/>
                    <w:ind w:left="-2" w:hanging="2"/>
                    <w:rPr>
                      <w:rFonts w:ascii="Times New Roman" w:eastAsia="Times New Roman" w:hAnsi="Times New Roman" w:cs="Times New Roman"/>
                      <w:color w:val="000000" w:themeColor="text1"/>
                      <w:sz w:val="18"/>
                      <w:szCs w:val="18"/>
                    </w:rPr>
                  </w:pPr>
                  <w:r w:rsidRPr="00122BBF">
                    <w:rPr>
                      <w:rFonts w:ascii="Times New Roman" w:eastAsia="Times New Roman" w:hAnsi="Times New Roman" w:cs="Times New Roman"/>
                      <w:b/>
                      <w:color w:val="000000" w:themeColor="text1"/>
                      <w:sz w:val="18"/>
                      <w:szCs w:val="18"/>
                    </w:rPr>
                    <w:t>8° mese</w:t>
                  </w:r>
                </w:p>
              </w:tc>
              <w:tc>
                <w:tcPr>
                  <w:tcW w:w="635" w:type="dxa"/>
                  <w:tcBorders>
                    <w:top w:val="single" w:sz="4" w:space="0" w:color="000000"/>
                    <w:left w:val="single" w:sz="4" w:space="0" w:color="000000"/>
                    <w:bottom w:val="single" w:sz="4" w:space="0" w:color="000000"/>
                    <w:right w:val="single" w:sz="4" w:space="0" w:color="000000"/>
                  </w:tcBorders>
                  <w:shd w:val="clear" w:color="auto" w:fill="C6D9F1"/>
                  <w:tcMar>
                    <w:top w:w="0" w:type="dxa"/>
                    <w:left w:w="108" w:type="dxa"/>
                    <w:bottom w:w="0" w:type="dxa"/>
                    <w:right w:w="108" w:type="dxa"/>
                  </w:tcMar>
                  <w:vAlign w:val="center"/>
                </w:tcPr>
                <w:p w14:paraId="7EFA6EDB" w14:textId="77777777" w:rsidR="00230961" w:rsidRPr="00122BBF" w:rsidRDefault="00230961" w:rsidP="00FA49D9">
                  <w:pPr>
                    <w:spacing w:after="0" w:line="240" w:lineRule="auto"/>
                    <w:ind w:left="-2" w:hanging="2"/>
                    <w:rPr>
                      <w:rFonts w:ascii="Times New Roman" w:eastAsia="Times New Roman" w:hAnsi="Times New Roman" w:cs="Times New Roman"/>
                      <w:color w:val="000000" w:themeColor="text1"/>
                      <w:sz w:val="18"/>
                      <w:szCs w:val="18"/>
                    </w:rPr>
                  </w:pPr>
                  <w:r w:rsidRPr="00122BBF">
                    <w:rPr>
                      <w:rFonts w:ascii="Times New Roman" w:eastAsia="Times New Roman" w:hAnsi="Times New Roman" w:cs="Times New Roman"/>
                      <w:b/>
                      <w:color w:val="000000" w:themeColor="text1"/>
                      <w:sz w:val="18"/>
                      <w:szCs w:val="18"/>
                    </w:rPr>
                    <w:t>9° mese</w:t>
                  </w:r>
                </w:p>
              </w:tc>
              <w:tc>
                <w:tcPr>
                  <w:tcW w:w="635" w:type="dxa"/>
                  <w:tcBorders>
                    <w:top w:val="single" w:sz="4" w:space="0" w:color="000000"/>
                    <w:left w:val="single" w:sz="4" w:space="0" w:color="000000"/>
                    <w:bottom w:val="single" w:sz="4" w:space="0" w:color="000000"/>
                    <w:right w:val="single" w:sz="4" w:space="0" w:color="000000"/>
                  </w:tcBorders>
                  <w:shd w:val="clear" w:color="auto" w:fill="C6D9F1"/>
                  <w:tcMar>
                    <w:top w:w="0" w:type="dxa"/>
                    <w:left w:w="108" w:type="dxa"/>
                    <w:bottom w:w="0" w:type="dxa"/>
                    <w:right w:w="108" w:type="dxa"/>
                  </w:tcMar>
                  <w:vAlign w:val="center"/>
                </w:tcPr>
                <w:p w14:paraId="687BBBEC" w14:textId="77777777" w:rsidR="00230961" w:rsidRPr="00122BBF" w:rsidRDefault="00230961" w:rsidP="00FA49D9">
                  <w:pPr>
                    <w:spacing w:after="0" w:line="240" w:lineRule="auto"/>
                    <w:ind w:left="-2" w:hanging="2"/>
                    <w:rPr>
                      <w:rFonts w:ascii="Times New Roman" w:eastAsia="Times New Roman" w:hAnsi="Times New Roman" w:cs="Times New Roman"/>
                      <w:color w:val="000000" w:themeColor="text1"/>
                      <w:sz w:val="18"/>
                      <w:szCs w:val="18"/>
                    </w:rPr>
                  </w:pPr>
                  <w:r w:rsidRPr="00122BBF">
                    <w:rPr>
                      <w:rFonts w:ascii="Times New Roman" w:eastAsia="Times New Roman" w:hAnsi="Times New Roman" w:cs="Times New Roman"/>
                      <w:b/>
                      <w:color w:val="000000" w:themeColor="text1"/>
                      <w:sz w:val="18"/>
                      <w:szCs w:val="18"/>
                    </w:rPr>
                    <w:t>10° mese</w:t>
                  </w:r>
                </w:p>
              </w:tc>
              <w:tc>
                <w:tcPr>
                  <w:tcW w:w="635" w:type="dxa"/>
                  <w:tcBorders>
                    <w:top w:val="single" w:sz="4" w:space="0" w:color="000000"/>
                    <w:left w:val="single" w:sz="4" w:space="0" w:color="000000"/>
                    <w:bottom w:val="single" w:sz="4" w:space="0" w:color="000000"/>
                    <w:right w:val="single" w:sz="4" w:space="0" w:color="000000"/>
                  </w:tcBorders>
                  <w:shd w:val="clear" w:color="auto" w:fill="C6D9F1"/>
                  <w:tcMar>
                    <w:top w:w="0" w:type="dxa"/>
                    <w:left w:w="108" w:type="dxa"/>
                    <w:bottom w:w="0" w:type="dxa"/>
                    <w:right w:w="108" w:type="dxa"/>
                  </w:tcMar>
                  <w:vAlign w:val="center"/>
                </w:tcPr>
                <w:p w14:paraId="6DE52A05" w14:textId="77777777" w:rsidR="00230961" w:rsidRPr="00122BBF" w:rsidRDefault="00230961" w:rsidP="00FA49D9">
                  <w:pPr>
                    <w:spacing w:after="0" w:line="240" w:lineRule="auto"/>
                    <w:ind w:left="-2" w:hanging="2"/>
                    <w:rPr>
                      <w:rFonts w:ascii="Times New Roman" w:eastAsia="Times New Roman" w:hAnsi="Times New Roman" w:cs="Times New Roman"/>
                      <w:color w:val="000000" w:themeColor="text1"/>
                      <w:sz w:val="18"/>
                      <w:szCs w:val="18"/>
                    </w:rPr>
                  </w:pPr>
                  <w:r w:rsidRPr="00122BBF">
                    <w:rPr>
                      <w:rFonts w:ascii="Times New Roman" w:eastAsia="Times New Roman" w:hAnsi="Times New Roman" w:cs="Times New Roman"/>
                      <w:b/>
                      <w:color w:val="000000" w:themeColor="text1"/>
                      <w:sz w:val="18"/>
                      <w:szCs w:val="18"/>
                    </w:rPr>
                    <w:t>11° mese</w:t>
                  </w:r>
                </w:p>
              </w:tc>
              <w:tc>
                <w:tcPr>
                  <w:tcW w:w="643" w:type="dxa"/>
                  <w:tcBorders>
                    <w:top w:val="single" w:sz="4" w:space="0" w:color="000000"/>
                    <w:left w:val="single" w:sz="4" w:space="0" w:color="000000"/>
                    <w:bottom w:val="single" w:sz="4" w:space="0" w:color="000000"/>
                    <w:right w:val="single" w:sz="4" w:space="0" w:color="000000"/>
                  </w:tcBorders>
                  <w:shd w:val="clear" w:color="auto" w:fill="C6D9F1"/>
                  <w:tcMar>
                    <w:top w:w="0" w:type="dxa"/>
                    <w:left w:w="108" w:type="dxa"/>
                    <w:bottom w:w="0" w:type="dxa"/>
                    <w:right w:w="108" w:type="dxa"/>
                  </w:tcMar>
                  <w:vAlign w:val="center"/>
                </w:tcPr>
                <w:p w14:paraId="0B89E121" w14:textId="77777777" w:rsidR="00230961" w:rsidRPr="00122BBF" w:rsidRDefault="00230961" w:rsidP="00FA49D9">
                  <w:pPr>
                    <w:spacing w:after="0" w:line="240" w:lineRule="auto"/>
                    <w:ind w:left="-2" w:hanging="2"/>
                    <w:rPr>
                      <w:rFonts w:ascii="Times New Roman" w:eastAsia="Times New Roman" w:hAnsi="Times New Roman" w:cs="Times New Roman"/>
                      <w:color w:val="000000" w:themeColor="text1"/>
                      <w:sz w:val="18"/>
                      <w:szCs w:val="18"/>
                    </w:rPr>
                  </w:pPr>
                  <w:r w:rsidRPr="00122BBF">
                    <w:rPr>
                      <w:rFonts w:ascii="Times New Roman" w:eastAsia="Times New Roman" w:hAnsi="Times New Roman" w:cs="Times New Roman"/>
                      <w:b/>
                      <w:color w:val="000000" w:themeColor="text1"/>
                      <w:sz w:val="18"/>
                      <w:szCs w:val="18"/>
                    </w:rPr>
                    <w:t>12° mese</w:t>
                  </w:r>
                </w:p>
              </w:tc>
            </w:tr>
            <w:tr w:rsidR="00230961" w:rsidRPr="00122BBF" w14:paraId="701EA4CA" w14:textId="77777777" w:rsidTr="00FA49D9">
              <w:trPr>
                <w:trHeight w:val="340"/>
              </w:trPr>
              <w:tc>
                <w:tcPr>
                  <w:tcW w:w="13633" w:type="dxa"/>
                  <w:gridSpan w:val="1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8A93DCC" w14:textId="77777777" w:rsidR="00230961" w:rsidRPr="00122BBF" w:rsidRDefault="00230961" w:rsidP="00FA49D9">
                  <w:pPr>
                    <w:spacing w:after="0" w:line="240" w:lineRule="auto"/>
                    <w:jc w:val="both"/>
                    <w:rPr>
                      <w:rFonts w:ascii="Times New Roman" w:eastAsia="Times New Roman" w:hAnsi="Times New Roman" w:cs="Times New Roman"/>
                      <w:color w:val="000000" w:themeColor="text1"/>
                      <w:sz w:val="18"/>
                      <w:szCs w:val="18"/>
                    </w:rPr>
                  </w:pPr>
                  <w:r w:rsidRPr="00122BBF">
                    <w:rPr>
                      <w:rFonts w:ascii="Times New Roman" w:eastAsia="Times New Roman" w:hAnsi="Times New Roman" w:cs="Times New Roman"/>
                      <w:color w:val="000000" w:themeColor="text1"/>
                      <w:sz w:val="18"/>
                      <w:szCs w:val="18"/>
                    </w:rPr>
                    <w:t>AREA DI BISOGNO 1</w:t>
                  </w:r>
                </w:p>
                <w:p w14:paraId="1FB4A4B0" w14:textId="77777777" w:rsidR="00230961" w:rsidRPr="00122BBF" w:rsidRDefault="00230961" w:rsidP="00FA49D9">
                  <w:pPr>
                    <w:spacing w:after="0" w:line="240" w:lineRule="auto"/>
                    <w:jc w:val="both"/>
                    <w:rPr>
                      <w:rFonts w:ascii="Times New Roman" w:eastAsia="Times New Roman" w:hAnsi="Times New Roman" w:cs="Times New Roman"/>
                      <w:color w:val="000000" w:themeColor="text1"/>
                      <w:sz w:val="18"/>
                      <w:szCs w:val="18"/>
                    </w:rPr>
                  </w:pPr>
                  <w:r w:rsidRPr="00122BBF">
                    <w:rPr>
                      <w:rFonts w:ascii="Times New Roman" w:eastAsia="Times New Roman" w:hAnsi="Times New Roman" w:cs="Times New Roman"/>
                      <w:color w:val="000000" w:themeColor="text1"/>
                      <w:sz w:val="18"/>
                      <w:szCs w:val="18"/>
                    </w:rPr>
                    <w:t>Potenziare e rafforzare attività artistiche e culturali.</w:t>
                  </w:r>
                </w:p>
              </w:tc>
            </w:tr>
            <w:tr w:rsidR="00230961" w:rsidRPr="00122BBF" w14:paraId="65F4C700" w14:textId="77777777" w:rsidTr="00FA49D9">
              <w:trPr>
                <w:trHeight w:val="340"/>
              </w:trPr>
              <w:tc>
                <w:tcPr>
                  <w:tcW w:w="13633" w:type="dxa"/>
                  <w:gridSpan w:val="1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2A4C3B4" w14:textId="77777777" w:rsidR="00230961" w:rsidRPr="00122BBF" w:rsidRDefault="00230961" w:rsidP="00FA49D9">
                  <w:pPr>
                    <w:pBdr>
                      <w:top w:val="nil"/>
                      <w:left w:val="nil"/>
                      <w:bottom w:val="nil"/>
                      <w:right w:val="nil"/>
                      <w:between w:val="nil"/>
                    </w:pBdr>
                    <w:spacing w:after="0" w:line="240" w:lineRule="auto"/>
                    <w:jc w:val="both"/>
                    <w:rPr>
                      <w:rFonts w:ascii="Times New Roman" w:eastAsia="Times New Roman" w:hAnsi="Times New Roman" w:cs="Times New Roman"/>
                      <w:b/>
                      <w:color w:val="000000" w:themeColor="text1"/>
                      <w:sz w:val="18"/>
                      <w:szCs w:val="18"/>
                    </w:rPr>
                  </w:pPr>
                  <w:r w:rsidRPr="00122BBF">
                    <w:rPr>
                      <w:rFonts w:ascii="Times New Roman" w:eastAsia="Times New Roman" w:hAnsi="Times New Roman" w:cs="Times New Roman"/>
                      <w:b/>
                      <w:color w:val="000000" w:themeColor="text1"/>
                      <w:sz w:val="18"/>
                      <w:szCs w:val="18"/>
                    </w:rPr>
                    <w:t>Azione 1.1. – Potenziamento della programmazione artistica e culturale del Comune.</w:t>
                  </w:r>
                </w:p>
              </w:tc>
            </w:tr>
            <w:tr w:rsidR="00230961" w:rsidRPr="00122BBF" w14:paraId="63E3B238" w14:textId="77777777" w:rsidTr="00FA49D9">
              <w:trPr>
                <w:trHeight w:val="340"/>
              </w:trPr>
              <w:tc>
                <w:tcPr>
                  <w:tcW w:w="60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A833971" w14:textId="77777777" w:rsidR="00230961" w:rsidRPr="00122BBF" w:rsidRDefault="00230961" w:rsidP="00FA49D9">
                  <w:pPr>
                    <w:spacing w:after="0" w:line="240" w:lineRule="auto"/>
                    <w:rPr>
                      <w:rFonts w:ascii="Times New Roman" w:eastAsia="Times New Roman" w:hAnsi="Times New Roman" w:cs="Times New Roman"/>
                      <w:i/>
                      <w:color w:val="000000" w:themeColor="text1"/>
                      <w:sz w:val="18"/>
                      <w:szCs w:val="18"/>
                    </w:rPr>
                  </w:pPr>
                  <w:r w:rsidRPr="00122BBF">
                    <w:rPr>
                      <w:rFonts w:ascii="Times New Roman" w:eastAsia="Times New Roman" w:hAnsi="Times New Roman" w:cs="Times New Roman"/>
                      <w:i/>
                      <w:color w:val="000000" w:themeColor="text1"/>
                      <w:sz w:val="18"/>
                      <w:szCs w:val="18"/>
                    </w:rPr>
                    <w:t>Attività 1.1.1 - Mappatura e analisi dei bisogni</w:t>
                  </w:r>
                </w:p>
                <w:p w14:paraId="173F9A37" w14:textId="77777777" w:rsidR="00230961" w:rsidRPr="00122BBF" w:rsidRDefault="00230961" w:rsidP="00FA49D9">
                  <w:pPr>
                    <w:spacing w:after="0" w:line="240" w:lineRule="auto"/>
                    <w:ind w:left="-2" w:hanging="2"/>
                    <w:rPr>
                      <w:rFonts w:ascii="Times New Roman" w:eastAsia="Times New Roman" w:hAnsi="Times New Roman" w:cs="Times New Roman"/>
                      <w:color w:val="000000" w:themeColor="text1"/>
                      <w:sz w:val="18"/>
                      <w:szCs w:val="18"/>
                    </w:rPr>
                  </w:pPr>
                </w:p>
              </w:tc>
              <w:tc>
                <w:tcPr>
                  <w:tcW w:w="636" w:type="dxa"/>
                  <w:tcBorders>
                    <w:top w:val="single" w:sz="4" w:space="0" w:color="000000"/>
                    <w:left w:val="single" w:sz="4" w:space="0" w:color="000000"/>
                    <w:bottom w:val="single" w:sz="4" w:space="0" w:color="943634"/>
                    <w:right w:val="single" w:sz="4" w:space="0" w:color="000000"/>
                  </w:tcBorders>
                  <w:shd w:val="clear" w:color="auto" w:fill="8DB3E2"/>
                  <w:tcMar>
                    <w:top w:w="0" w:type="dxa"/>
                    <w:left w:w="108" w:type="dxa"/>
                    <w:bottom w:w="0" w:type="dxa"/>
                    <w:right w:w="108" w:type="dxa"/>
                  </w:tcMar>
                  <w:vAlign w:val="center"/>
                </w:tcPr>
                <w:p w14:paraId="7E0BF4B0" w14:textId="77777777" w:rsidR="00230961" w:rsidRPr="00122BBF" w:rsidRDefault="00230961" w:rsidP="00FA49D9">
                  <w:pPr>
                    <w:spacing w:after="0" w:line="240" w:lineRule="auto"/>
                    <w:rPr>
                      <w:rFonts w:ascii="Times New Roman" w:eastAsia="Times New Roman" w:hAnsi="Times New Roman" w:cs="Times New Roman"/>
                      <w:color w:val="000000" w:themeColor="text1"/>
                      <w:sz w:val="18"/>
                      <w:szCs w:val="18"/>
                    </w:rPr>
                  </w:pPr>
                </w:p>
              </w:tc>
              <w:tc>
                <w:tcPr>
                  <w:tcW w:w="636" w:type="dxa"/>
                  <w:tcBorders>
                    <w:top w:val="single" w:sz="4" w:space="0" w:color="000000"/>
                    <w:left w:val="single" w:sz="4" w:space="0" w:color="000000"/>
                    <w:bottom w:val="single" w:sz="4" w:space="0" w:color="000000"/>
                    <w:right w:val="single" w:sz="4" w:space="0" w:color="000000"/>
                  </w:tcBorders>
                  <w:shd w:val="clear" w:color="auto" w:fill="8DB3E2"/>
                  <w:tcMar>
                    <w:top w:w="0" w:type="dxa"/>
                    <w:left w:w="108" w:type="dxa"/>
                    <w:bottom w:w="0" w:type="dxa"/>
                    <w:right w:w="108" w:type="dxa"/>
                  </w:tcMar>
                  <w:vAlign w:val="center"/>
                </w:tcPr>
                <w:p w14:paraId="2BB6F36F" w14:textId="77777777" w:rsidR="00230961" w:rsidRPr="00122BBF" w:rsidRDefault="00230961" w:rsidP="00FA49D9">
                  <w:pPr>
                    <w:spacing w:after="0" w:line="240" w:lineRule="auto"/>
                    <w:rPr>
                      <w:rFonts w:ascii="Times New Roman" w:eastAsia="Times New Roman" w:hAnsi="Times New Roman" w:cs="Times New Roman"/>
                      <w:color w:val="000000" w:themeColor="text1"/>
                      <w:sz w:val="18"/>
                      <w:szCs w:val="18"/>
                    </w:rPr>
                  </w:pPr>
                </w:p>
              </w:tc>
              <w:tc>
                <w:tcPr>
                  <w:tcW w:w="636" w:type="dxa"/>
                  <w:tcBorders>
                    <w:top w:val="single" w:sz="4" w:space="0" w:color="000000"/>
                    <w:left w:val="single" w:sz="4" w:space="0" w:color="000000"/>
                    <w:bottom w:val="single" w:sz="4" w:space="0" w:color="943634"/>
                    <w:right w:val="single" w:sz="4" w:space="0" w:color="000000"/>
                  </w:tcBorders>
                  <w:shd w:val="clear" w:color="auto" w:fill="FFFFFF"/>
                  <w:tcMar>
                    <w:top w:w="0" w:type="dxa"/>
                    <w:left w:w="108" w:type="dxa"/>
                    <w:bottom w:w="0" w:type="dxa"/>
                    <w:right w:w="108" w:type="dxa"/>
                  </w:tcMar>
                  <w:vAlign w:val="center"/>
                </w:tcPr>
                <w:p w14:paraId="24A5A797" w14:textId="77777777" w:rsidR="00230961" w:rsidRPr="00122BBF" w:rsidRDefault="00230961" w:rsidP="00FA49D9">
                  <w:pPr>
                    <w:spacing w:after="0" w:line="240" w:lineRule="auto"/>
                    <w:rPr>
                      <w:rFonts w:ascii="Times New Roman" w:eastAsia="Times New Roman" w:hAnsi="Times New Roman" w:cs="Times New Roman"/>
                      <w:color w:val="000000" w:themeColor="text1"/>
                      <w:sz w:val="18"/>
                      <w:szCs w:val="18"/>
                    </w:rPr>
                  </w:pPr>
                </w:p>
              </w:tc>
              <w:tc>
                <w:tcPr>
                  <w:tcW w:w="635" w:type="dxa"/>
                  <w:tcBorders>
                    <w:top w:val="single" w:sz="4" w:space="0" w:color="000000"/>
                    <w:left w:val="single" w:sz="4" w:space="0" w:color="000000"/>
                    <w:bottom w:val="single" w:sz="4" w:space="0" w:color="943634"/>
                    <w:right w:val="single" w:sz="4" w:space="0" w:color="000000"/>
                  </w:tcBorders>
                  <w:shd w:val="clear" w:color="auto" w:fill="FFFFFF"/>
                  <w:tcMar>
                    <w:top w:w="0" w:type="dxa"/>
                    <w:left w:w="108" w:type="dxa"/>
                    <w:bottom w:w="0" w:type="dxa"/>
                    <w:right w:w="108" w:type="dxa"/>
                  </w:tcMar>
                  <w:vAlign w:val="center"/>
                </w:tcPr>
                <w:p w14:paraId="021B2387" w14:textId="77777777" w:rsidR="00230961" w:rsidRPr="00122BBF" w:rsidRDefault="00230961" w:rsidP="00FA49D9">
                  <w:pPr>
                    <w:spacing w:after="0" w:line="240" w:lineRule="auto"/>
                    <w:rPr>
                      <w:rFonts w:ascii="Times New Roman" w:eastAsia="Times New Roman" w:hAnsi="Times New Roman" w:cs="Times New Roman"/>
                      <w:color w:val="000000" w:themeColor="text1"/>
                      <w:sz w:val="18"/>
                      <w:szCs w:val="18"/>
                    </w:rPr>
                  </w:pPr>
                </w:p>
              </w:tc>
              <w:tc>
                <w:tcPr>
                  <w:tcW w:w="635" w:type="dxa"/>
                  <w:tcBorders>
                    <w:top w:val="single" w:sz="4" w:space="0" w:color="000000"/>
                    <w:left w:val="single" w:sz="4" w:space="0" w:color="000000"/>
                    <w:bottom w:val="single" w:sz="4" w:space="0" w:color="943634"/>
                    <w:right w:val="single" w:sz="4" w:space="0" w:color="000000"/>
                  </w:tcBorders>
                  <w:shd w:val="clear" w:color="auto" w:fill="FFFFFF"/>
                  <w:tcMar>
                    <w:top w:w="0" w:type="dxa"/>
                    <w:left w:w="108" w:type="dxa"/>
                    <w:bottom w:w="0" w:type="dxa"/>
                    <w:right w:w="108" w:type="dxa"/>
                  </w:tcMar>
                  <w:vAlign w:val="center"/>
                </w:tcPr>
                <w:p w14:paraId="662E9316" w14:textId="77777777" w:rsidR="00230961" w:rsidRPr="00122BBF" w:rsidRDefault="00230961" w:rsidP="00FA49D9">
                  <w:pPr>
                    <w:spacing w:after="0" w:line="240" w:lineRule="auto"/>
                    <w:rPr>
                      <w:rFonts w:ascii="Times New Roman" w:eastAsia="Times New Roman" w:hAnsi="Times New Roman" w:cs="Times New Roman"/>
                      <w:color w:val="000000" w:themeColor="text1"/>
                      <w:sz w:val="18"/>
                      <w:szCs w:val="18"/>
                    </w:rPr>
                  </w:pPr>
                </w:p>
              </w:tc>
              <w:tc>
                <w:tcPr>
                  <w:tcW w:w="635" w:type="dxa"/>
                  <w:tcBorders>
                    <w:top w:val="single" w:sz="4" w:space="0" w:color="000000"/>
                    <w:left w:val="single" w:sz="4" w:space="0" w:color="000000"/>
                    <w:bottom w:val="single" w:sz="4" w:space="0" w:color="943634"/>
                    <w:right w:val="single" w:sz="4" w:space="0" w:color="000000"/>
                  </w:tcBorders>
                  <w:tcMar>
                    <w:top w:w="0" w:type="dxa"/>
                    <w:left w:w="108" w:type="dxa"/>
                    <w:bottom w:w="0" w:type="dxa"/>
                    <w:right w:w="108" w:type="dxa"/>
                  </w:tcMar>
                  <w:vAlign w:val="center"/>
                </w:tcPr>
                <w:p w14:paraId="23CD90CF" w14:textId="77777777" w:rsidR="00230961" w:rsidRPr="00122BBF" w:rsidRDefault="00230961" w:rsidP="00FA49D9">
                  <w:pPr>
                    <w:spacing w:after="0" w:line="240" w:lineRule="auto"/>
                    <w:rPr>
                      <w:rFonts w:ascii="Times New Roman" w:eastAsia="Times New Roman" w:hAnsi="Times New Roman" w:cs="Times New Roman"/>
                      <w:color w:val="000000" w:themeColor="text1"/>
                      <w:sz w:val="18"/>
                      <w:szCs w:val="18"/>
                    </w:rPr>
                  </w:pPr>
                </w:p>
              </w:tc>
              <w:tc>
                <w:tcPr>
                  <w:tcW w:w="635" w:type="dxa"/>
                  <w:tcBorders>
                    <w:top w:val="single" w:sz="4" w:space="0" w:color="000000"/>
                    <w:left w:val="single" w:sz="4" w:space="0" w:color="000000"/>
                    <w:bottom w:val="single" w:sz="4" w:space="0" w:color="943634"/>
                    <w:right w:val="single" w:sz="4" w:space="0" w:color="000000"/>
                  </w:tcBorders>
                  <w:shd w:val="clear" w:color="auto" w:fill="8DB3E2"/>
                  <w:tcMar>
                    <w:top w:w="0" w:type="dxa"/>
                    <w:left w:w="108" w:type="dxa"/>
                    <w:bottom w:w="0" w:type="dxa"/>
                    <w:right w:w="108" w:type="dxa"/>
                  </w:tcMar>
                  <w:vAlign w:val="center"/>
                </w:tcPr>
                <w:p w14:paraId="20390934" w14:textId="77777777" w:rsidR="00230961" w:rsidRPr="00122BBF" w:rsidRDefault="00230961" w:rsidP="00FA49D9">
                  <w:pPr>
                    <w:spacing w:after="0" w:line="240" w:lineRule="auto"/>
                    <w:rPr>
                      <w:rFonts w:ascii="Times New Roman" w:eastAsia="Times New Roman" w:hAnsi="Times New Roman" w:cs="Times New Roman"/>
                      <w:color w:val="000000" w:themeColor="text1"/>
                      <w:sz w:val="18"/>
                      <w:szCs w:val="18"/>
                    </w:rPr>
                  </w:pPr>
                </w:p>
              </w:tc>
              <w:tc>
                <w:tcPr>
                  <w:tcW w:w="635" w:type="dxa"/>
                  <w:tcBorders>
                    <w:top w:val="single" w:sz="4" w:space="0" w:color="000000"/>
                    <w:left w:val="single" w:sz="4" w:space="0" w:color="000000"/>
                    <w:bottom w:val="single" w:sz="4" w:space="0" w:color="943634"/>
                    <w:right w:val="single" w:sz="4" w:space="0" w:color="000000"/>
                  </w:tcBorders>
                  <w:shd w:val="clear" w:color="auto" w:fill="8DB3E2"/>
                  <w:tcMar>
                    <w:top w:w="0" w:type="dxa"/>
                    <w:left w:w="108" w:type="dxa"/>
                    <w:bottom w:w="0" w:type="dxa"/>
                    <w:right w:w="108" w:type="dxa"/>
                  </w:tcMar>
                  <w:vAlign w:val="center"/>
                </w:tcPr>
                <w:p w14:paraId="4722C59D" w14:textId="77777777" w:rsidR="00230961" w:rsidRPr="00122BBF" w:rsidRDefault="00230961" w:rsidP="00FA49D9">
                  <w:pPr>
                    <w:spacing w:after="0" w:line="240" w:lineRule="auto"/>
                    <w:rPr>
                      <w:rFonts w:ascii="Times New Roman" w:eastAsia="Times New Roman" w:hAnsi="Times New Roman" w:cs="Times New Roman"/>
                      <w:color w:val="000000" w:themeColor="text1"/>
                      <w:sz w:val="18"/>
                      <w:szCs w:val="18"/>
                    </w:rPr>
                  </w:pPr>
                </w:p>
              </w:tc>
              <w:tc>
                <w:tcPr>
                  <w:tcW w:w="635" w:type="dxa"/>
                  <w:tcBorders>
                    <w:top w:val="single" w:sz="4" w:space="0" w:color="000000"/>
                    <w:left w:val="single" w:sz="4" w:space="0" w:color="000000"/>
                    <w:bottom w:val="single" w:sz="4" w:space="0" w:color="943634"/>
                    <w:right w:val="single" w:sz="4" w:space="0" w:color="000000"/>
                  </w:tcBorders>
                  <w:tcMar>
                    <w:top w:w="0" w:type="dxa"/>
                    <w:left w:w="108" w:type="dxa"/>
                    <w:bottom w:w="0" w:type="dxa"/>
                    <w:right w:w="108" w:type="dxa"/>
                  </w:tcMar>
                  <w:vAlign w:val="center"/>
                </w:tcPr>
                <w:p w14:paraId="1C03FAF1" w14:textId="77777777" w:rsidR="00230961" w:rsidRPr="00122BBF" w:rsidRDefault="00230961" w:rsidP="00FA49D9">
                  <w:pPr>
                    <w:spacing w:after="0" w:line="240" w:lineRule="auto"/>
                    <w:rPr>
                      <w:rFonts w:ascii="Times New Roman" w:eastAsia="Times New Roman" w:hAnsi="Times New Roman" w:cs="Times New Roman"/>
                      <w:color w:val="000000" w:themeColor="text1"/>
                      <w:sz w:val="18"/>
                      <w:szCs w:val="18"/>
                    </w:rPr>
                  </w:pPr>
                </w:p>
              </w:tc>
              <w:tc>
                <w:tcPr>
                  <w:tcW w:w="635" w:type="dxa"/>
                  <w:tcBorders>
                    <w:top w:val="single" w:sz="4" w:space="0" w:color="000000"/>
                    <w:left w:val="single" w:sz="4" w:space="0" w:color="000000"/>
                    <w:bottom w:val="single" w:sz="4" w:space="0" w:color="943634"/>
                    <w:right w:val="single" w:sz="4" w:space="0" w:color="000000"/>
                  </w:tcBorders>
                  <w:tcMar>
                    <w:top w:w="0" w:type="dxa"/>
                    <w:left w:w="108" w:type="dxa"/>
                    <w:bottom w:w="0" w:type="dxa"/>
                    <w:right w:w="108" w:type="dxa"/>
                  </w:tcMar>
                  <w:vAlign w:val="center"/>
                </w:tcPr>
                <w:p w14:paraId="5FBEC066" w14:textId="77777777" w:rsidR="00230961" w:rsidRPr="00122BBF" w:rsidRDefault="00230961" w:rsidP="00FA49D9">
                  <w:pPr>
                    <w:spacing w:after="0" w:line="240" w:lineRule="auto"/>
                    <w:rPr>
                      <w:rFonts w:ascii="Times New Roman" w:eastAsia="Times New Roman" w:hAnsi="Times New Roman" w:cs="Times New Roman"/>
                      <w:color w:val="000000" w:themeColor="text1"/>
                      <w:sz w:val="18"/>
                      <w:szCs w:val="18"/>
                    </w:rPr>
                  </w:pPr>
                </w:p>
              </w:tc>
              <w:tc>
                <w:tcPr>
                  <w:tcW w:w="635" w:type="dxa"/>
                  <w:tcBorders>
                    <w:top w:val="single" w:sz="4" w:space="0" w:color="000000"/>
                    <w:left w:val="single" w:sz="4" w:space="0" w:color="000000"/>
                    <w:bottom w:val="single" w:sz="4" w:space="0" w:color="943634"/>
                    <w:right w:val="single" w:sz="4" w:space="0" w:color="000000"/>
                  </w:tcBorders>
                  <w:tcMar>
                    <w:top w:w="0" w:type="dxa"/>
                    <w:left w:w="108" w:type="dxa"/>
                    <w:bottom w:w="0" w:type="dxa"/>
                    <w:right w:w="108" w:type="dxa"/>
                  </w:tcMar>
                  <w:vAlign w:val="center"/>
                </w:tcPr>
                <w:p w14:paraId="33E7E285" w14:textId="77777777" w:rsidR="00230961" w:rsidRPr="00122BBF" w:rsidRDefault="00230961" w:rsidP="00FA49D9">
                  <w:pPr>
                    <w:spacing w:after="0" w:line="240" w:lineRule="auto"/>
                    <w:rPr>
                      <w:rFonts w:ascii="Times New Roman" w:eastAsia="Times New Roman" w:hAnsi="Times New Roman" w:cs="Times New Roman"/>
                      <w:color w:val="000000" w:themeColor="text1"/>
                      <w:sz w:val="18"/>
                      <w:szCs w:val="18"/>
                    </w:rPr>
                  </w:pPr>
                </w:p>
              </w:tc>
              <w:tc>
                <w:tcPr>
                  <w:tcW w:w="643" w:type="dxa"/>
                  <w:tcBorders>
                    <w:top w:val="single" w:sz="4" w:space="0" w:color="000000"/>
                    <w:left w:val="single" w:sz="4" w:space="0" w:color="000000"/>
                    <w:bottom w:val="single" w:sz="4" w:space="0" w:color="943634"/>
                    <w:right w:val="single" w:sz="4" w:space="0" w:color="000000"/>
                  </w:tcBorders>
                  <w:tcMar>
                    <w:top w:w="0" w:type="dxa"/>
                    <w:left w:w="108" w:type="dxa"/>
                    <w:bottom w:w="0" w:type="dxa"/>
                    <w:right w:w="108" w:type="dxa"/>
                  </w:tcMar>
                  <w:vAlign w:val="center"/>
                </w:tcPr>
                <w:p w14:paraId="61E9DD82" w14:textId="77777777" w:rsidR="00230961" w:rsidRPr="00122BBF" w:rsidRDefault="00230961" w:rsidP="00FA49D9">
                  <w:pPr>
                    <w:spacing w:after="0" w:line="240" w:lineRule="auto"/>
                    <w:rPr>
                      <w:rFonts w:ascii="Times New Roman" w:eastAsia="Times New Roman" w:hAnsi="Times New Roman" w:cs="Times New Roman"/>
                      <w:color w:val="000000" w:themeColor="text1"/>
                      <w:sz w:val="18"/>
                      <w:szCs w:val="18"/>
                    </w:rPr>
                  </w:pPr>
                </w:p>
              </w:tc>
            </w:tr>
            <w:tr w:rsidR="00230961" w:rsidRPr="00122BBF" w14:paraId="576ED98F" w14:textId="77777777" w:rsidTr="00FA49D9">
              <w:trPr>
                <w:trHeight w:val="340"/>
              </w:trPr>
              <w:tc>
                <w:tcPr>
                  <w:tcW w:w="60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139010F" w14:textId="77777777" w:rsidR="00230961" w:rsidRPr="00122BBF" w:rsidRDefault="00230961" w:rsidP="00FA49D9">
                  <w:pPr>
                    <w:spacing w:after="0" w:line="240" w:lineRule="auto"/>
                    <w:rPr>
                      <w:rFonts w:ascii="Times New Roman" w:eastAsia="Times New Roman" w:hAnsi="Times New Roman" w:cs="Times New Roman"/>
                      <w:i/>
                      <w:color w:val="000000" w:themeColor="text1"/>
                      <w:sz w:val="18"/>
                      <w:szCs w:val="18"/>
                    </w:rPr>
                  </w:pPr>
                  <w:r w:rsidRPr="00122BBF">
                    <w:rPr>
                      <w:rFonts w:ascii="Times New Roman" w:eastAsia="Times New Roman" w:hAnsi="Times New Roman" w:cs="Times New Roman"/>
                      <w:i/>
                      <w:color w:val="000000" w:themeColor="text1"/>
                      <w:sz w:val="18"/>
                      <w:szCs w:val="18"/>
                    </w:rPr>
                    <w:t>Attività 1.1.2 - Organizzazione e preparazione attività</w:t>
                  </w:r>
                </w:p>
                <w:p w14:paraId="72EA79CF" w14:textId="77777777" w:rsidR="00230961" w:rsidRPr="00122BBF" w:rsidRDefault="00230961" w:rsidP="00FA49D9">
                  <w:pPr>
                    <w:spacing w:after="0" w:line="240" w:lineRule="auto"/>
                    <w:ind w:left="-2" w:hanging="2"/>
                    <w:rPr>
                      <w:rFonts w:ascii="Times New Roman" w:eastAsia="Times New Roman" w:hAnsi="Times New Roman" w:cs="Times New Roman"/>
                      <w:color w:val="000000" w:themeColor="text1"/>
                      <w:sz w:val="18"/>
                      <w:szCs w:val="18"/>
                    </w:rPr>
                  </w:pPr>
                </w:p>
              </w:tc>
              <w:tc>
                <w:tcPr>
                  <w:tcW w:w="636" w:type="dxa"/>
                  <w:tcBorders>
                    <w:top w:val="single" w:sz="4" w:space="0" w:color="943634"/>
                    <w:left w:val="single" w:sz="4" w:space="0" w:color="000000"/>
                    <w:bottom w:val="single" w:sz="4" w:space="0" w:color="943634"/>
                    <w:right w:val="single" w:sz="4" w:space="0" w:color="000000"/>
                  </w:tcBorders>
                  <w:shd w:val="clear" w:color="auto" w:fill="auto"/>
                  <w:tcMar>
                    <w:top w:w="0" w:type="dxa"/>
                    <w:left w:w="108" w:type="dxa"/>
                    <w:bottom w:w="0" w:type="dxa"/>
                    <w:right w:w="108" w:type="dxa"/>
                  </w:tcMar>
                  <w:vAlign w:val="center"/>
                </w:tcPr>
                <w:p w14:paraId="284FE07A" w14:textId="77777777" w:rsidR="00230961" w:rsidRPr="00122BBF" w:rsidRDefault="00230961" w:rsidP="00FA49D9">
                  <w:pPr>
                    <w:spacing w:after="0" w:line="240" w:lineRule="auto"/>
                    <w:rPr>
                      <w:rFonts w:ascii="Times New Roman" w:eastAsia="Times New Roman" w:hAnsi="Times New Roman" w:cs="Times New Roman"/>
                      <w:color w:val="000000" w:themeColor="text1"/>
                      <w:sz w:val="18"/>
                      <w:szCs w:val="18"/>
                    </w:rPr>
                  </w:pPr>
                </w:p>
              </w:tc>
              <w:tc>
                <w:tcPr>
                  <w:tcW w:w="636" w:type="dxa"/>
                  <w:tcBorders>
                    <w:top w:val="single" w:sz="4" w:space="0" w:color="000000"/>
                    <w:left w:val="single" w:sz="4" w:space="0" w:color="000000"/>
                    <w:bottom w:val="single" w:sz="4" w:space="0" w:color="943634"/>
                    <w:right w:val="single" w:sz="4" w:space="0" w:color="000000"/>
                  </w:tcBorders>
                  <w:shd w:val="clear" w:color="auto" w:fill="8DB3E2"/>
                  <w:tcMar>
                    <w:top w:w="0" w:type="dxa"/>
                    <w:left w:w="108" w:type="dxa"/>
                    <w:bottom w:w="0" w:type="dxa"/>
                    <w:right w:w="108" w:type="dxa"/>
                  </w:tcMar>
                  <w:vAlign w:val="center"/>
                </w:tcPr>
                <w:p w14:paraId="1B637FEA" w14:textId="77777777" w:rsidR="00230961" w:rsidRPr="00122BBF" w:rsidRDefault="00230961" w:rsidP="00FA49D9">
                  <w:pPr>
                    <w:spacing w:after="0" w:line="240" w:lineRule="auto"/>
                    <w:rPr>
                      <w:rFonts w:ascii="Times New Roman" w:eastAsia="Times New Roman" w:hAnsi="Times New Roman" w:cs="Times New Roman"/>
                      <w:color w:val="000000" w:themeColor="text1"/>
                      <w:sz w:val="18"/>
                      <w:szCs w:val="18"/>
                    </w:rPr>
                  </w:pPr>
                </w:p>
              </w:tc>
              <w:tc>
                <w:tcPr>
                  <w:tcW w:w="636" w:type="dxa"/>
                  <w:tcBorders>
                    <w:top w:val="single" w:sz="4" w:space="0" w:color="943634"/>
                    <w:left w:val="single" w:sz="4" w:space="0" w:color="000000"/>
                    <w:bottom w:val="single" w:sz="4" w:space="0" w:color="000000"/>
                    <w:right w:val="single" w:sz="4" w:space="0" w:color="000000"/>
                  </w:tcBorders>
                  <w:shd w:val="clear" w:color="auto" w:fill="8DB3E2"/>
                  <w:tcMar>
                    <w:top w:w="0" w:type="dxa"/>
                    <w:left w:w="108" w:type="dxa"/>
                    <w:bottom w:w="0" w:type="dxa"/>
                    <w:right w:w="108" w:type="dxa"/>
                  </w:tcMar>
                  <w:vAlign w:val="center"/>
                </w:tcPr>
                <w:p w14:paraId="532EF472" w14:textId="77777777" w:rsidR="00230961" w:rsidRPr="00122BBF" w:rsidRDefault="00230961" w:rsidP="00FA49D9">
                  <w:pPr>
                    <w:spacing w:after="0" w:line="240" w:lineRule="auto"/>
                    <w:rPr>
                      <w:rFonts w:ascii="Times New Roman" w:eastAsia="Times New Roman" w:hAnsi="Times New Roman" w:cs="Times New Roman"/>
                      <w:color w:val="000000" w:themeColor="text1"/>
                      <w:sz w:val="18"/>
                      <w:szCs w:val="18"/>
                    </w:rPr>
                  </w:pPr>
                </w:p>
              </w:tc>
              <w:tc>
                <w:tcPr>
                  <w:tcW w:w="635" w:type="dxa"/>
                  <w:tcBorders>
                    <w:top w:val="single" w:sz="4" w:space="0" w:color="943634"/>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14:paraId="4B649B58" w14:textId="77777777" w:rsidR="00230961" w:rsidRPr="00122BBF" w:rsidRDefault="00230961" w:rsidP="00FA49D9">
                  <w:pPr>
                    <w:spacing w:after="0" w:line="240" w:lineRule="auto"/>
                    <w:rPr>
                      <w:rFonts w:ascii="Times New Roman" w:eastAsia="Times New Roman" w:hAnsi="Times New Roman" w:cs="Times New Roman"/>
                      <w:color w:val="000000" w:themeColor="text1"/>
                      <w:sz w:val="18"/>
                      <w:szCs w:val="18"/>
                    </w:rPr>
                  </w:pPr>
                </w:p>
              </w:tc>
              <w:tc>
                <w:tcPr>
                  <w:tcW w:w="635" w:type="dxa"/>
                  <w:tcBorders>
                    <w:top w:val="single" w:sz="4" w:space="0" w:color="943634"/>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14:paraId="6DA86851" w14:textId="77777777" w:rsidR="00230961" w:rsidRPr="00122BBF" w:rsidRDefault="00230961" w:rsidP="00FA49D9">
                  <w:pPr>
                    <w:spacing w:after="0" w:line="240" w:lineRule="auto"/>
                    <w:rPr>
                      <w:rFonts w:ascii="Times New Roman" w:eastAsia="Times New Roman" w:hAnsi="Times New Roman" w:cs="Times New Roman"/>
                      <w:color w:val="000000" w:themeColor="text1"/>
                      <w:sz w:val="18"/>
                      <w:szCs w:val="18"/>
                    </w:rPr>
                  </w:pPr>
                </w:p>
              </w:tc>
              <w:tc>
                <w:tcPr>
                  <w:tcW w:w="635" w:type="dxa"/>
                  <w:tcBorders>
                    <w:top w:val="single" w:sz="4" w:space="0" w:color="943634"/>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14:paraId="70B6D419" w14:textId="77777777" w:rsidR="00230961" w:rsidRPr="00122BBF" w:rsidRDefault="00230961" w:rsidP="00FA49D9">
                  <w:pPr>
                    <w:spacing w:after="0" w:line="240" w:lineRule="auto"/>
                    <w:rPr>
                      <w:rFonts w:ascii="Times New Roman" w:eastAsia="Times New Roman" w:hAnsi="Times New Roman" w:cs="Times New Roman"/>
                      <w:color w:val="000000" w:themeColor="text1"/>
                      <w:sz w:val="18"/>
                      <w:szCs w:val="18"/>
                    </w:rPr>
                  </w:pPr>
                </w:p>
              </w:tc>
              <w:tc>
                <w:tcPr>
                  <w:tcW w:w="635" w:type="dxa"/>
                  <w:tcBorders>
                    <w:top w:val="single" w:sz="4" w:space="0" w:color="943634"/>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14:paraId="30F3B9D8" w14:textId="77777777" w:rsidR="00230961" w:rsidRPr="00122BBF" w:rsidRDefault="00230961" w:rsidP="00FA49D9">
                  <w:pPr>
                    <w:spacing w:after="0" w:line="240" w:lineRule="auto"/>
                    <w:rPr>
                      <w:rFonts w:ascii="Times New Roman" w:eastAsia="Times New Roman" w:hAnsi="Times New Roman" w:cs="Times New Roman"/>
                      <w:color w:val="000000" w:themeColor="text1"/>
                      <w:sz w:val="18"/>
                      <w:szCs w:val="18"/>
                    </w:rPr>
                  </w:pPr>
                </w:p>
              </w:tc>
              <w:tc>
                <w:tcPr>
                  <w:tcW w:w="635" w:type="dxa"/>
                  <w:tcBorders>
                    <w:top w:val="single" w:sz="4" w:space="0" w:color="943634"/>
                    <w:left w:val="single" w:sz="4" w:space="0" w:color="000000"/>
                    <w:bottom w:val="single" w:sz="4" w:space="0" w:color="000000"/>
                    <w:right w:val="single" w:sz="4" w:space="0" w:color="000000"/>
                  </w:tcBorders>
                  <w:shd w:val="clear" w:color="auto" w:fill="8DB3E2"/>
                  <w:tcMar>
                    <w:top w:w="0" w:type="dxa"/>
                    <w:left w:w="108" w:type="dxa"/>
                    <w:bottom w:w="0" w:type="dxa"/>
                    <w:right w:w="108" w:type="dxa"/>
                  </w:tcMar>
                  <w:vAlign w:val="center"/>
                </w:tcPr>
                <w:p w14:paraId="112D6991" w14:textId="77777777" w:rsidR="00230961" w:rsidRPr="00122BBF" w:rsidRDefault="00230961" w:rsidP="00FA49D9">
                  <w:pPr>
                    <w:spacing w:after="0" w:line="240" w:lineRule="auto"/>
                    <w:rPr>
                      <w:rFonts w:ascii="Times New Roman" w:eastAsia="Times New Roman" w:hAnsi="Times New Roman" w:cs="Times New Roman"/>
                      <w:color w:val="000000" w:themeColor="text1"/>
                      <w:sz w:val="18"/>
                      <w:szCs w:val="18"/>
                    </w:rPr>
                  </w:pPr>
                </w:p>
              </w:tc>
              <w:tc>
                <w:tcPr>
                  <w:tcW w:w="635" w:type="dxa"/>
                  <w:tcBorders>
                    <w:top w:val="single" w:sz="4" w:space="0" w:color="943634"/>
                    <w:left w:val="single" w:sz="4" w:space="0" w:color="000000"/>
                    <w:bottom w:val="single" w:sz="4" w:space="0" w:color="000000"/>
                    <w:right w:val="single" w:sz="4" w:space="0" w:color="000000"/>
                  </w:tcBorders>
                  <w:shd w:val="clear" w:color="auto" w:fill="8DB3E2"/>
                  <w:tcMar>
                    <w:top w:w="0" w:type="dxa"/>
                    <w:left w:w="108" w:type="dxa"/>
                    <w:bottom w:w="0" w:type="dxa"/>
                    <w:right w:w="108" w:type="dxa"/>
                  </w:tcMar>
                  <w:vAlign w:val="center"/>
                </w:tcPr>
                <w:p w14:paraId="163787D7" w14:textId="77777777" w:rsidR="00230961" w:rsidRPr="00122BBF" w:rsidRDefault="00230961" w:rsidP="00FA49D9">
                  <w:pPr>
                    <w:spacing w:after="0" w:line="240" w:lineRule="auto"/>
                    <w:rPr>
                      <w:rFonts w:ascii="Times New Roman" w:eastAsia="Times New Roman" w:hAnsi="Times New Roman" w:cs="Times New Roman"/>
                      <w:color w:val="000000" w:themeColor="text1"/>
                      <w:sz w:val="18"/>
                      <w:szCs w:val="18"/>
                    </w:rPr>
                  </w:pPr>
                </w:p>
              </w:tc>
              <w:tc>
                <w:tcPr>
                  <w:tcW w:w="635" w:type="dxa"/>
                  <w:tcBorders>
                    <w:top w:val="single" w:sz="4" w:space="0" w:color="943634"/>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14:paraId="6B63045E" w14:textId="77777777" w:rsidR="00230961" w:rsidRPr="00122BBF" w:rsidRDefault="00230961" w:rsidP="00FA49D9">
                  <w:pPr>
                    <w:spacing w:after="0" w:line="240" w:lineRule="auto"/>
                    <w:rPr>
                      <w:rFonts w:ascii="Times New Roman" w:eastAsia="Times New Roman" w:hAnsi="Times New Roman" w:cs="Times New Roman"/>
                      <w:color w:val="000000" w:themeColor="text1"/>
                      <w:sz w:val="18"/>
                      <w:szCs w:val="18"/>
                    </w:rPr>
                  </w:pPr>
                </w:p>
              </w:tc>
              <w:tc>
                <w:tcPr>
                  <w:tcW w:w="635" w:type="dxa"/>
                  <w:tcBorders>
                    <w:top w:val="single" w:sz="4" w:space="0" w:color="943634"/>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14:paraId="50AB6C01" w14:textId="77777777" w:rsidR="00230961" w:rsidRPr="00122BBF" w:rsidRDefault="00230961" w:rsidP="00FA49D9">
                  <w:pPr>
                    <w:spacing w:after="0" w:line="240" w:lineRule="auto"/>
                    <w:rPr>
                      <w:rFonts w:ascii="Times New Roman" w:eastAsia="Times New Roman" w:hAnsi="Times New Roman" w:cs="Times New Roman"/>
                      <w:color w:val="000000" w:themeColor="text1"/>
                      <w:sz w:val="18"/>
                      <w:szCs w:val="18"/>
                    </w:rPr>
                  </w:pPr>
                </w:p>
              </w:tc>
              <w:tc>
                <w:tcPr>
                  <w:tcW w:w="643" w:type="dxa"/>
                  <w:tcBorders>
                    <w:top w:val="single" w:sz="4" w:space="0" w:color="943634"/>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14:paraId="5B5B44E5" w14:textId="77777777" w:rsidR="00230961" w:rsidRPr="00122BBF" w:rsidRDefault="00230961" w:rsidP="00FA49D9">
                  <w:pPr>
                    <w:spacing w:after="0" w:line="240" w:lineRule="auto"/>
                    <w:rPr>
                      <w:rFonts w:ascii="Times New Roman" w:eastAsia="Times New Roman" w:hAnsi="Times New Roman" w:cs="Times New Roman"/>
                      <w:color w:val="000000" w:themeColor="text1"/>
                      <w:sz w:val="18"/>
                      <w:szCs w:val="18"/>
                    </w:rPr>
                  </w:pPr>
                </w:p>
              </w:tc>
            </w:tr>
            <w:tr w:rsidR="00230961" w:rsidRPr="00122BBF" w14:paraId="3D5764F7" w14:textId="77777777" w:rsidTr="00FA49D9">
              <w:trPr>
                <w:trHeight w:val="340"/>
              </w:trPr>
              <w:tc>
                <w:tcPr>
                  <w:tcW w:w="60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29D3105" w14:textId="77777777" w:rsidR="00230961" w:rsidRPr="00122BBF" w:rsidRDefault="00230961" w:rsidP="00FA49D9">
                  <w:pPr>
                    <w:spacing w:after="0" w:line="240" w:lineRule="auto"/>
                    <w:rPr>
                      <w:rFonts w:ascii="Times New Roman" w:eastAsia="Times New Roman" w:hAnsi="Times New Roman" w:cs="Times New Roman"/>
                      <w:i/>
                      <w:color w:val="000000" w:themeColor="text1"/>
                      <w:sz w:val="18"/>
                      <w:szCs w:val="18"/>
                    </w:rPr>
                  </w:pPr>
                  <w:r w:rsidRPr="00122BBF">
                    <w:rPr>
                      <w:rFonts w:ascii="Times New Roman" w:eastAsia="Times New Roman" w:hAnsi="Times New Roman" w:cs="Times New Roman"/>
                      <w:i/>
                      <w:color w:val="000000" w:themeColor="text1"/>
                      <w:sz w:val="18"/>
                      <w:szCs w:val="18"/>
                    </w:rPr>
                    <w:t>Attività 1.1.3 - Definizione calendario, promozione attività e coinvolgimento giovani artisti locali</w:t>
                  </w:r>
                </w:p>
              </w:tc>
              <w:tc>
                <w:tcPr>
                  <w:tcW w:w="636" w:type="dxa"/>
                  <w:tcBorders>
                    <w:top w:val="single" w:sz="4" w:space="0" w:color="943634"/>
                    <w:left w:val="single" w:sz="4" w:space="0" w:color="000000"/>
                    <w:bottom w:val="single" w:sz="4" w:space="0" w:color="943634"/>
                    <w:right w:val="single" w:sz="4" w:space="0" w:color="000000"/>
                  </w:tcBorders>
                  <w:shd w:val="clear" w:color="auto" w:fill="auto"/>
                  <w:tcMar>
                    <w:top w:w="0" w:type="dxa"/>
                    <w:left w:w="108" w:type="dxa"/>
                    <w:bottom w:w="0" w:type="dxa"/>
                    <w:right w:w="108" w:type="dxa"/>
                  </w:tcMar>
                  <w:vAlign w:val="center"/>
                </w:tcPr>
                <w:p w14:paraId="736E6022" w14:textId="77777777" w:rsidR="00230961" w:rsidRPr="00122BBF" w:rsidRDefault="00230961" w:rsidP="00FA49D9">
                  <w:pPr>
                    <w:spacing w:after="0" w:line="240" w:lineRule="auto"/>
                    <w:rPr>
                      <w:rFonts w:ascii="Times New Roman" w:eastAsia="Times New Roman" w:hAnsi="Times New Roman" w:cs="Times New Roman"/>
                      <w:color w:val="000000" w:themeColor="text1"/>
                      <w:sz w:val="18"/>
                      <w:szCs w:val="18"/>
                    </w:rPr>
                  </w:pPr>
                </w:p>
              </w:tc>
              <w:tc>
                <w:tcPr>
                  <w:tcW w:w="636" w:type="dxa"/>
                  <w:tcBorders>
                    <w:top w:val="single" w:sz="4" w:space="0" w:color="000000"/>
                    <w:left w:val="single" w:sz="4" w:space="0" w:color="000000"/>
                    <w:bottom w:val="single" w:sz="4" w:space="0" w:color="943634"/>
                    <w:right w:val="single" w:sz="4" w:space="0" w:color="000000"/>
                  </w:tcBorders>
                  <w:shd w:val="clear" w:color="auto" w:fill="8DB3E2"/>
                  <w:tcMar>
                    <w:top w:w="0" w:type="dxa"/>
                    <w:left w:w="108" w:type="dxa"/>
                    <w:bottom w:w="0" w:type="dxa"/>
                    <w:right w:w="108" w:type="dxa"/>
                  </w:tcMar>
                  <w:vAlign w:val="center"/>
                </w:tcPr>
                <w:p w14:paraId="6C6AF7F4" w14:textId="77777777" w:rsidR="00230961" w:rsidRPr="00122BBF" w:rsidRDefault="00230961" w:rsidP="00FA49D9">
                  <w:pPr>
                    <w:spacing w:after="0" w:line="240" w:lineRule="auto"/>
                    <w:rPr>
                      <w:rFonts w:ascii="Times New Roman" w:eastAsia="Times New Roman" w:hAnsi="Times New Roman" w:cs="Times New Roman"/>
                      <w:color w:val="000000" w:themeColor="text1"/>
                      <w:sz w:val="18"/>
                      <w:szCs w:val="18"/>
                    </w:rPr>
                  </w:pPr>
                </w:p>
              </w:tc>
              <w:tc>
                <w:tcPr>
                  <w:tcW w:w="636" w:type="dxa"/>
                  <w:tcBorders>
                    <w:top w:val="single" w:sz="4" w:space="0" w:color="943634"/>
                    <w:left w:val="single" w:sz="4" w:space="0" w:color="000000"/>
                    <w:bottom w:val="single" w:sz="4" w:space="0" w:color="000000"/>
                    <w:right w:val="single" w:sz="4" w:space="0" w:color="000000"/>
                  </w:tcBorders>
                  <w:shd w:val="clear" w:color="auto" w:fill="8DB3E2"/>
                  <w:tcMar>
                    <w:top w:w="0" w:type="dxa"/>
                    <w:left w:w="108" w:type="dxa"/>
                    <w:bottom w:w="0" w:type="dxa"/>
                    <w:right w:w="108" w:type="dxa"/>
                  </w:tcMar>
                  <w:vAlign w:val="center"/>
                </w:tcPr>
                <w:p w14:paraId="5EB7325E" w14:textId="77777777" w:rsidR="00230961" w:rsidRPr="00122BBF" w:rsidRDefault="00230961" w:rsidP="00FA49D9">
                  <w:pPr>
                    <w:spacing w:after="0" w:line="240" w:lineRule="auto"/>
                    <w:rPr>
                      <w:rFonts w:ascii="Times New Roman" w:eastAsia="Times New Roman" w:hAnsi="Times New Roman" w:cs="Times New Roman"/>
                      <w:color w:val="000000" w:themeColor="text1"/>
                      <w:sz w:val="18"/>
                      <w:szCs w:val="18"/>
                    </w:rPr>
                  </w:pPr>
                </w:p>
              </w:tc>
              <w:tc>
                <w:tcPr>
                  <w:tcW w:w="635" w:type="dxa"/>
                  <w:tcBorders>
                    <w:top w:val="single" w:sz="4" w:space="0" w:color="943634"/>
                    <w:left w:val="single" w:sz="4" w:space="0" w:color="000000"/>
                    <w:bottom w:val="single" w:sz="4" w:space="0" w:color="000000"/>
                    <w:right w:val="single" w:sz="4" w:space="0" w:color="000000"/>
                  </w:tcBorders>
                  <w:shd w:val="clear" w:color="auto" w:fill="8DB3E2"/>
                  <w:tcMar>
                    <w:top w:w="0" w:type="dxa"/>
                    <w:left w:w="108" w:type="dxa"/>
                    <w:bottom w:w="0" w:type="dxa"/>
                    <w:right w:w="108" w:type="dxa"/>
                  </w:tcMar>
                  <w:vAlign w:val="center"/>
                </w:tcPr>
                <w:p w14:paraId="35141B30" w14:textId="77777777" w:rsidR="00230961" w:rsidRPr="00122BBF" w:rsidRDefault="00230961" w:rsidP="00FA49D9">
                  <w:pPr>
                    <w:spacing w:after="0" w:line="240" w:lineRule="auto"/>
                    <w:rPr>
                      <w:rFonts w:ascii="Times New Roman" w:eastAsia="Times New Roman" w:hAnsi="Times New Roman" w:cs="Times New Roman"/>
                      <w:color w:val="000000" w:themeColor="text1"/>
                      <w:sz w:val="18"/>
                      <w:szCs w:val="18"/>
                    </w:rPr>
                  </w:pPr>
                </w:p>
              </w:tc>
              <w:tc>
                <w:tcPr>
                  <w:tcW w:w="635" w:type="dxa"/>
                  <w:tcBorders>
                    <w:top w:val="single" w:sz="4" w:space="0" w:color="943634"/>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14:paraId="5F63CE83" w14:textId="77777777" w:rsidR="00230961" w:rsidRPr="00122BBF" w:rsidRDefault="00230961" w:rsidP="00FA49D9">
                  <w:pPr>
                    <w:spacing w:after="0" w:line="240" w:lineRule="auto"/>
                    <w:rPr>
                      <w:rFonts w:ascii="Times New Roman" w:eastAsia="Times New Roman" w:hAnsi="Times New Roman" w:cs="Times New Roman"/>
                      <w:color w:val="000000" w:themeColor="text1"/>
                      <w:sz w:val="18"/>
                      <w:szCs w:val="18"/>
                    </w:rPr>
                  </w:pPr>
                </w:p>
              </w:tc>
              <w:tc>
                <w:tcPr>
                  <w:tcW w:w="635" w:type="dxa"/>
                  <w:tcBorders>
                    <w:top w:val="single" w:sz="4" w:space="0" w:color="943634"/>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14:paraId="12F65BC6" w14:textId="77777777" w:rsidR="00230961" w:rsidRPr="00122BBF" w:rsidRDefault="00230961" w:rsidP="00FA49D9">
                  <w:pPr>
                    <w:spacing w:after="0" w:line="240" w:lineRule="auto"/>
                    <w:rPr>
                      <w:rFonts w:ascii="Times New Roman" w:eastAsia="Times New Roman" w:hAnsi="Times New Roman" w:cs="Times New Roman"/>
                      <w:color w:val="000000" w:themeColor="text1"/>
                      <w:sz w:val="18"/>
                      <w:szCs w:val="18"/>
                    </w:rPr>
                  </w:pPr>
                </w:p>
              </w:tc>
              <w:tc>
                <w:tcPr>
                  <w:tcW w:w="635" w:type="dxa"/>
                  <w:tcBorders>
                    <w:top w:val="single" w:sz="4" w:space="0" w:color="943634"/>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14:paraId="102B68CA" w14:textId="77777777" w:rsidR="00230961" w:rsidRPr="00122BBF" w:rsidRDefault="00230961" w:rsidP="00FA49D9">
                  <w:pPr>
                    <w:spacing w:after="0" w:line="240" w:lineRule="auto"/>
                    <w:rPr>
                      <w:rFonts w:ascii="Times New Roman" w:eastAsia="Times New Roman" w:hAnsi="Times New Roman" w:cs="Times New Roman"/>
                      <w:color w:val="000000" w:themeColor="text1"/>
                      <w:sz w:val="18"/>
                      <w:szCs w:val="18"/>
                    </w:rPr>
                  </w:pPr>
                </w:p>
              </w:tc>
              <w:tc>
                <w:tcPr>
                  <w:tcW w:w="635" w:type="dxa"/>
                  <w:tcBorders>
                    <w:top w:val="single" w:sz="4" w:space="0" w:color="943634"/>
                    <w:left w:val="single" w:sz="4" w:space="0" w:color="000000"/>
                    <w:bottom w:val="single" w:sz="4" w:space="0" w:color="000000"/>
                    <w:right w:val="single" w:sz="4" w:space="0" w:color="000000"/>
                  </w:tcBorders>
                  <w:shd w:val="clear" w:color="auto" w:fill="8DB3E2"/>
                  <w:tcMar>
                    <w:top w:w="0" w:type="dxa"/>
                    <w:left w:w="108" w:type="dxa"/>
                    <w:bottom w:w="0" w:type="dxa"/>
                    <w:right w:w="108" w:type="dxa"/>
                  </w:tcMar>
                  <w:vAlign w:val="center"/>
                </w:tcPr>
                <w:p w14:paraId="6C5FC726" w14:textId="77777777" w:rsidR="00230961" w:rsidRPr="00122BBF" w:rsidRDefault="00230961" w:rsidP="00FA49D9">
                  <w:pPr>
                    <w:spacing w:after="0" w:line="240" w:lineRule="auto"/>
                    <w:rPr>
                      <w:rFonts w:ascii="Times New Roman" w:eastAsia="Times New Roman" w:hAnsi="Times New Roman" w:cs="Times New Roman"/>
                      <w:color w:val="000000" w:themeColor="text1"/>
                      <w:sz w:val="18"/>
                      <w:szCs w:val="18"/>
                    </w:rPr>
                  </w:pPr>
                </w:p>
              </w:tc>
              <w:tc>
                <w:tcPr>
                  <w:tcW w:w="635" w:type="dxa"/>
                  <w:tcBorders>
                    <w:top w:val="single" w:sz="4" w:space="0" w:color="943634"/>
                    <w:left w:val="single" w:sz="4" w:space="0" w:color="000000"/>
                    <w:bottom w:val="single" w:sz="4" w:space="0" w:color="000000"/>
                    <w:right w:val="single" w:sz="4" w:space="0" w:color="000000"/>
                  </w:tcBorders>
                  <w:shd w:val="clear" w:color="auto" w:fill="8DB3E2"/>
                  <w:tcMar>
                    <w:top w:w="0" w:type="dxa"/>
                    <w:left w:w="108" w:type="dxa"/>
                    <w:bottom w:w="0" w:type="dxa"/>
                    <w:right w:w="108" w:type="dxa"/>
                  </w:tcMar>
                  <w:vAlign w:val="center"/>
                </w:tcPr>
                <w:p w14:paraId="3167FEBB" w14:textId="77777777" w:rsidR="00230961" w:rsidRPr="00122BBF" w:rsidRDefault="00230961" w:rsidP="00FA49D9">
                  <w:pPr>
                    <w:spacing w:after="0" w:line="240" w:lineRule="auto"/>
                    <w:rPr>
                      <w:rFonts w:ascii="Times New Roman" w:eastAsia="Times New Roman" w:hAnsi="Times New Roman" w:cs="Times New Roman"/>
                      <w:color w:val="000000" w:themeColor="text1"/>
                      <w:sz w:val="18"/>
                      <w:szCs w:val="18"/>
                    </w:rPr>
                  </w:pPr>
                </w:p>
              </w:tc>
              <w:tc>
                <w:tcPr>
                  <w:tcW w:w="635" w:type="dxa"/>
                  <w:tcBorders>
                    <w:top w:val="single" w:sz="4" w:space="0" w:color="943634"/>
                    <w:left w:val="single" w:sz="4" w:space="0" w:color="000000"/>
                    <w:bottom w:val="single" w:sz="4" w:space="0" w:color="000000"/>
                    <w:right w:val="single" w:sz="4" w:space="0" w:color="000000"/>
                  </w:tcBorders>
                  <w:shd w:val="clear" w:color="auto" w:fill="8DB3E2"/>
                  <w:tcMar>
                    <w:top w:w="0" w:type="dxa"/>
                    <w:left w:w="108" w:type="dxa"/>
                    <w:bottom w:w="0" w:type="dxa"/>
                    <w:right w:w="108" w:type="dxa"/>
                  </w:tcMar>
                  <w:vAlign w:val="center"/>
                </w:tcPr>
                <w:p w14:paraId="7DA42492" w14:textId="77777777" w:rsidR="00230961" w:rsidRPr="00122BBF" w:rsidRDefault="00230961" w:rsidP="00FA49D9">
                  <w:pPr>
                    <w:spacing w:after="0" w:line="240" w:lineRule="auto"/>
                    <w:rPr>
                      <w:rFonts w:ascii="Times New Roman" w:eastAsia="Times New Roman" w:hAnsi="Times New Roman" w:cs="Times New Roman"/>
                      <w:color w:val="000000" w:themeColor="text1"/>
                      <w:sz w:val="18"/>
                      <w:szCs w:val="18"/>
                    </w:rPr>
                  </w:pPr>
                </w:p>
              </w:tc>
              <w:tc>
                <w:tcPr>
                  <w:tcW w:w="635" w:type="dxa"/>
                  <w:tcBorders>
                    <w:top w:val="single" w:sz="4" w:space="0" w:color="943634"/>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14:paraId="1D1BF0AC" w14:textId="77777777" w:rsidR="00230961" w:rsidRPr="00122BBF" w:rsidRDefault="00230961" w:rsidP="00FA49D9">
                  <w:pPr>
                    <w:spacing w:after="0" w:line="240" w:lineRule="auto"/>
                    <w:rPr>
                      <w:rFonts w:ascii="Times New Roman" w:eastAsia="Times New Roman" w:hAnsi="Times New Roman" w:cs="Times New Roman"/>
                      <w:color w:val="000000" w:themeColor="text1"/>
                      <w:sz w:val="18"/>
                      <w:szCs w:val="18"/>
                    </w:rPr>
                  </w:pPr>
                </w:p>
              </w:tc>
              <w:tc>
                <w:tcPr>
                  <w:tcW w:w="643" w:type="dxa"/>
                  <w:tcBorders>
                    <w:top w:val="single" w:sz="4" w:space="0" w:color="943634"/>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14:paraId="53ECC53C" w14:textId="77777777" w:rsidR="00230961" w:rsidRPr="00122BBF" w:rsidRDefault="00230961" w:rsidP="00FA49D9">
                  <w:pPr>
                    <w:spacing w:after="0" w:line="240" w:lineRule="auto"/>
                    <w:rPr>
                      <w:rFonts w:ascii="Times New Roman" w:eastAsia="Times New Roman" w:hAnsi="Times New Roman" w:cs="Times New Roman"/>
                      <w:color w:val="000000" w:themeColor="text1"/>
                      <w:sz w:val="18"/>
                      <w:szCs w:val="18"/>
                    </w:rPr>
                  </w:pPr>
                </w:p>
              </w:tc>
            </w:tr>
            <w:tr w:rsidR="00230961" w:rsidRPr="00122BBF" w14:paraId="323D82CC" w14:textId="77777777" w:rsidTr="00FA49D9">
              <w:trPr>
                <w:trHeight w:val="340"/>
              </w:trPr>
              <w:tc>
                <w:tcPr>
                  <w:tcW w:w="60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CC92D39" w14:textId="77777777" w:rsidR="00230961" w:rsidRPr="00122BBF" w:rsidRDefault="00230961" w:rsidP="00FA49D9">
                  <w:pPr>
                    <w:spacing w:after="0" w:line="240" w:lineRule="auto"/>
                    <w:rPr>
                      <w:rFonts w:ascii="Times New Roman" w:eastAsia="Times New Roman" w:hAnsi="Times New Roman" w:cs="Times New Roman"/>
                      <w:i/>
                      <w:color w:val="000000" w:themeColor="text1"/>
                      <w:sz w:val="18"/>
                      <w:szCs w:val="18"/>
                    </w:rPr>
                  </w:pPr>
                  <w:r w:rsidRPr="00122BBF">
                    <w:rPr>
                      <w:rFonts w:ascii="Times New Roman" w:eastAsia="Times New Roman" w:hAnsi="Times New Roman" w:cs="Times New Roman"/>
                      <w:i/>
                      <w:color w:val="000000" w:themeColor="text1"/>
                      <w:sz w:val="18"/>
                      <w:szCs w:val="18"/>
                    </w:rPr>
                    <w:t>Attività 1.1.4 - Realizzazione</w:t>
                  </w:r>
                </w:p>
              </w:tc>
              <w:tc>
                <w:tcPr>
                  <w:tcW w:w="636" w:type="dxa"/>
                  <w:tcBorders>
                    <w:top w:val="single" w:sz="4" w:space="0" w:color="943634"/>
                    <w:left w:val="single" w:sz="4" w:space="0" w:color="000000"/>
                    <w:bottom w:val="single" w:sz="4" w:space="0" w:color="943634"/>
                    <w:right w:val="single" w:sz="4" w:space="0" w:color="000000"/>
                  </w:tcBorders>
                  <w:shd w:val="clear" w:color="auto" w:fill="auto"/>
                  <w:tcMar>
                    <w:top w:w="0" w:type="dxa"/>
                    <w:left w:w="108" w:type="dxa"/>
                    <w:bottom w:w="0" w:type="dxa"/>
                    <w:right w:w="108" w:type="dxa"/>
                  </w:tcMar>
                  <w:vAlign w:val="center"/>
                </w:tcPr>
                <w:p w14:paraId="2CD8C737" w14:textId="77777777" w:rsidR="00230961" w:rsidRPr="00122BBF" w:rsidRDefault="00230961" w:rsidP="00FA49D9">
                  <w:pPr>
                    <w:spacing w:after="0" w:line="240" w:lineRule="auto"/>
                    <w:rPr>
                      <w:rFonts w:ascii="Times New Roman" w:eastAsia="Times New Roman" w:hAnsi="Times New Roman" w:cs="Times New Roman"/>
                      <w:color w:val="000000" w:themeColor="text1"/>
                      <w:sz w:val="18"/>
                      <w:szCs w:val="18"/>
                    </w:rPr>
                  </w:pPr>
                </w:p>
              </w:tc>
              <w:tc>
                <w:tcPr>
                  <w:tcW w:w="636" w:type="dxa"/>
                  <w:tcBorders>
                    <w:top w:val="single" w:sz="4" w:space="0" w:color="000000"/>
                    <w:left w:val="single" w:sz="4" w:space="0" w:color="000000"/>
                    <w:bottom w:val="single" w:sz="4" w:space="0" w:color="943634"/>
                    <w:right w:val="single" w:sz="4" w:space="0" w:color="000000"/>
                  </w:tcBorders>
                  <w:shd w:val="clear" w:color="auto" w:fill="auto"/>
                  <w:tcMar>
                    <w:top w:w="0" w:type="dxa"/>
                    <w:left w:w="108" w:type="dxa"/>
                    <w:bottom w:w="0" w:type="dxa"/>
                    <w:right w:w="108" w:type="dxa"/>
                  </w:tcMar>
                  <w:vAlign w:val="center"/>
                </w:tcPr>
                <w:p w14:paraId="135F44DA" w14:textId="77777777" w:rsidR="00230961" w:rsidRPr="00122BBF" w:rsidRDefault="00230961" w:rsidP="00FA49D9">
                  <w:pPr>
                    <w:spacing w:after="0" w:line="240" w:lineRule="auto"/>
                    <w:rPr>
                      <w:rFonts w:ascii="Times New Roman" w:eastAsia="Times New Roman" w:hAnsi="Times New Roman" w:cs="Times New Roman"/>
                      <w:color w:val="000000" w:themeColor="text1"/>
                      <w:sz w:val="18"/>
                      <w:szCs w:val="18"/>
                    </w:rPr>
                  </w:pPr>
                </w:p>
              </w:tc>
              <w:tc>
                <w:tcPr>
                  <w:tcW w:w="636" w:type="dxa"/>
                  <w:tcBorders>
                    <w:top w:val="single" w:sz="4" w:space="0" w:color="943634"/>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8E117B1" w14:textId="77777777" w:rsidR="00230961" w:rsidRPr="00122BBF" w:rsidRDefault="00230961" w:rsidP="00FA49D9">
                  <w:pPr>
                    <w:spacing w:after="0" w:line="240" w:lineRule="auto"/>
                    <w:rPr>
                      <w:rFonts w:ascii="Times New Roman" w:eastAsia="Times New Roman" w:hAnsi="Times New Roman" w:cs="Times New Roman"/>
                      <w:color w:val="000000" w:themeColor="text1"/>
                      <w:sz w:val="18"/>
                      <w:szCs w:val="18"/>
                    </w:rPr>
                  </w:pPr>
                </w:p>
              </w:tc>
              <w:tc>
                <w:tcPr>
                  <w:tcW w:w="635" w:type="dxa"/>
                  <w:tcBorders>
                    <w:top w:val="single" w:sz="4" w:space="0" w:color="943634"/>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E56B97D" w14:textId="77777777" w:rsidR="00230961" w:rsidRPr="00122BBF" w:rsidRDefault="00230961" w:rsidP="00FA49D9">
                  <w:pPr>
                    <w:spacing w:after="0" w:line="240" w:lineRule="auto"/>
                    <w:rPr>
                      <w:rFonts w:ascii="Times New Roman" w:eastAsia="Times New Roman" w:hAnsi="Times New Roman" w:cs="Times New Roman"/>
                      <w:color w:val="000000" w:themeColor="text1"/>
                      <w:sz w:val="18"/>
                      <w:szCs w:val="18"/>
                    </w:rPr>
                  </w:pPr>
                </w:p>
              </w:tc>
              <w:tc>
                <w:tcPr>
                  <w:tcW w:w="635" w:type="dxa"/>
                  <w:tcBorders>
                    <w:top w:val="single" w:sz="4" w:space="0" w:color="943634"/>
                    <w:left w:val="single" w:sz="4" w:space="0" w:color="000000"/>
                    <w:bottom w:val="single" w:sz="4" w:space="0" w:color="000000"/>
                    <w:right w:val="single" w:sz="4" w:space="0" w:color="000000"/>
                  </w:tcBorders>
                  <w:shd w:val="clear" w:color="auto" w:fill="8DB3E2"/>
                  <w:tcMar>
                    <w:top w:w="0" w:type="dxa"/>
                    <w:left w:w="108" w:type="dxa"/>
                    <w:bottom w:w="0" w:type="dxa"/>
                    <w:right w:w="108" w:type="dxa"/>
                  </w:tcMar>
                  <w:vAlign w:val="center"/>
                </w:tcPr>
                <w:p w14:paraId="6016E898" w14:textId="77777777" w:rsidR="00230961" w:rsidRPr="00122BBF" w:rsidRDefault="00230961" w:rsidP="00FA49D9">
                  <w:pPr>
                    <w:spacing w:after="0" w:line="240" w:lineRule="auto"/>
                    <w:rPr>
                      <w:rFonts w:ascii="Times New Roman" w:eastAsia="Times New Roman" w:hAnsi="Times New Roman" w:cs="Times New Roman"/>
                      <w:color w:val="000000" w:themeColor="text1"/>
                      <w:sz w:val="18"/>
                      <w:szCs w:val="18"/>
                    </w:rPr>
                  </w:pPr>
                </w:p>
              </w:tc>
              <w:tc>
                <w:tcPr>
                  <w:tcW w:w="635" w:type="dxa"/>
                  <w:tcBorders>
                    <w:top w:val="single" w:sz="4" w:space="0" w:color="943634"/>
                    <w:left w:val="single" w:sz="4" w:space="0" w:color="000000"/>
                    <w:bottom w:val="single" w:sz="4" w:space="0" w:color="000000"/>
                    <w:right w:val="single" w:sz="4" w:space="0" w:color="000000"/>
                  </w:tcBorders>
                  <w:shd w:val="clear" w:color="auto" w:fill="8DB3E2"/>
                  <w:tcMar>
                    <w:top w:w="0" w:type="dxa"/>
                    <w:left w:w="108" w:type="dxa"/>
                    <w:bottom w:w="0" w:type="dxa"/>
                    <w:right w:w="108" w:type="dxa"/>
                  </w:tcMar>
                  <w:vAlign w:val="center"/>
                </w:tcPr>
                <w:p w14:paraId="69E5F68B" w14:textId="77777777" w:rsidR="00230961" w:rsidRPr="00122BBF" w:rsidRDefault="00230961" w:rsidP="00FA49D9">
                  <w:pPr>
                    <w:spacing w:after="0" w:line="240" w:lineRule="auto"/>
                    <w:rPr>
                      <w:rFonts w:ascii="Times New Roman" w:eastAsia="Times New Roman" w:hAnsi="Times New Roman" w:cs="Times New Roman"/>
                      <w:color w:val="000000" w:themeColor="text1"/>
                      <w:sz w:val="18"/>
                      <w:szCs w:val="18"/>
                    </w:rPr>
                  </w:pPr>
                </w:p>
              </w:tc>
              <w:tc>
                <w:tcPr>
                  <w:tcW w:w="635" w:type="dxa"/>
                  <w:tcBorders>
                    <w:top w:val="single" w:sz="4" w:space="0" w:color="943634"/>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14:paraId="36301ED8" w14:textId="77777777" w:rsidR="00230961" w:rsidRPr="00122BBF" w:rsidRDefault="00230961" w:rsidP="00FA49D9">
                  <w:pPr>
                    <w:spacing w:after="0" w:line="240" w:lineRule="auto"/>
                    <w:rPr>
                      <w:rFonts w:ascii="Times New Roman" w:eastAsia="Times New Roman" w:hAnsi="Times New Roman" w:cs="Times New Roman"/>
                      <w:color w:val="000000" w:themeColor="text1"/>
                      <w:sz w:val="18"/>
                      <w:szCs w:val="18"/>
                    </w:rPr>
                  </w:pPr>
                </w:p>
              </w:tc>
              <w:tc>
                <w:tcPr>
                  <w:tcW w:w="635" w:type="dxa"/>
                  <w:tcBorders>
                    <w:top w:val="single" w:sz="4" w:space="0" w:color="943634"/>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14:paraId="6F1C10F8" w14:textId="77777777" w:rsidR="00230961" w:rsidRPr="00122BBF" w:rsidRDefault="00230961" w:rsidP="00FA49D9">
                  <w:pPr>
                    <w:spacing w:after="0" w:line="240" w:lineRule="auto"/>
                    <w:rPr>
                      <w:rFonts w:ascii="Times New Roman" w:eastAsia="Times New Roman" w:hAnsi="Times New Roman" w:cs="Times New Roman"/>
                      <w:color w:val="000000" w:themeColor="text1"/>
                      <w:sz w:val="18"/>
                      <w:szCs w:val="18"/>
                    </w:rPr>
                  </w:pPr>
                </w:p>
              </w:tc>
              <w:tc>
                <w:tcPr>
                  <w:tcW w:w="635" w:type="dxa"/>
                  <w:tcBorders>
                    <w:top w:val="single" w:sz="4" w:space="0" w:color="943634"/>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14:paraId="22C3E565" w14:textId="77777777" w:rsidR="00230961" w:rsidRPr="00122BBF" w:rsidRDefault="00230961" w:rsidP="00FA49D9">
                  <w:pPr>
                    <w:spacing w:after="0" w:line="240" w:lineRule="auto"/>
                    <w:rPr>
                      <w:rFonts w:ascii="Times New Roman" w:eastAsia="Times New Roman" w:hAnsi="Times New Roman" w:cs="Times New Roman"/>
                      <w:color w:val="000000" w:themeColor="text1"/>
                      <w:sz w:val="18"/>
                      <w:szCs w:val="18"/>
                    </w:rPr>
                  </w:pPr>
                </w:p>
              </w:tc>
              <w:tc>
                <w:tcPr>
                  <w:tcW w:w="635" w:type="dxa"/>
                  <w:tcBorders>
                    <w:top w:val="single" w:sz="4" w:space="0" w:color="943634"/>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14:paraId="50440B5D" w14:textId="77777777" w:rsidR="00230961" w:rsidRPr="00122BBF" w:rsidRDefault="00230961" w:rsidP="00FA49D9">
                  <w:pPr>
                    <w:spacing w:after="0" w:line="240" w:lineRule="auto"/>
                    <w:rPr>
                      <w:rFonts w:ascii="Times New Roman" w:eastAsia="Times New Roman" w:hAnsi="Times New Roman" w:cs="Times New Roman"/>
                      <w:color w:val="000000" w:themeColor="text1"/>
                      <w:sz w:val="18"/>
                      <w:szCs w:val="18"/>
                    </w:rPr>
                  </w:pPr>
                </w:p>
              </w:tc>
              <w:tc>
                <w:tcPr>
                  <w:tcW w:w="635" w:type="dxa"/>
                  <w:tcBorders>
                    <w:top w:val="single" w:sz="4" w:space="0" w:color="943634"/>
                    <w:left w:val="single" w:sz="4" w:space="0" w:color="000000"/>
                    <w:bottom w:val="single" w:sz="4" w:space="0" w:color="000000"/>
                    <w:right w:val="single" w:sz="4" w:space="0" w:color="000000"/>
                  </w:tcBorders>
                  <w:shd w:val="clear" w:color="auto" w:fill="8DB3E2"/>
                  <w:tcMar>
                    <w:top w:w="0" w:type="dxa"/>
                    <w:left w:w="108" w:type="dxa"/>
                    <w:bottom w:w="0" w:type="dxa"/>
                    <w:right w:w="108" w:type="dxa"/>
                  </w:tcMar>
                  <w:vAlign w:val="center"/>
                </w:tcPr>
                <w:p w14:paraId="5D74C70D" w14:textId="77777777" w:rsidR="00230961" w:rsidRPr="00122BBF" w:rsidRDefault="00230961" w:rsidP="00FA49D9">
                  <w:pPr>
                    <w:spacing w:after="0" w:line="240" w:lineRule="auto"/>
                    <w:rPr>
                      <w:rFonts w:ascii="Times New Roman" w:eastAsia="Times New Roman" w:hAnsi="Times New Roman" w:cs="Times New Roman"/>
                      <w:color w:val="000000" w:themeColor="text1"/>
                      <w:sz w:val="18"/>
                      <w:szCs w:val="18"/>
                    </w:rPr>
                  </w:pPr>
                </w:p>
              </w:tc>
              <w:tc>
                <w:tcPr>
                  <w:tcW w:w="643" w:type="dxa"/>
                  <w:tcBorders>
                    <w:top w:val="single" w:sz="4" w:space="0" w:color="943634"/>
                    <w:left w:val="single" w:sz="4" w:space="0" w:color="000000"/>
                    <w:bottom w:val="single" w:sz="4" w:space="0" w:color="000000"/>
                    <w:right w:val="single" w:sz="4" w:space="0" w:color="000000"/>
                  </w:tcBorders>
                  <w:shd w:val="clear" w:color="auto" w:fill="8DB3E2"/>
                  <w:tcMar>
                    <w:top w:w="0" w:type="dxa"/>
                    <w:left w:w="108" w:type="dxa"/>
                    <w:bottom w:w="0" w:type="dxa"/>
                    <w:right w:w="108" w:type="dxa"/>
                  </w:tcMar>
                  <w:vAlign w:val="center"/>
                </w:tcPr>
                <w:p w14:paraId="64051683" w14:textId="77777777" w:rsidR="00230961" w:rsidRPr="00122BBF" w:rsidRDefault="00230961" w:rsidP="00FA49D9">
                  <w:pPr>
                    <w:spacing w:after="0" w:line="240" w:lineRule="auto"/>
                    <w:rPr>
                      <w:rFonts w:ascii="Times New Roman" w:eastAsia="Times New Roman" w:hAnsi="Times New Roman" w:cs="Times New Roman"/>
                      <w:color w:val="000000" w:themeColor="text1"/>
                      <w:sz w:val="18"/>
                      <w:szCs w:val="18"/>
                    </w:rPr>
                  </w:pPr>
                </w:p>
              </w:tc>
            </w:tr>
            <w:tr w:rsidR="00230961" w:rsidRPr="00122BBF" w14:paraId="322BB43F" w14:textId="77777777" w:rsidTr="00FA49D9">
              <w:trPr>
                <w:trHeight w:val="340"/>
              </w:trPr>
              <w:tc>
                <w:tcPr>
                  <w:tcW w:w="13633" w:type="dxa"/>
                  <w:gridSpan w:val="1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CCF9277" w14:textId="77777777" w:rsidR="00230961" w:rsidRPr="00122BBF" w:rsidRDefault="00230961" w:rsidP="00FA49D9">
                  <w:pPr>
                    <w:pBdr>
                      <w:top w:val="nil"/>
                      <w:left w:val="nil"/>
                      <w:bottom w:val="nil"/>
                      <w:right w:val="nil"/>
                      <w:between w:val="nil"/>
                    </w:pBdr>
                    <w:spacing w:after="0" w:line="240" w:lineRule="auto"/>
                    <w:jc w:val="both"/>
                    <w:rPr>
                      <w:rFonts w:ascii="Times New Roman" w:eastAsia="Times New Roman" w:hAnsi="Times New Roman" w:cs="Times New Roman"/>
                      <w:color w:val="000000" w:themeColor="text1"/>
                      <w:sz w:val="18"/>
                      <w:szCs w:val="18"/>
                    </w:rPr>
                  </w:pPr>
                  <w:r w:rsidRPr="00122BBF">
                    <w:rPr>
                      <w:rFonts w:ascii="Times New Roman" w:eastAsia="Times New Roman" w:hAnsi="Times New Roman" w:cs="Times New Roman"/>
                      <w:color w:val="000000" w:themeColor="text1"/>
                      <w:sz w:val="18"/>
                      <w:szCs w:val="18"/>
                    </w:rPr>
                    <w:t>AREA DI BISOGNO 2</w:t>
                  </w:r>
                </w:p>
                <w:p w14:paraId="4232CE93" w14:textId="77777777" w:rsidR="00230961" w:rsidRPr="00122BBF" w:rsidRDefault="00230961" w:rsidP="00FA49D9">
                  <w:pPr>
                    <w:pBdr>
                      <w:top w:val="nil"/>
                      <w:left w:val="nil"/>
                      <w:bottom w:val="nil"/>
                      <w:right w:val="nil"/>
                      <w:between w:val="nil"/>
                    </w:pBdr>
                    <w:spacing w:after="0" w:line="240" w:lineRule="auto"/>
                    <w:jc w:val="both"/>
                    <w:rPr>
                      <w:rFonts w:ascii="Times New Roman" w:eastAsia="Times New Roman" w:hAnsi="Times New Roman" w:cs="Times New Roman"/>
                      <w:color w:val="000000" w:themeColor="text1"/>
                      <w:sz w:val="18"/>
                      <w:szCs w:val="18"/>
                    </w:rPr>
                  </w:pPr>
                  <w:r w:rsidRPr="00122BBF">
                    <w:rPr>
                      <w:rFonts w:ascii="Times New Roman" w:eastAsia="Times New Roman" w:hAnsi="Times New Roman" w:cs="Times New Roman"/>
                      <w:color w:val="000000" w:themeColor="text1"/>
                      <w:sz w:val="18"/>
                      <w:szCs w:val="18"/>
                      <w:highlight w:val="white"/>
                    </w:rPr>
                    <w:t>Implementare le politiche pubbliche per facilitare il coinvolgimento giovanile nella promozione culturale</w:t>
                  </w:r>
                </w:p>
              </w:tc>
            </w:tr>
            <w:tr w:rsidR="00230961" w:rsidRPr="00122BBF" w14:paraId="32B1A6EE" w14:textId="77777777" w:rsidTr="00FA49D9">
              <w:trPr>
                <w:trHeight w:val="490"/>
              </w:trPr>
              <w:tc>
                <w:tcPr>
                  <w:tcW w:w="13633" w:type="dxa"/>
                  <w:gridSpan w:val="1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1AE9C5E" w14:textId="77777777" w:rsidR="00230961" w:rsidRPr="00122BBF" w:rsidRDefault="00230961" w:rsidP="00FA49D9">
                  <w:pPr>
                    <w:pBdr>
                      <w:top w:val="nil"/>
                      <w:left w:val="nil"/>
                      <w:bottom w:val="nil"/>
                      <w:right w:val="nil"/>
                      <w:between w:val="nil"/>
                    </w:pBdr>
                    <w:spacing w:after="0" w:line="240" w:lineRule="auto"/>
                    <w:jc w:val="both"/>
                    <w:rPr>
                      <w:rFonts w:ascii="Times New Roman" w:eastAsia="Times New Roman" w:hAnsi="Times New Roman" w:cs="Times New Roman"/>
                      <w:b/>
                      <w:color w:val="000000" w:themeColor="text1"/>
                      <w:sz w:val="18"/>
                      <w:szCs w:val="18"/>
                    </w:rPr>
                  </w:pPr>
                  <w:r w:rsidRPr="00122BBF">
                    <w:rPr>
                      <w:rFonts w:ascii="Times New Roman" w:eastAsia="Times New Roman" w:hAnsi="Times New Roman" w:cs="Times New Roman"/>
                      <w:b/>
                      <w:color w:val="000000" w:themeColor="text1"/>
                      <w:sz w:val="18"/>
                      <w:szCs w:val="18"/>
                    </w:rPr>
                    <w:t xml:space="preserve">Azione 2.1 - Costruzione di una rete territoriale per migliorare la partecipazione giovanile </w:t>
                  </w:r>
                  <w:r w:rsidRPr="00122BBF">
                    <w:rPr>
                      <w:rFonts w:ascii="Times New Roman" w:eastAsia="Times New Roman" w:hAnsi="Times New Roman" w:cs="Times New Roman"/>
                      <w:b/>
                      <w:color w:val="000000" w:themeColor="text1"/>
                      <w:sz w:val="18"/>
                      <w:szCs w:val="18"/>
                      <w:highlight w:val="white"/>
                    </w:rPr>
                    <w:t>nella promozione culturale e nella promozione della sostenibilità ambientale.</w:t>
                  </w:r>
                </w:p>
              </w:tc>
            </w:tr>
            <w:tr w:rsidR="00230961" w:rsidRPr="00122BBF" w14:paraId="5B7D3A26" w14:textId="77777777" w:rsidTr="00FA49D9">
              <w:trPr>
                <w:trHeight w:val="340"/>
              </w:trPr>
              <w:tc>
                <w:tcPr>
                  <w:tcW w:w="60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45DB7B3" w14:textId="77777777" w:rsidR="00230961" w:rsidRPr="00122BBF" w:rsidRDefault="00230961" w:rsidP="00FA49D9">
                  <w:pPr>
                    <w:spacing w:after="0" w:line="240" w:lineRule="auto"/>
                    <w:rPr>
                      <w:rFonts w:ascii="Times New Roman" w:eastAsia="Times New Roman" w:hAnsi="Times New Roman" w:cs="Times New Roman"/>
                      <w:i/>
                      <w:color w:val="000000" w:themeColor="text1"/>
                      <w:sz w:val="18"/>
                      <w:szCs w:val="18"/>
                    </w:rPr>
                  </w:pPr>
                  <w:r w:rsidRPr="00122BBF">
                    <w:rPr>
                      <w:rFonts w:ascii="Times New Roman" w:eastAsia="Times New Roman" w:hAnsi="Times New Roman" w:cs="Times New Roman"/>
                      <w:i/>
                      <w:color w:val="000000" w:themeColor="text1"/>
                      <w:sz w:val="18"/>
                      <w:szCs w:val="18"/>
                    </w:rPr>
                    <w:t>Attività 2.1.1 – Screening dell’esistente.</w:t>
                  </w:r>
                </w:p>
                <w:p w14:paraId="7A5D338D" w14:textId="77777777" w:rsidR="00230961" w:rsidRPr="00122BBF" w:rsidRDefault="00230961" w:rsidP="00FA49D9">
                  <w:pPr>
                    <w:spacing w:after="0" w:line="240" w:lineRule="auto"/>
                    <w:ind w:left="-2" w:hanging="2"/>
                    <w:rPr>
                      <w:rFonts w:ascii="Times New Roman" w:eastAsia="Times New Roman" w:hAnsi="Times New Roman" w:cs="Times New Roman"/>
                      <w:color w:val="000000" w:themeColor="text1"/>
                      <w:sz w:val="18"/>
                      <w:szCs w:val="18"/>
                    </w:rPr>
                  </w:pPr>
                </w:p>
              </w:tc>
              <w:tc>
                <w:tcPr>
                  <w:tcW w:w="636" w:type="dxa"/>
                  <w:tcBorders>
                    <w:top w:val="single" w:sz="4" w:space="0" w:color="000000"/>
                    <w:left w:val="single" w:sz="4" w:space="0" w:color="000000"/>
                    <w:bottom w:val="single" w:sz="4" w:space="0" w:color="943634"/>
                    <w:right w:val="single" w:sz="4" w:space="0" w:color="000000"/>
                  </w:tcBorders>
                  <w:shd w:val="clear" w:color="auto" w:fill="8DB3E2"/>
                  <w:tcMar>
                    <w:top w:w="0" w:type="dxa"/>
                    <w:left w:w="108" w:type="dxa"/>
                    <w:bottom w:w="0" w:type="dxa"/>
                    <w:right w:w="108" w:type="dxa"/>
                  </w:tcMar>
                  <w:vAlign w:val="center"/>
                </w:tcPr>
                <w:p w14:paraId="648FAD25" w14:textId="77777777" w:rsidR="00230961" w:rsidRPr="00122BBF" w:rsidRDefault="00230961" w:rsidP="00FA49D9">
                  <w:pPr>
                    <w:spacing w:after="0" w:line="240" w:lineRule="auto"/>
                    <w:rPr>
                      <w:rFonts w:ascii="Times New Roman" w:eastAsia="Times New Roman" w:hAnsi="Times New Roman" w:cs="Times New Roman"/>
                      <w:color w:val="000000" w:themeColor="text1"/>
                      <w:sz w:val="18"/>
                      <w:szCs w:val="18"/>
                    </w:rPr>
                  </w:pPr>
                </w:p>
              </w:tc>
              <w:tc>
                <w:tcPr>
                  <w:tcW w:w="636" w:type="dxa"/>
                  <w:tcBorders>
                    <w:top w:val="single" w:sz="4" w:space="0" w:color="000000"/>
                    <w:left w:val="single" w:sz="4" w:space="0" w:color="000000"/>
                    <w:bottom w:val="single" w:sz="4" w:space="0" w:color="943634"/>
                    <w:right w:val="single" w:sz="4" w:space="0" w:color="000000"/>
                  </w:tcBorders>
                  <w:shd w:val="clear" w:color="auto" w:fill="8DB3E2"/>
                  <w:tcMar>
                    <w:top w:w="0" w:type="dxa"/>
                    <w:left w:w="108" w:type="dxa"/>
                    <w:bottom w:w="0" w:type="dxa"/>
                    <w:right w:w="108" w:type="dxa"/>
                  </w:tcMar>
                  <w:vAlign w:val="center"/>
                </w:tcPr>
                <w:p w14:paraId="76F24745" w14:textId="77777777" w:rsidR="00230961" w:rsidRPr="00122BBF" w:rsidRDefault="00230961" w:rsidP="00FA49D9">
                  <w:pPr>
                    <w:spacing w:after="0" w:line="240" w:lineRule="auto"/>
                    <w:rPr>
                      <w:rFonts w:ascii="Times New Roman" w:eastAsia="Times New Roman" w:hAnsi="Times New Roman" w:cs="Times New Roman"/>
                      <w:color w:val="000000" w:themeColor="text1"/>
                      <w:sz w:val="18"/>
                      <w:szCs w:val="18"/>
                    </w:rPr>
                  </w:pPr>
                </w:p>
              </w:tc>
              <w:tc>
                <w:tcPr>
                  <w:tcW w:w="636" w:type="dxa"/>
                  <w:tcBorders>
                    <w:top w:val="single" w:sz="4" w:space="0" w:color="000000"/>
                    <w:left w:val="single" w:sz="4" w:space="0" w:color="000000"/>
                    <w:bottom w:val="single" w:sz="4" w:space="0" w:color="943634"/>
                    <w:right w:val="single" w:sz="4" w:space="0" w:color="000000"/>
                  </w:tcBorders>
                  <w:shd w:val="clear" w:color="auto" w:fill="auto"/>
                  <w:tcMar>
                    <w:top w:w="0" w:type="dxa"/>
                    <w:left w:w="108" w:type="dxa"/>
                    <w:bottom w:w="0" w:type="dxa"/>
                    <w:right w:w="108" w:type="dxa"/>
                  </w:tcMar>
                  <w:vAlign w:val="center"/>
                </w:tcPr>
                <w:p w14:paraId="47A5124F" w14:textId="77777777" w:rsidR="00230961" w:rsidRPr="00122BBF" w:rsidRDefault="00230961" w:rsidP="00FA49D9">
                  <w:pPr>
                    <w:spacing w:after="0" w:line="240" w:lineRule="auto"/>
                    <w:rPr>
                      <w:rFonts w:ascii="Times New Roman" w:eastAsia="Times New Roman" w:hAnsi="Times New Roman" w:cs="Times New Roman"/>
                      <w:color w:val="000000" w:themeColor="text1"/>
                      <w:sz w:val="18"/>
                      <w:szCs w:val="18"/>
                    </w:rPr>
                  </w:pPr>
                </w:p>
              </w:tc>
              <w:tc>
                <w:tcPr>
                  <w:tcW w:w="635" w:type="dxa"/>
                  <w:tcBorders>
                    <w:top w:val="single" w:sz="4" w:space="0" w:color="000000"/>
                    <w:left w:val="single" w:sz="4" w:space="0" w:color="000000"/>
                    <w:bottom w:val="single" w:sz="4" w:space="0" w:color="943634"/>
                    <w:right w:val="single" w:sz="4" w:space="0" w:color="000000"/>
                  </w:tcBorders>
                  <w:shd w:val="clear" w:color="auto" w:fill="auto"/>
                  <w:tcMar>
                    <w:top w:w="0" w:type="dxa"/>
                    <w:left w:w="108" w:type="dxa"/>
                    <w:bottom w:w="0" w:type="dxa"/>
                    <w:right w:w="108" w:type="dxa"/>
                  </w:tcMar>
                  <w:vAlign w:val="center"/>
                </w:tcPr>
                <w:p w14:paraId="22BC3E70" w14:textId="77777777" w:rsidR="00230961" w:rsidRPr="00122BBF" w:rsidRDefault="00230961" w:rsidP="00FA49D9">
                  <w:pPr>
                    <w:spacing w:after="0" w:line="240" w:lineRule="auto"/>
                    <w:rPr>
                      <w:rFonts w:ascii="Times New Roman" w:eastAsia="Times New Roman" w:hAnsi="Times New Roman" w:cs="Times New Roman"/>
                      <w:color w:val="000000" w:themeColor="text1"/>
                      <w:sz w:val="18"/>
                      <w:szCs w:val="18"/>
                    </w:rPr>
                  </w:pPr>
                </w:p>
              </w:tc>
              <w:tc>
                <w:tcPr>
                  <w:tcW w:w="635" w:type="dxa"/>
                  <w:tcBorders>
                    <w:top w:val="single" w:sz="4" w:space="0" w:color="000000"/>
                    <w:left w:val="single" w:sz="4" w:space="0" w:color="000000"/>
                    <w:bottom w:val="single" w:sz="4" w:space="0" w:color="943634"/>
                    <w:right w:val="single" w:sz="4" w:space="0" w:color="000000"/>
                  </w:tcBorders>
                  <w:shd w:val="clear" w:color="auto" w:fill="auto"/>
                  <w:tcMar>
                    <w:top w:w="0" w:type="dxa"/>
                    <w:left w:w="108" w:type="dxa"/>
                    <w:bottom w:w="0" w:type="dxa"/>
                    <w:right w:w="108" w:type="dxa"/>
                  </w:tcMar>
                  <w:vAlign w:val="center"/>
                </w:tcPr>
                <w:p w14:paraId="2AB40B15" w14:textId="77777777" w:rsidR="00230961" w:rsidRPr="00122BBF" w:rsidRDefault="00230961" w:rsidP="00FA49D9">
                  <w:pPr>
                    <w:spacing w:after="0" w:line="240" w:lineRule="auto"/>
                    <w:rPr>
                      <w:rFonts w:ascii="Times New Roman" w:eastAsia="Times New Roman" w:hAnsi="Times New Roman" w:cs="Times New Roman"/>
                      <w:color w:val="000000" w:themeColor="text1"/>
                      <w:sz w:val="18"/>
                      <w:szCs w:val="18"/>
                    </w:rPr>
                  </w:pPr>
                </w:p>
              </w:tc>
              <w:tc>
                <w:tcPr>
                  <w:tcW w:w="635" w:type="dxa"/>
                  <w:tcBorders>
                    <w:top w:val="single" w:sz="4" w:space="0" w:color="000000"/>
                    <w:left w:val="single" w:sz="4" w:space="0" w:color="000000"/>
                    <w:bottom w:val="single" w:sz="4" w:space="0" w:color="943634"/>
                    <w:right w:val="single" w:sz="4" w:space="0" w:color="000000"/>
                  </w:tcBorders>
                  <w:shd w:val="clear" w:color="auto" w:fill="auto"/>
                  <w:tcMar>
                    <w:top w:w="0" w:type="dxa"/>
                    <w:left w:w="108" w:type="dxa"/>
                    <w:bottom w:w="0" w:type="dxa"/>
                    <w:right w:w="108" w:type="dxa"/>
                  </w:tcMar>
                  <w:vAlign w:val="center"/>
                </w:tcPr>
                <w:p w14:paraId="5819E78A" w14:textId="77777777" w:rsidR="00230961" w:rsidRPr="00122BBF" w:rsidRDefault="00230961" w:rsidP="00FA49D9">
                  <w:pPr>
                    <w:spacing w:after="0" w:line="240" w:lineRule="auto"/>
                    <w:rPr>
                      <w:rFonts w:ascii="Times New Roman" w:eastAsia="Times New Roman" w:hAnsi="Times New Roman" w:cs="Times New Roman"/>
                      <w:color w:val="000000" w:themeColor="text1"/>
                      <w:sz w:val="18"/>
                      <w:szCs w:val="18"/>
                    </w:rPr>
                  </w:pPr>
                </w:p>
              </w:tc>
              <w:tc>
                <w:tcPr>
                  <w:tcW w:w="635" w:type="dxa"/>
                  <w:tcBorders>
                    <w:top w:val="single" w:sz="4" w:space="0" w:color="000000"/>
                    <w:left w:val="single" w:sz="4" w:space="0" w:color="000000"/>
                    <w:bottom w:val="single" w:sz="4" w:space="0" w:color="943634"/>
                    <w:right w:val="single" w:sz="4" w:space="0" w:color="000000"/>
                  </w:tcBorders>
                  <w:shd w:val="clear" w:color="auto" w:fill="auto"/>
                  <w:tcMar>
                    <w:top w:w="0" w:type="dxa"/>
                    <w:left w:w="108" w:type="dxa"/>
                    <w:bottom w:w="0" w:type="dxa"/>
                    <w:right w:w="108" w:type="dxa"/>
                  </w:tcMar>
                  <w:vAlign w:val="center"/>
                </w:tcPr>
                <w:p w14:paraId="74D47AD6" w14:textId="77777777" w:rsidR="00230961" w:rsidRPr="00122BBF" w:rsidRDefault="00230961" w:rsidP="00FA49D9">
                  <w:pPr>
                    <w:spacing w:after="0" w:line="240" w:lineRule="auto"/>
                    <w:rPr>
                      <w:rFonts w:ascii="Times New Roman" w:eastAsia="Times New Roman" w:hAnsi="Times New Roman" w:cs="Times New Roman"/>
                      <w:color w:val="000000" w:themeColor="text1"/>
                      <w:sz w:val="18"/>
                      <w:szCs w:val="18"/>
                    </w:rPr>
                  </w:pPr>
                </w:p>
              </w:tc>
              <w:tc>
                <w:tcPr>
                  <w:tcW w:w="635" w:type="dxa"/>
                  <w:tcBorders>
                    <w:top w:val="single" w:sz="4" w:space="0" w:color="000000"/>
                    <w:left w:val="single" w:sz="4" w:space="0" w:color="000000"/>
                    <w:bottom w:val="single" w:sz="4" w:space="0" w:color="943634"/>
                    <w:right w:val="single" w:sz="4" w:space="0" w:color="000000"/>
                  </w:tcBorders>
                  <w:shd w:val="clear" w:color="auto" w:fill="auto"/>
                  <w:tcMar>
                    <w:top w:w="0" w:type="dxa"/>
                    <w:left w:w="108" w:type="dxa"/>
                    <w:bottom w:w="0" w:type="dxa"/>
                    <w:right w:w="108" w:type="dxa"/>
                  </w:tcMar>
                  <w:vAlign w:val="center"/>
                </w:tcPr>
                <w:p w14:paraId="16795E8D" w14:textId="77777777" w:rsidR="00230961" w:rsidRPr="00122BBF" w:rsidRDefault="00230961" w:rsidP="00FA49D9">
                  <w:pPr>
                    <w:spacing w:after="0" w:line="240" w:lineRule="auto"/>
                    <w:rPr>
                      <w:rFonts w:ascii="Times New Roman" w:eastAsia="Times New Roman" w:hAnsi="Times New Roman" w:cs="Times New Roman"/>
                      <w:color w:val="000000" w:themeColor="text1"/>
                      <w:sz w:val="18"/>
                      <w:szCs w:val="18"/>
                    </w:rPr>
                  </w:pPr>
                </w:p>
              </w:tc>
              <w:tc>
                <w:tcPr>
                  <w:tcW w:w="635" w:type="dxa"/>
                  <w:tcBorders>
                    <w:top w:val="single" w:sz="4" w:space="0" w:color="000000"/>
                    <w:left w:val="single" w:sz="4" w:space="0" w:color="000000"/>
                    <w:bottom w:val="single" w:sz="4" w:space="0" w:color="943634"/>
                    <w:right w:val="single" w:sz="4" w:space="0" w:color="000000"/>
                  </w:tcBorders>
                  <w:shd w:val="clear" w:color="auto" w:fill="auto"/>
                  <w:tcMar>
                    <w:top w:w="0" w:type="dxa"/>
                    <w:left w:w="108" w:type="dxa"/>
                    <w:bottom w:w="0" w:type="dxa"/>
                    <w:right w:w="108" w:type="dxa"/>
                  </w:tcMar>
                  <w:vAlign w:val="center"/>
                </w:tcPr>
                <w:p w14:paraId="492D15F9" w14:textId="77777777" w:rsidR="00230961" w:rsidRPr="00122BBF" w:rsidRDefault="00230961" w:rsidP="00FA49D9">
                  <w:pPr>
                    <w:spacing w:after="0" w:line="240" w:lineRule="auto"/>
                    <w:rPr>
                      <w:rFonts w:ascii="Times New Roman" w:eastAsia="Times New Roman" w:hAnsi="Times New Roman" w:cs="Times New Roman"/>
                      <w:color w:val="000000" w:themeColor="text1"/>
                      <w:sz w:val="18"/>
                      <w:szCs w:val="18"/>
                    </w:rPr>
                  </w:pPr>
                </w:p>
              </w:tc>
              <w:tc>
                <w:tcPr>
                  <w:tcW w:w="635" w:type="dxa"/>
                  <w:tcBorders>
                    <w:top w:val="single" w:sz="4" w:space="0" w:color="000000"/>
                    <w:left w:val="single" w:sz="4" w:space="0" w:color="000000"/>
                    <w:bottom w:val="single" w:sz="4" w:space="0" w:color="943634"/>
                    <w:right w:val="single" w:sz="4" w:space="0" w:color="000000"/>
                  </w:tcBorders>
                  <w:shd w:val="clear" w:color="auto" w:fill="auto"/>
                  <w:tcMar>
                    <w:top w:w="0" w:type="dxa"/>
                    <w:left w:w="108" w:type="dxa"/>
                    <w:bottom w:w="0" w:type="dxa"/>
                    <w:right w:w="108" w:type="dxa"/>
                  </w:tcMar>
                  <w:vAlign w:val="center"/>
                </w:tcPr>
                <w:p w14:paraId="61B0C79F" w14:textId="77777777" w:rsidR="00230961" w:rsidRPr="00122BBF" w:rsidRDefault="00230961" w:rsidP="00FA49D9">
                  <w:pPr>
                    <w:spacing w:after="0" w:line="240" w:lineRule="auto"/>
                    <w:rPr>
                      <w:rFonts w:ascii="Times New Roman" w:eastAsia="Times New Roman" w:hAnsi="Times New Roman" w:cs="Times New Roman"/>
                      <w:color w:val="000000" w:themeColor="text1"/>
                      <w:sz w:val="18"/>
                      <w:szCs w:val="18"/>
                    </w:rPr>
                  </w:pPr>
                </w:p>
              </w:tc>
              <w:tc>
                <w:tcPr>
                  <w:tcW w:w="635" w:type="dxa"/>
                  <w:tcBorders>
                    <w:top w:val="single" w:sz="4" w:space="0" w:color="000000"/>
                    <w:left w:val="single" w:sz="4" w:space="0" w:color="000000"/>
                    <w:bottom w:val="single" w:sz="4" w:space="0" w:color="943634"/>
                    <w:right w:val="single" w:sz="4" w:space="0" w:color="000000"/>
                  </w:tcBorders>
                  <w:shd w:val="clear" w:color="auto" w:fill="auto"/>
                  <w:tcMar>
                    <w:top w:w="0" w:type="dxa"/>
                    <w:left w:w="108" w:type="dxa"/>
                    <w:bottom w:w="0" w:type="dxa"/>
                    <w:right w:w="108" w:type="dxa"/>
                  </w:tcMar>
                  <w:vAlign w:val="center"/>
                </w:tcPr>
                <w:p w14:paraId="55E71A9E" w14:textId="77777777" w:rsidR="00230961" w:rsidRPr="00122BBF" w:rsidRDefault="00230961" w:rsidP="00FA49D9">
                  <w:pPr>
                    <w:spacing w:after="0" w:line="240" w:lineRule="auto"/>
                    <w:rPr>
                      <w:rFonts w:ascii="Times New Roman" w:eastAsia="Times New Roman" w:hAnsi="Times New Roman" w:cs="Times New Roman"/>
                      <w:color w:val="000000" w:themeColor="text1"/>
                      <w:sz w:val="18"/>
                      <w:szCs w:val="18"/>
                    </w:rPr>
                  </w:pPr>
                </w:p>
              </w:tc>
              <w:tc>
                <w:tcPr>
                  <w:tcW w:w="643" w:type="dxa"/>
                  <w:tcBorders>
                    <w:top w:val="single" w:sz="4" w:space="0" w:color="000000"/>
                    <w:left w:val="single" w:sz="4" w:space="0" w:color="000000"/>
                    <w:bottom w:val="single" w:sz="4" w:space="0" w:color="943634"/>
                    <w:right w:val="single" w:sz="4" w:space="0" w:color="000000"/>
                  </w:tcBorders>
                  <w:shd w:val="clear" w:color="auto" w:fill="auto"/>
                  <w:tcMar>
                    <w:top w:w="0" w:type="dxa"/>
                    <w:left w:w="108" w:type="dxa"/>
                    <w:bottom w:w="0" w:type="dxa"/>
                    <w:right w:w="108" w:type="dxa"/>
                  </w:tcMar>
                  <w:vAlign w:val="center"/>
                </w:tcPr>
                <w:p w14:paraId="1DF502E8" w14:textId="77777777" w:rsidR="00230961" w:rsidRPr="00122BBF" w:rsidRDefault="00230961" w:rsidP="00FA49D9">
                  <w:pPr>
                    <w:spacing w:after="0" w:line="240" w:lineRule="auto"/>
                    <w:rPr>
                      <w:rFonts w:ascii="Times New Roman" w:eastAsia="Times New Roman" w:hAnsi="Times New Roman" w:cs="Times New Roman"/>
                      <w:color w:val="000000" w:themeColor="text1"/>
                      <w:sz w:val="18"/>
                      <w:szCs w:val="18"/>
                    </w:rPr>
                  </w:pPr>
                </w:p>
              </w:tc>
            </w:tr>
            <w:tr w:rsidR="00230961" w:rsidRPr="00122BBF" w14:paraId="17EF90B7" w14:textId="77777777" w:rsidTr="00FA49D9">
              <w:trPr>
                <w:trHeight w:val="375"/>
              </w:trPr>
              <w:tc>
                <w:tcPr>
                  <w:tcW w:w="60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E2CA2A9" w14:textId="77777777" w:rsidR="00230961" w:rsidRPr="00122BBF" w:rsidRDefault="00230961" w:rsidP="00FA49D9">
                  <w:pPr>
                    <w:spacing w:after="0" w:line="240" w:lineRule="auto"/>
                    <w:rPr>
                      <w:rFonts w:ascii="Times New Roman" w:eastAsia="Times New Roman" w:hAnsi="Times New Roman" w:cs="Times New Roman"/>
                      <w:i/>
                      <w:color w:val="000000" w:themeColor="text1"/>
                      <w:sz w:val="18"/>
                      <w:szCs w:val="18"/>
                    </w:rPr>
                  </w:pPr>
                  <w:r w:rsidRPr="00122BBF">
                    <w:rPr>
                      <w:rFonts w:ascii="Times New Roman" w:eastAsia="Times New Roman" w:hAnsi="Times New Roman" w:cs="Times New Roman"/>
                      <w:i/>
                      <w:color w:val="000000" w:themeColor="text1"/>
                      <w:sz w:val="18"/>
                      <w:szCs w:val="18"/>
                    </w:rPr>
                    <w:t>Attività 2.1.2 - Costruzione rete territoriale e acquisizione di informazioni.</w:t>
                  </w:r>
                </w:p>
                <w:p w14:paraId="41692BF3" w14:textId="77777777" w:rsidR="00230961" w:rsidRPr="00122BBF" w:rsidRDefault="00230961" w:rsidP="00FA49D9">
                  <w:pPr>
                    <w:spacing w:after="0" w:line="240" w:lineRule="auto"/>
                    <w:ind w:left="-2" w:hanging="2"/>
                    <w:rPr>
                      <w:rFonts w:ascii="Times New Roman" w:eastAsia="Times New Roman" w:hAnsi="Times New Roman" w:cs="Times New Roman"/>
                      <w:color w:val="000000" w:themeColor="text1"/>
                      <w:sz w:val="18"/>
                      <w:szCs w:val="18"/>
                    </w:rPr>
                  </w:pPr>
                </w:p>
              </w:tc>
              <w:tc>
                <w:tcPr>
                  <w:tcW w:w="636" w:type="dxa"/>
                  <w:tcBorders>
                    <w:top w:val="single" w:sz="4" w:space="0" w:color="943634"/>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AC7DB2C" w14:textId="77777777" w:rsidR="00230961" w:rsidRPr="00122BBF" w:rsidRDefault="00230961" w:rsidP="00FA49D9">
                  <w:pPr>
                    <w:spacing w:after="0" w:line="240" w:lineRule="auto"/>
                    <w:rPr>
                      <w:rFonts w:ascii="Times New Roman" w:eastAsia="Times New Roman" w:hAnsi="Times New Roman" w:cs="Times New Roman"/>
                      <w:color w:val="000000" w:themeColor="text1"/>
                      <w:sz w:val="18"/>
                      <w:szCs w:val="18"/>
                    </w:rPr>
                  </w:pPr>
                </w:p>
              </w:tc>
              <w:tc>
                <w:tcPr>
                  <w:tcW w:w="636" w:type="dxa"/>
                  <w:tcBorders>
                    <w:top w:val="single" w:sz="4" w:space="0" w:color="943634"/>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0301547" w14:textId="77777777" w:rsidR="00230961" w:rsidRPr="00122BBF" w:rsidRDefault="00230961" w:rsidP="00FA49D9">
                  <w:pPr>
                    <w:spacing w:after="0" w:line="240" w:lineRule="auto"/>
                    <w:rPr>
                      <w:rFonts w:ascii="Times New Roman" w:eastAsia="Times New Roman" w:hAnsi="Times New Roman" w:cs="Times New Roman"/>
                      <w:color w:val="000000" w:themeColor="text1"/>
                      <w:sz w:val="18"/>
                      <w:szCs w:val="18"/>
                    </w:rPr>
                  </w:pPr>
                </w:p>
              </w:tc>
              <w:tc>
                <w:tcPr>
                  <w:tcW w:w="636" w:type="dxa"/>
                  <w:tcBorders>
                    <w:top w:val="single" w:sz="4" w:space="0" w:color="943634"/>
                    <w:left w:val="single" w:sz="4" w:space="0" w:color="000000"/>
                    <w:bottom w:val="single" w:sz="4" w:space="0" w:color="943634"/>
                    <w:right w:val="single" w:sz="4" w:space="0" w:color="000000"/>
                  </w:tcBorders>
                  <w:shd w:val="clear" w:color="auto" w:fill="8DB3E2"/>
                  <w:tcMar>
                    <w:top w:w="0" w:type="dxa"/>
                    <w:left w:w="108" w:type="dxa"/>
                    <w:bottom w:w="0" w:type="dxa"/>
                    <w:right w:w="108" w:type="dxa"/>
                  </w:tcMar>
                  <w:vAlign w:val="center"/>
                </w:tcPr>
                <w:p w14:paraId="2FAD2D05" w14:textId="77777777" w:rsidR="00230961" w:rsidRPr="00122BBF" w:rsidRDefault="00230961" w:rsidP="00FA49D9">
                  <w:pPr>
                    <w:spacing w:after="0" w:line="240" w:lineRule="auto"/>
                    <w:rPr>
                      <w:rFonts w:ascii="Times New Roman" w:eastAsia="Times New Roman" w:hAnsi="Times New Roman" w:cs="Times New Roman"/>
                      <w:color w:val="000000" w:themeColor="text1"/>
                      <w:sz w:val="18"/>
                      <w:szCs w:val="18"/>
                    </w:rPr>
                  </w:pPr>
                </w:p>
              </w:tc>
              <w:tc>
                <w:tcPr>
                  <w:tcW w:w="635" w:type="dxa"/>
                  <w:tcBorders>
                    <w:top w:val="single" w:sz="4" w:space="0" w:color="943634"/>
                    <w:left w:val="single" w:sz="4" w:space="0" w:color="000000"/>
                    <w:bottom w:val="single" w:sz="4" w:space="0" w:color="943634"/>
                    <w:right w:val="single" w:sz="4" w:space="0" w:color="000000"/>
                  </w:tcBorders>
                  <w:shd w:val="clear" w:color="auto" w:fill="8DB3E2"/>
                  <w:tcMar>
                    <w:top w:w="0" w:type="dxa"/>
                    <w:left w:w="108" w:type="dxa"/>
                    <w:bottom w:w="0" w:type="dxa"/>
                    <w:right w:w="108" w:type="dxa"/>
                  </w:tcMar>
                  <w:vAlign w:val="center"/>
                </w:tcPr>
                <w:p w14:paraId="21A4E5B2" w14:textId="77777777" w:rsidR="00230961" w:rsidRPr="00122BBF" w:rsidRDefault="00230961" w:rsidP="00FA49D9">
                  <w:pPr>
                    <w:spacing w:after="0" w:line="240" w:lineRule="auto"/>
                    <w:rPr>
                      <w:rFonts w:ascii="Times New Roman" w:eastAsia="Times New Roman" w:hAnsi="Times New Roman" w:cs="Times New Roman"/>
                      <w:color w:val="000000" w:themeColor="text1"/>
                      <w:sz w:val="18"/>
                      <w:szCs w:val="18"/>
                    </w:rPr>
                  </w:pPr>
                </w:p>
              </w:tc>
              <w:tc>
                <w:tcPr>
                  <w:tcW w:w="635" w:type="dxa"/>
                  <w:tcBorders>
                    <w:top w:val="single" w:sz="4" w:space="0" w:color="943634"/>
                    <w:left w:val="single" w:sz="4" w:space="0" w:color="000000"/>
                    <w:bottom w:val="single" w:sz="4" w:space="0" w:color="943634"/>
                    <w:right w:val="single" w:sz="4" w:space="0" w:color="000000"/>
                  </w:tcBorders>
                  <w:shd w:val="clear" w:color="auto" w:fill="8DB3E2"/>
                  <w:tcMar>
                    <w:top w:w="0" w:type="dxa"/>
                    <w:left w:w="108" w:type="dxa"/>
                    <w:bottom w:w="0" w:type="dxa"/>
                    <w:right w:w="108" w:type="dxa"/>
                  </w:tcMar>
                  <w:vAlign w:val="center"/>
                </w:tcPr>
                <w:p w14:paraId="4E0C9F13" w14:textId="77777777" w:rsidR="00230961" w:rsidRPr="00122BBF" w:rsidRDefault="00230961" w:rsidP="00FA49D9">
                  <w:pPr>
                    <w:spacing w:after="0" w:line="240" w:lineRule="auto"/>
                    <w:rPr>
                      <w:rFonts w:ascii="Times New Roman" w:eastAsia="Times New Roman" w:hAnsi="Times New Roman" w:cs="Times New Roman"/>
                      <w:color w:val="000000" w:themeColor="text1"/>
                      <w:sz w:val="18"/>
                      <w:szCs w:val="18"/>
                    </w:rPr>
                  </w:pPr>
                </w:p>
              </w:tc>
              <w:tc>
                <w:tcPr>
                  <w:tcW w:w="635" w:type="dxa"/>
                  <w:tcBorders>
                    <w:top w:val="single" w:sz="4" w:space="0" w:color="943634"/>
                    <w:left w:val="single" w:sz="4" w:space="0" w:color="000000"/>
                    <w:bottom w:val="single" w:sz="4" w:space="0" w:color="943634"/>
                    <w:right w:val="single" w:sz="4" w:space="0" w:color="000000"/>
                  </w:tcBorders>
                  <w:shd w:val="clear" w:color="auto" w:fill="8DB3E2"/>
                  <w:tcMar>
                    <w:top w:w="0" w:type="dxa"/>
                    <w:left w:w="108" w:type="dxa"/>
                    <w:bottom w:w="0" w:type="dxa"/>
                    <w:right w:w="108" w:type="dxa"/>
                  </w:tcMar>
                  <w:vAlign w:val="center"/>
                </w:tcPr>
                <w:p w14:paraId="553F8BB2" w14:textId="77777777" w:rsidR="00230961" w:rsidRPr="00122BBF" w:rsidRDefault="00230961" w:rsidP="00FA49D9">
                  <w:pPr>
                    <w:spacing w:after="0" w:line="240" w:lineRule="auto"/>
                    <w:rPr>
                      <w:rFonts w:ascii="Times New Roman" w:eastAsia="Times New Roman" w:hAnsi="Times New Roman" w:cs="Times New Roman"/>
                      <w:color w:val="000000" w:themeColor="text1"/>
                      <w:sz w:val="18"/>
                      <w:szCs w:val="18"/>
                    </w:rPr>
                  </w:pPr>
                </w:p>
              </w:tc>
              <w:tc>
                <w:tcPr>
                  <w:tcW w:w="635" w:type="dxa"/>
                  <w:tcBorders>
                    <w:top w:val="single" w:sz="4" w:space="0" w:color="943634"/>
                    <w:left w:val="single" w:sz="4" w:space="0" w:color="000000"/>
                    <w:bottom w:val="single" w:sz="4" w:space="0" w:color="943634"/>
                    <w:right w:val="single" w:sz="4" w:space="0" w:color="000000"/>
                  </w:tcBorders>
                  <w:shd w:val="clear" w:color="auto" w:fill="auto"/>
                  <w:tcMar>
                    <w:top w:w="0" w:type="dxa"/>
                    <w:left w:w="108" w:type="dxa"/>
                    <w:bottom w:w="0" w:type="dxa"/>
                    <w:right w:w="108" w:type="dxa"/>
                  </w:tcMar>
                  <w:vAlign w:val="center"/>
                </w:tcPr>
                <w:p w14:paraId="01DF05CF" w14:textId="77777777" w:rsidR="00230961" w:rsidRPr="00122BBF" w:rsidRDefault="00230961" w:rsidP="00FA49D9">
                  <w:pPr>
                    <w:spacing w:after="0" w:line="240" w:lineRule="auto"/>
                    <w:rPr>
                      <w:rFonts w:ascii="Times New Roman" w:eastAsia="Times New Roman" w:hAnsi="Times New Roman" w:cs="Times New Roman"/>
                      <w:color w:val="000000" w:themeColor="text1"/>
                      <w:sz w:val="18"/>
                      <w:szCs w:val="18"/>
                    </w:rPr>
                  </w:pPr>
                </w:p>
              </w:tc>
              <w:tc>
                <w:tcPr>
                  <w:tcW w:w="635" w:type="dxa"/>
                  <w:tcBorders>
                    <w:top w:val="single" w:sz="4" w:space="0" w:color="943634"/>
                    <w:left w:val="single" w:sz="4" w:space="0" w:color="000000"/>
                    <w:bottom w:val="single" w:sz="4" w:space="0" w:color="943634"/>
                    <w:right w:val="single" w:sz="4" w:space="0" w:color="000000"/>
                  </w:tcBorders>
                  <w:shd w:val="clear" w:color="auto" w:fill="auto"/>
                  <w:tcMar>
                    <w:top w:w="0" w:type="dxa"/>
                    <w:left w:w="108" w:type="dxa"/>
                    <w:bottom w:w="0" w:type="dxa"/>
                    <w:right w:w="108" w:type="dxa"/>
                  </w:tcMar>
                  <w:vAlign w:val="center"/>
                </w:tcPr>
                <w:p w14:paraId="63EE7704" w14:textId="77777777" w:rsidR="00230961" w:rsidRPr="00122BBF" w:rsidRDefault="00230961" w:rsidP="00FA49D9">
                  <w:pPr>
                    <w:spacing w:after="0" w:line="240" w:lineRule="auto"/>
                    <w:rPr>
                      <w:rFonts w:ascii="Times New Roman" w:eastAsia="Times New Roman" w:hAnsi="Times New Roman" w:cs="Times New Roman"/>
                      <w:color w:val="000000" w:themeColor="text1"/>
                      <w:sz w:val="18"/>
                      <w:szCs w:val="18"/>
                    </w:rPr>
                  </w:pPr>
                </w:p>
              </w:tc>
              <w:tc>
                <w:tcPr>
                  <w:tcW w:w="635" w:type="dxa"/>
                  <w:tcBorders>
                    <w:top w:val="single" w:sz="4" w:space="0" w:color="943634"/>
                    <w:left w:val="single" w:sz="4" w:space="0" w:color="000000"/>
                    <w:bottom w:val="single" w:sz="4" w:space="0" w:color="943634"/>
                    <w:right w:val="single" w:sz="4" w:space="0" w:color="000000"/>
                  </w:tcBorders>
                  <w:shd w:val="clear" w:color="auto" w:fill="auto"/>
                  <w:tcMar>
                    <w:top w:w="0" w:type="dxa"/>
                    <w:left w:w="108" w:type="dxa"/>
                    <w:bottom w:w="0" w:type="dxa"/>
                    <w:right w:w="108" w:type="dxa"/>
                  </w:tcMar>
                  <w:vAlign w:val="center"/>
                </w:tcPr>
                <w:p w14:paraId="4E58C3B9" w14:textId="77777777" w:rsidR="00230961" w:rsidRPr="00122BBF" w:rsidRDefault="00230961" w:rsidP="00FA49D9">
                  <w:pPr>
                    <w:spacing w:after="0" w:line="240" w:lineRule="auto"/>
                    <w:rPr>
                      <w:rFonts w:ascii="Times New Roman" w:eastAsia="Times New Roman" w:hAnsi="Times New Roman" w:cs="Times New Roman"/>
                      <w:color w:val="000000" w:themeColor="text1"/>
                      <w:sz w:val="18"/>
                      <w:szCs w:val="18"/>
                    </w:rPr>
                  </w:pPr>
                </w:p>
              </w:tc>
              <w:tc>
                <w:tcPr>
                  <w:tcW w:w="635" w:type="dxa"/>
                  <w:tcBorders>
                    <w:top w:val="single" w:sz="4" w:space="0" w:color="943634"/>
                    <w:left w:val="single" w:sz="4" w:space="0" w:color="000000"/>
                    <w:bottom w:val="single" w:sz="4" w:space="0" w:color="943634"/>
                    <w:right w:val="single" w:sz="4" w:space="0" w:color="000000"/>
                  </w:tcBorders>
                  <w:shd w:val="clear" w:color="auto" w:fill="auto"/>
                  <w:tcMar>
                    <w:top w:w="0" w:type="dxa"/>
                    <w:left w:w="108" w:type="dxa"/>
                    <w:bottom w:w="0" w:type="dxa"/>
                    <w:right w:w="108" w:type="dxa"/>
                  </w:tcMar>
                  <w:vAlign w:val="center"/>
                </w:tcPr>
                <w:p w14:paraId="3E5976EF" w14:textId="77777777" w:rsidR="00230961" w:rsidRPr="00122BBF" w:rsidRDefault="00230961" w:rsidP="00FA49D9">
                  <w:pPr>
                    <w:spacing w:after="0" w:line="240" w:lineRule="auto"/>
                    <w:rPr>
                      <w:rFonts w:ascii="Times New Roman" w:eastAsia="Times New Roman" w:hAnsi="Times New Roman" w:cs="Times New Roman"/>
                      <w:color w:val="000000" w:themeColor="text1"/>
                      <w:sz w:val="18"/>
                      <w:szCs w:val="18"/>
                    </w:rPr>
                  </w:pPr>
                </w:p>
              </w:tc>
              <w:tc>
                <w:tcPr>
                  <w:tcW w:w="635" w:type="dxa"/>
                  <w:tcBorders>
                    <w:top w:val="single" w:sz="4" w:space="0" w:color="943634"/>
                    <w:left w:val="single" w:sz="4" w:space="0" w:color="000000"/>
                    <w:bottom w:val="single" w:sz="4" w:space="0" w:color="943634"/>
                    <w:right w:val="single" w:sz="4" w:space="0" w:color="000000"/>
                  </w:tcBorders>
                  <w:shd w:val="clear" w:color="auto" w:fill="auto"/>
                  <w:tcMar>
                    <w:top w:w="0" w:type="dxa"/>
                    <w:left w:w="108" w:type="dxa"/>
                    <w:bottom w:w="0" w:type="dxa"/>
                    <w:right w:w="108" w:type="dxa"/>
                  </w:tcMar>
                  <w:vAlign w:val="center"/>
                </w:tcPr>
                <w:p w14:paraId="093489CA" w14:textId="77777777" w:rsidR="00230961" w:rsidRPr="00122BBF" w:rsidRDefault="00230961" w:rsidP="00FA49D9">
                  <w:pPr>
                    <w:spacing w:after="0" w:line="240" w:lineRule="auto"/>
                    <w:rPr>
                      <w:rFonts w:ascii="Times New Roman" w:eastAsia="Times New Roman" w:hAnsi="Times New Roman" w:cs="Times New Roman"/>
                      <w:color w:val="000000" w:themeColor="text1"/>
                      <w:sz w:val="18"/>
                      <w:szCs w:val="18"/>
                    </w:rPr>
                  </w:pPr>
                </w:p>
              </w:tc>
              <w:tc>
                <w:tcPr>
                  <w:tcW w:w="643" w:type="dxa"/>
                  <w:tcBorders>
                    <w:top w:val="single" w:sz="4" w:space="0" w:color="943634"/>
                    <w:left w:val="single" w:sz="4" w:space="0" w:color="000000"/>
                    <w:bottom w:val="single" w:sz="4" w:space="0" w:color="943634"/>
                    <w:right w:val="single" w:sz="4" w:space="0" w:color="000000"/>
                  </w:tcBorders>
                  <w:shd w:val="clear" w:color="auto" w:fill="auto"/>
                  <w:tcMar>
                    <w:top w:w="0" w:type="dxa"/>
                    <w:left w:w="108" w:type="dxa"/>
                    <w:bottom w:w="0" w:type="dxa"/>
                    <w:right w:w="108" w:type="dxa"/>
                  </w:tcMar>
                  <w:vAlign w:val="center"/>
                </w:tcPr>
                <w:p w14:paraId="3F96D17D" w14:textId="77777777" w:rsidR="00230961" w:rsidRPr="00122BBF" w:rsidRDefault="00230961" w:rsidP="00FA49D9">
                  <w:pPr>
                    <w:spacing w:after="0" w:line="240" w:lineRule="auto"/>
                    <w:rPr>
                      <w:rFonts w:ascii="Times New Roman" w:eastAsia="Times New Roman" w:hAnsi="Times New Roman" w:cs="Times New Roman"/>
                      <w:color w:val="000000" w:themeColor="text1"/>
                      <w:sz w:val="18"/>
                      <w:szCs w:val="18"/>
                    </w:rPr>
                  </w:pPr>
                </w:p>
              </w:tc>
            </w:tr>
            <w:tr w:rsidR="00230961" w:rsidRPr="00122BBF" w14:paraId="22E80C7F" w14:textId="77777777" w:rsidTr="00FA49D9">
              <w:trPr>
                <w:trHeight w:val="340"/>
              </w:trPr>
              <w:tc>
                <w:tcPr>
                  <w:tcW w:w="60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C8F69F6" w14:textId="77777777" w:rsidR="00230961" w:rsidRPr="00122BBF" w:rsidRDefault="00230961" w:rsidP="00FA49D9">
                  <w:pPr>
                    <w:spacing w:after="0" w:line="240" w:lineRule="auto"/>
                    <w:rPr>
                      <w:rFonts w:ascii="Times New Roman" w:eastAsia="Times New Roman" w:hAnsi="Times New Roman" w:cs="Times New Roman"/>
                      <w:i/>
                      <w:color w:val="000000" w:themeColor="text1"/>
                      <w:sz w:val="18"/>
                      <w:szCs w:val="18"/>
                    </w:rPr>
                  </w:pPr>
                  <w:r w:rsidRPr="00122BBF">
                    <w:rPr>
                      <w:rFonts w:ascii="Times New Roman" w:eastAsia="Times New Roman" w:hAnsi="Times New Roman" w:cs="Times New Roman"/>
                      <w:i/>
                      <w:color w:val="000000" w:themeColor="text1"/>
                      <w:sz w:val="18"/>
                      <w:szCs w:val="18"/>
                    </w:rPr>
                    <w:t>Attività 2.1.3 - Elaborazione dati e realizzazione materiali informativi.</w:t>
                  </w:r>
                </w:p>
                <w:p w14:paraId="04E0E607" w14:textId="77777777" w:rsidR="00230961" w:rsidRPr="00122BBF" w:rsidRDefault="00230961" w:rsidP="00FA49D9">
                  <w:pPr>
                    <w:pBdr>
                      <w:top w:val="nil"/>
                      <w:left w:val="nil"/>
                      <w:bottom w:val="nil"/>
                      <w:right w:val="nil"/>
                      <w:between w:val="nil"/>
                    </w:pBdr>
                    <w:spacing w:after="0" w:line="240" w:lineRule="auto"/>
                    <w:jc w:val="both"/>
                    <w:rPr>
                      <w:rFonts w:ascii="Times New Roman" w:eastAsia="Times New Roman" w:hAnsi="Times New Roman" w:cs="Times New Roman"/>
                      <w:color w:val="000000" w:themeColor="text1"/>
                      <w:sz w:val="18"/>
                      <w:szCs w:val="18"/>
                    </w:rPr>
                  </w:pPr>
                </w:p>
              </w:tc>
              <w:tc>
                <w:tcPr>
                  <w:tcW w:w="63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2E53DFC" w14:textId="77777777" w:rsidR="00230961" w:rsidRPr="00122BBF" w:rsidRDefault="00230961" w:rsidP="00FA49D9">
                  <w:pPr>
                    <w:spacing w:after="0" w:line="240" w:lineRule="auto"/>
                    <w:rPr>
                      <w:rFonts w:ascii="Times New Roman" w:eastAsia="Times New Roman" w:hAnsi="Times New Roman" w:cs="Times New Roman"/>
                      <w:color w:val="000000" w:themeColor="text1"/>
                      <w:sz w:val="18"/>
                      <w:szCs w:val="18"/>
                    </w:rPr>
                  </w:pPr>
                </w:p>
              </w:tc>
              <w:tc>
                <w:tcPr>
                  <w:tcW w:w="63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F87C329" w14:textId="77777777" w:rsidR="00230961" w:rsidRPr="00122BBF" w:rsidRDefault="00230961" w:rsidP="00FA49D9">
                  <w:pPr>
                    <w:spacing w:after="0" w:line="240" w:lineRule="auto"/>
                    <w:rPr>
                      <w:rFonts w:ascii="Times New Roman" w:eastAsia="Times New Roman" w:hAnsi="Times New Roman" w:cs="Times New Roman"/>
                      <w:color w:val="000000" w:themeColor="text1"/>
                      <w:sz w:val="18"/>
                      <w:szCs w:val="18"/>
                    </w:rPr>
                  </w:pPr>
                </w:p>
              </w:tc>
              <w:tc>
                <w:tcPr>
                  <w:tcW w:w="636" w:type="dxa"/>
                  <w:tcBorders>
                    <w:top w:val="single" w:sz="4" w:space="0" w:color="943634"/>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656FB33" w14:textId="77777777" w:rsidR="00230961" w:rsidRPr="00122BBF" w:rsidRDefault="00230961" w:rsidP="00FA49D9">
                  <w:pPr>
                    <w:spacing w:after="0" w:line="240" w:lineRule="auto"/>
                    <w:rPr>
                      <w:rFonts w:ascii="Times New Roman" w:eastAsia="Times New Roman" w:hAnsi="Times New Roman" w:cs="Times New Roman"/>
                      <w:color w:val="000000" w:themeColor="text1"/>
                      <w:sz w:val="18"/>
                      <w:szCs w:val="18"/>
                    </w:rPr>
                  </w:pPr>
                </w:p>
              </w:tc>
              <w:tc>
                <w:tcPr>
                  <w:tcW w:w="635" w:type="dxa"/>
                  <w:tcBorders>
                    <w:top w:val="single" w:sz="4" w:space="0" w:color="943634"/>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1EF9E62" w14:textId="77777777" w:rsidR="00230961" w:rsidRPr="00122BBF" w:rsidRDefault="00230961" w:rsidP="00FA49D9">
                  <w:pPr>
                    <w:spacing w:after="0" w:line="240" w:lineRule="auto"/>
                    <w:rPr>
                      <w:rFonts w:ascii="Times New Roman" w:eastAsia="Times New Roman" w:hAnsi="Times New Roman" w:cs="Times New Roman"/>
                      <w:color w:val="000000" w:themeColor="text1"/>
                      <w:sz w:val="18"/>
                      <w:szCs w:val="18"/>
                    </w:rPr>
                  </w:pPr>
                </w:p>
              </w:tc>
              <w:tc>
                <w:tcPr>
                  <w:tcW w:w="635" w:type="dxa"/>
                  <w:tcBorders>
                    <w:top w:val="single" w:sz="4" w:space="0" w:color="943634"/>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09BDAB0" w14:textId="77777777" w:rsidR="00230961" w:rsidRPr="00122BBF" w:rsidRDefault="00230961" w:rsidP="00FA49D9">
                  <w:pPr>
                    <w:spacing w:after="0" w:line="240" w:lineRule="auto"/>
                    <w:rPr>
                      <w:rFonts w:ascii="Times New Roman" w:eastAsia="Times New Roman" w:hAnsi="Times New Roman" w:cs="Times New Roman"/>
                      <w:color w:val="000000" w:themeColor="text1"/>
                      <w:sz w:val="18"/>
                      <w:szCs w:val="18"/>
                    </w:rPr>
                  </w:pPr>
                </w:p>
              </w:tc>
              <w:tc>
                <w:tcPr>
                  <w:tcW w:w="635" w:type="dxa"/>
                  <w:tcBorders>
                    <w:top w:val="single" w:sz="4" w:space="0" w:color="943634"/>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621578B" w14:textId="77777777" w:rsidR="00230961" w:rsidRPr="00122BBF" w:rsidRDefault="00230961" w:rsidP="00FA49D9">
                  <w:pPr>
                    <w:spacing w:after="0" w:line="240" w:lineRule="auto"/>
                    <w:rPr>
                      <w:rFonts w:ascii="Times New Roman" w:eastAsia="Times New Roman" w:hAnsi="Times New Roman" w:cs="Times New Roman"/>
                      <w:color w:val="000000" w:themeColor="text1"/>
                      <w:sz w:val="18"/>
                      <w:szCs w:val="18"/>
                    </w:rPr>
                  </w:pPr>
                </w:p>
              </w:tc>
              <w:tc>
                <w:tcPr>
                  <w:tcW w:w="635" w:type="dxa"/>
                  <w:tcBorders>
                    <w:top w:val="single" w:sz="4" w:space="0" w:color="943634"/>
                    <w:left w:val="single" w:sz="4" w:space="0" w:color="000000"/>
                    <w:bottom w:val="single" w:sz="4" w:space="0" w:color="000000"/>
                    <w:right w:val="single" w:sz="4" w:space="0" w:color="000000"/>
                  </w:tcBorders>
                  <w:shd w:val="clear" w:color="auto" w:fill="8DB3E2"/>
                  <w:tcMar>
                    <w:top w:w="0" w:type="dxa"/>
                    <w:left w:w="108" w:type="dxa"/>
                    <w:bottom w:w="0" w:type="dxa"/>
                    <w:right w:w="108" w:type="dxa"/>
                  </w:tcMar>
                  <w:vAlign w:val="center"/>
                </w:tcPr>
                <w:p w14:paraId="282865E2" w14:textId="77777777" w:rsidR="00230961" w:rsidRPr="00122BBF" w:rsidRDefault="00230961" w:rsidP="00FA49D9">
                  <w:pPr>
                    <w:spacing w:after="0" w:line="240" w:lineRule="auto"/>
                    <w:rPr>
                      <w:rFonts w:ascii="Times New Roman" w:eastAsia="Times New Roman" w:hAnsi="Times New Roman" w:cs="Times New Roman"/>
                      <w:color w:val="000000" w:themeColor="text1"/>
                      <w:sz w:val="18"/>
                      <w:szCs w:val="18"/>
                    </w:rPr>
                  </w:pPr>
                </w:p>
              </w:tc>
              <w:tc>
                <w:tcPr>
                  <w:tcW w:w="635" w:type="dxa"/>
                  <w:tcBorders>
                    <w:top w:val="single" w:sz="4" w:space="0" w:color="943634"/>
                    <w:left w:val="single" w:sz="4" w:space="0" w:color="000000"/>
                    <w:bottom w:val="single" w:sz="4" w:space="0" w:color="000000"/>
                    <w:right w:val="single" w:sz="4" w:space="0" w:color="000000"/>
                  </w:tcBorders>
                  <w:shd w:val="clear" w:color="auto" w:fill="8DB3E2"/>
                  <w:tcMar>
                    <w:top w:w="0" w:type="dxa"/>
                    <w:left w:w="108" w:type="dxa"/>
                    <w:bottom w:w="0" w:type="dxa"/>
                    <w:right w:w="108" w:type="dxa"/>
                  </w:tcMar>
                  <w:vAlign w:val="center"/>
                </w:tcPr>
                <w:p w14:paraId="30D968A4" w14:textId="77777777" w:rsidR="00230961" w:rsidRPr="00122BBF" w:rsidRDefault="00230961" w:rsidP="00FA49D9">
                  <w:pPr>
                    <w:spacing w:after="0" w:line="240" w:lineRule="auto"/>
                    <w:rPr>
                      <w:rFonts w:ascii="Times New Roman" w:eastAsia="Times New Roman" w:hAnsi="Times New Roman" w:cs="Times New Roman"/>
                      <w:color w:val="000000" w:themeColor="text1"/>
                      <w:sz w:val="18"/>
                      <w:szCs w:val="18"/>
                    </w:rPr>
                  </w:pPr>
                </w:p>
              </w:tc>
              <w:tc>
                <w:tcPr>
                  <w:tcW w:w="635" w:type="dxa"/>
                  <w:tcBorders>
                    <w:top w:val="single" w:sz="4" w:space="0" w:color="943634"/>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F9037BE" w14:textId="77777777" w:rsidR="00230961" w:rsidRPr="00122BBF" w:rsidRDefault="00230961" w:rsidP="00FA49D9">
                  <w:pPr>
                    <w:spacing w:after="0" w:line="240" w:lineRule="auto"/>
                    <w:rPr>
                      <w:rFonts w:ascii="Times New Roman" w:eastAsia="Times New Roman" w:hAnsi="Times New Roman" w:cs="Times New Roman"/>
                      <w:color w:val="000000" w:themeColor="text1"/>
                      <w:sz w:val="18"/>
                      <w:szCs w:val="18"/>
                    </w:rPr>
                  </w:pPr>
                </w:p>
              </w:tc>
              <w:tc>
                <w:tcPr>
                  <w:tcW w:w="635" w:type="dxa"/>
                  <w:tcBorders>
                    <w:top w:val="single" w:sz="4" w:space="0" w:color="943634"/>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AB73788" w14:textId="77777777" w:rsidR="00230961" w:rsidRPr="00122BBF" w:rsidRDefault="00230961" w:rsidP="00FA49D9">
                  <w:pPr>
                    <w:spacing w:after="0" w:line="240" w:lineRule="auto"/>
                    <w:rPr>
                      <w:rFonts w:ascii="Times New Roman" w:eastAsia="Times New Roman" w:hAnsi="Times New Roman" w:cs="Times New Roman"/>
                      <w:color w:val="000000" w:themeColor="text1"/>
                      <w:sz w:val="18"/>
                      <w:szCs w:val="18"/>
                    </w:rPr>
                  </w:pPr>
                </w:p>
              </w:tc>
              <w:tc>
                <w:tcPr>
                  <w:tcW w:w="635" w:type="dxa"/>
                  <w:tcBorders>
                    <w:top w:val="single" w:sz="4" w:space="0" w:color="943634"/>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1DA4F7F" w14:textId="77777777" w:rsidR="00230961" w:rsidRPr="00122BBF" w:rsidRDefault="00230961" w:rsidP="00FA49D9">
                  <w:pPr>
                    <w:spacing w:after="0" w:line="240" w:lineRule="auto"/>
                    <w:rPr>
                      <w:rFonts w:ascii="Times New Roman" w:eastAsia="Times New Roman" w:hAnsi="Times New Roman" w:cs="Times New Roman"/>
                      <w:color w:val="000000" w:themeColor="text1"/>
                      <w:sz w:val="18"/>
                      <w:szCs w:val="18"/>
                    </w:rPr>
                  </w:pPr>
                </w:p>
              </w:tc>
              <w:tc>
                <w:tcPr>
                  <w:tcW w:w="643" w:type="dxa"/>
                  <w:tcBorders>
                    <w:top w:val="single" w:sz="4" w:space="0" w:color="943634"/>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F2894FB" w14:textId="77777777" w:rsidR="00230961" w:rsidRPr="00122BBF" w:rsidRDefault="00230961" w:rsidP="00FA49D9">
                  <w:pPr>
                    <w:spacing w:after="0" w:line="240" w:lineRule="auto"/>
                    <w:rPr>
                      <w:rFonts w:ascii="Times New Roman" w:eastAsia="Times New Roman" w:hAnsi="Times New Roman" w:cs="Times New Roman"/>
                      <w:color w:val="000000" w:themeColor="text1"/>
                      <w:sz w:val="18"/>
                      <w:szCs w:val="18"/>
                    </w:rPr>
                  </w:pPr>
                </w:p>
              </w:tc>
            </w:tr>
            <w:tr w:rsidR="00230961" w:rsidRPr="00122BBF" w14:paraId="23E9B570" w14:textId="77777777" w:rsidTr="00FA49D9">
              <w:trPr>
                <w:trHeight w:val="340"/>
              </w:trPr>
              <w:tc>
                <w:tcPr>
                  <w:tcW w:w="60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B34172A" w14:textId="77777777" w:rsidR="00230961" w:rsidRPr="00122BBF" w:rsidRDefault="00230961" w:rsidP="00FA49D9">
                  <w:pPr>
                    <w:spacing w:after="0" w:line="240" w:lineRule="auto"/>
                    <w:rPr>
                      <w:rFonts w:ascii="Times New Roman" w:eastAsia="Times New Roman" w:hAnsi="Times New Roman" w:cs="Times New Roman"/>
                      <w:i/>
                      <w:color w:val="000000" w:themeColor="text1"/>
                      <w:sz w:val="18"/>
                      <w:szCs w:val="18"/>
                    </w:rPr>
                  </w:pPr>
                  <w:r w:rsidRPr="00122BBF">
                    <w:rPr>
                      <w:rFonts w:ascii="Times New Roman" w:eastAsia="Times New Roman" w:hAnsi="Times New Roman" w:cs="Times New Roman"/>
                      <w:i/>
                      <w:color w:val="000000" w:themeColor="text1"/>
                      <w:sz w:val="18"/>
                      <w:szCs w:val="18"/>
                    </w:rPr>
                    <w:t>Attività 2.1.4 - Diffusione materiali e disseminazione.</w:t>
                  </w:r>
                </w:p>
                <w:p w14:paraId="5869747B" w14:textId="77777777" w:rsidR="00230961" w:rsidRPr="00122BBF" w:rsidRDefault="00230961" w:rsidP="00FA49D9">
                  <w:pPr>
                    <w:spacing w:after="0" w:line="240" w:lineRule="auto"/>
                    <w:rPr>
                      <w:rFonts w:ascii="Times New Roman" w:eastAsia="Times New Roman" w:hAnsi="Times New Roman" w:cs="Times New Roman"/>
                      <w:i/>
                      <w:color w:val="000000" w:themeColor="text1"/>
                      <w:sz w:val="18"/>
                      <w:szCs w:val="18"/>
                    </w:rPr>
                  </w:pPr>
                </w:p>
              </w:tc>
              <w:tc>
                <w:tcPr>
                  <w:tcW w:w="63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0A684CC" w14:textId="77777777" w:rsidR="00230961" w:rsidRPr="00122BBF" w:rsidRDefault="00230961" w:rsidP="00FA49D9">
                  <w:pPr>
                    <w:spacing w:after="0" w:line="240" w:lineRule="auto"/>
                    <w:rPr>
                      <w:rFonts w:ascii="Times New Roman" w:eastAsia="Times New Roman" w:hAnsi="Times New Roman" w:cs="Times New Roman"/>
                      <w:color w:val="000000" w:themeColor="text1"/>
                      <w:sz w:val="18"/>
                      <w:szCs w:val="18"/>
                    </w:rPr>
                  </w:pPr>
                </w:p>
              </w:tc>
              <w:tc>
                <w:tcPr>
                  <w:tcW w:w="63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F417873" w14:textId="77777777" w:rsidR="00230961" w:rsidRPr="00122BBF" w:rsidRDefault="00230961" w:rsidP="00FA49D9">
                  <w:pPr>
                    <w:spacing w:after="0" w:line="240" w:lineRule="auto"/>
                    <w:rPr>
                      <w:rFonts w:ascii="Times New Roman" w:eastAsia="Times New Roman" w:hAnsi="Times New Roman" w:cs="Times New Roman"/>
                      <w:color w:val="000000" w:themeColor="text1"/>
                      <w:sz w:val="18"/>
                      <w:szCs w:val="18"/>
                    </w:rPr>
                  </w:pPr>
                </w:p>
              </w:tc>
              <w:tc>
                <w:tcPr>
                  <w:tcW w:w="636" w:type="dxa"/>
                  <w:tcBorders>
                    <w:top w:val="single" w:sz="4" w:space="0" w:color="943634"/>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DB6B4A9" w14:textId="77777777" w:rsidR="00230961" w:rsidRPr="00122BBF" w:rsidRDefault="00230961" w:rsidP="00FA49D9">
                  <w:pPr>
                    <w:spacing w:after="0" w:line="240" w:lineRule="auto"/>
                    <w:rPr>
                      <w:rFonts w:ascii="Times New Roman" w:eastAsia="Times New Roman" w:hAnsi="Times New Roman" w:cs="Times New Roman"/>
                      <w:color w:val="000000" w:themeColor="text1"/>
                      <w:sz w:val="18"/>
                      <w:szCs w:val="18"/>
                    </w:rPr>
                  </w:pPr>
                </w:p>
              </w:tc>
              <w:tc>
                <w:tcPr>
                  <w:tcW w:w="635" w:type="dxa"/>
                  <w:tcBorders>
                    <w:top w:val="single" w:sz="4" w:space="0" w:color="943634"/>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53D8BFE" w14:textId="77777777" w:rsidR="00230961" w:rsidRPr="00122BBF" w:rsidRDefault="00230961" w:rsidP="00FA49D9">
                  <w:pPr>
                    <w:spacing w:after="0" w:line="240" w:lineRule="auto"/>
                    <w:rPr>
                      <w:rFonts w:ascii="Times New Roman" w:eastAsia="Times New Roman" w:hAnsi="Times New Roman" w:cs="Times New Roman"/>
                      <w:color w:val="000000" w:themeColor="text1"/>
                      <w:sz w:val="18"/>
                      <w:szCs w:val="18"/>
                    </w:rPr>
                  </w:pPr>
                </w:p>
              </w:tc>
              <w:tc>
                <w:tcPr>
                  <w:tcW w:w="635" w:type="dxa"/>
                  <w:tcBorders>
                    <w:top w:val="single" w:sz="4" w:space="0" w:color="943634"/>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5304586" w14:textId="77777777" w:rsidR="00230961" w:rsidRPr="00122BBF" w:rsidRDefault="00230961" w:rsidP="00FA49D9">
                  <w:pPr>
                    <w:spacing w:after="0" w:line="240" w:lineRule="auto"/>
                    <w:rPr>
                      <w:rFonts w:ascii="Times New Roman" w:eastAsia="Times New Roman" w:hAnsi="Times New Roman" w:cs="Times New Roman"/>
                      <w:color w:val="000000" w:themeColor="text1"/>
                      <w:sz w:val="18"/>
                      <w:szCs w:val="18"/>
                    </w:rPr>
                  </w:pPr>
                </w:p>
              </w:tc>
              <w:tc>
                <w:tcPr>
                  <w:tcW w:w="635" w:type="dxa"/>
                  <w:tcBorders>
                    <w:top w:val="single" w:sz="4" w:space="0" w:color="943634"/>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7E7ECA2" w14:textId="77777777" w:rsidR="00230961" w:rsidRPr="00122BBF" w:rsidRDefault="00230961" w:rsidP="00FA49D9">
                  <w:pPr>
                    <w:spacing w:after="0" w:line="240" w:lineRule="auto"/>
                    <w:rPr>
                      <w:rFonts w:ascii="Times New Roman" w:eastAsia="Times New Roman" w:hAnsi="Times New Roman" w:cs="Times New Roman"/>
                      <w:color w:val="000000" w:themeColor="text1"/>
                      <w:sz w:val="18"/>
                      <w:szCs w:val="18"/>
                    </w:rPr>
                  </w:pPr>
                </w:p>
              </w:tc>
              <w:tc>
                <w:tcPr>
                  <w:tcW w:w="635" w:type="dxa"/>
                  <w:tcBorders>
                    <w:top w:val="single" w:sz="4" w:space="0" w:color="943634"/>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76E0394" w14:textId="77777777" w:rsidR="00230961" w:rsidRPr="00122BBF" w:rsidRDefault="00230961" w:rsidP="00FA49D9">
                  <w:pPr>
                    <w:spacing w:after="0" w:line="240" w:lineRule="auto"/>
                    <w:rPr>
                      <w:rFonts w:ascii="Times New Roman" w:eastAsia="Times New Roman" w:hAnsi="Times New Roman" w:cs="Times New Roman"/>
                      <w:color w:val="000000" w:themeColor="text1"/>
                      <w:sz w:val="18"/>
                      <w:szCs w:val="18"/>
                    </w:rPr>
                  </w:pPr>
                </w:p>
              </w:tc>
              <w:tc>
                <w:tcPr>
                  <w:tcW w:w="635" w:type="dxa"/>
                  <w:tcBorders>
                    <w:top w:val="single" w:sz="4" w:space="0" w:color="943634"/>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28C20DA" w14:textId="77777777" w:rsidR="00230961" w:rsidRPr="00122BBF" w:rsidRDefault="00230961" w:rsidP="00FA49D9">
                  <w:pPr>
                    <w:spacing w:after="0" w:line="240" w:lineRule="auto"/>
                    <w:rPr>
                      <w:rFonts w:ascii="Times New Roman" w:eastAsia="Times New Roman" w:hAnsi="Times New Roman" w:cs="Times New Roman"/>
                      <w:color w:val="000000" w:themeColor="text1"/>
                      <w:sz w:val="18"/>
                      <w:szCs w:val="18"/>
                    </w:rPr>
                  </w:pPr>
                </w:p>
              </w:tc>
              <w:tc>
                <w:tcPr>
                  <w:tcW w:w="635" w:type="dxa"/>
                  <w:tcBorders>
                    <w:top w:val="single" w:sz="4" w:space="0" w:color="943634"/>
                    <w:left w:val="single" w:sz="4" w:space="0" w:color="000000"/>
                    <w:bottom w:val="single" w:sz="4" w:space="0" w:color="000000"/>
                    <w:right w:val="single" w:sz="4" w:space="0" w:color="000000"/>
                  </w:tcBorders>
                  <w:shd w:val="clear" w:color="auto" w:fill="8DB3E2"/>
                  <w:tcMar>
                    <w:top w:w="0" w:type="dxa"/>
                    <w:left w:w="108" w:type="dxa"/>
                    <w:bottom w:w="0" w:type="dxa"/>
                    <w:right w:w="108" w:type="dxa"/>
                  </w:tcMar>
                  <w:vAlign w:val="center"/>
                </w:tcPr>
                <w:p w14:paraId="34D52E1A" w14:textId="77777777" w:rsidR="00230961" w:rsidRPr="00122BBF" w:rsidRDefault="00230961" w:rsidP="00FA49D9">
                  <w:pPr>
                    <w:spacing w:after="0" w:line="240" w:lineRule="auto"/>
                    <w:rPr>
                      <w:rFonts w:ascii="Times New Roman" w:eastAsia="Times New Roman" w:hAnsi="Times New Roman" w:cs="Times New Roman"/>
                      <w:color w:val="000000" w:themeColor="text1"/>
                      <w:sz w:val="18"/>
                      <w:szCs w:val="18"/>
                    </w:rPr>
                  </w:pPr>
                </w:p>
              </w:tc>
              <w:tc>
                <w:tcPr>
                  <w:tcW w:w="635" w:type="dxa"/>
                  <w:tcBorders>
                    <w:top w:val="single" w:sz="4" w:space="0" w:color="943634"/>
                    <w:left w:val="single" w:sz="4" w:space="0" w:color="000000"/>
                    <w:bottom w:val="single" w:sz="4" w:space="0" w:color="000000"/>
                    <w:right w:val="single" w:sz="4" w:space="0" w:color="000000"/>
                  </w:tcBorders>
                  <w:shd w:val="clear" w:color="auto" w:fill="8DB3E2"/>
                  <w:tcMar>
                    <w:top w:w="0" w:type="dxa"/>
                    <w:left w:w="108" w:type="dxa"/>
                    <w:bottom w:w="0" w:type="dxa"/>
                    <w:right w:w="108" w:type="dxa"/>
                  </w:tcMar>
                  <w:vAlign w:val="center"/>
                </w:tcPr>
                <w:p w14:paraId="71566C4A" w14:textId="77777777" w:rsidR="00230961" w:rsidRPr="00122BBF" w:rsidRDefault="00230961" w:rsidP="00FA49D9">
                  <w:pPr>
                    <w:spacing w:after="0" w:line="240" w:lineRule="auto"/>
                    <w:rPr>
                      <w:rFonts w:ascii="Times New Roman" w:eastAsia="Times New Roman" w:hAnsi="Times New Roman" w:cs="Times New Roman"/>
                      <w:color w:val="000000" w:themeColor="text1"/>
                      <w:sz w:val="18"/>
                      <w:szCs w:val="18"/>
                    </w:rPr>
                  </w:pPr>
                </w:p>
              </w:tc>
              <w:tc>
                <w:tcPr>
                  <w:tcW w:w="635" w:type="dxa"/>
                  <w:tcBorders>
                    <w:top w:val="single" w:sz="4" w:space="0" w:color="943634"/>
                    <w:left w:val="single" w:sz="4" w:space="0" w:color="000000"/>
                    <w:bottom w:val="single" w:sz="4" w:space="0" w:color="000000"/>
                    <w:right w:val="single" w:sz="4" w:space="0" w:color="000000"/>
                  </w:tcBorders>
                  <w:shd w:val="clear" w:color="auto" w:fill="8DB3E2"/>
                  <w:tcMar>
                    <w:top w:w="0" w:type="dxa"/>
                    <w:left w:w="108" w:type="dxa"/>
                    <w:bottom w:w="0" w:type="dxa"/>
                    <w:right w:w="108" w:type="dxa"/>
                  </w:tcMar>
                  <w:vAlign w:val="center"/>
                </w:tcPr>
                <w:p w14:paraId="1B8552B7" w14:textId="77777777" w:rsidR="00230961" w:rsidRPr="00122BBF" w:rsidRDefault="00230961" w:rsidP="00FA49D9">
                  <w:pPr>
                    <w:spacing w:after="0" w:line="240" w:lineRule="auto"/>
                    <w:rPr>
                      <w:rFonts w:ascii="Times New Roman" w:eastAsia="Times New Roman" w:hAnsi="Times New Roman" w:cs="Times New Roman"/>
                      <w:color w:val="000000" w:themeColor="text1"/>
                      <w:sz w:val="18"/>
                      <w:szCs w:val="18"/>
                    </w:rPr>
                  </w:pPr>
                </w:p>
              </w:tc>
              <w:tc>
                <w:tcPr>
                  <w:tcW w:w="643" w:type="dxa"/>
                  <w:tcBorders>
                    <w:top w:val="single" w:sz="4" w:space="0" w:color="943634"/>
                    <w:left w:val="single" w:sz="4" w:space="0" w:color="000000"/>
                    <w:bottom w:val="single" w:sz="4" w:space="0" w:color="000000"/>
                    <w:right w:val="single" w:sz="4" w:space="0" w:color="000000"/>
                  </w:tcBorders>
                  <w:shd w:val="clear" w:color="auto" w:fill="8DB3E2"/>
                  <w:tcMar>
                    <w:top w:w="0" w:type="dxa"/>
                    <w:left w:w="108" w:type="dxa"/>
                    <w:bottom w:w="0" w:type="dxa"/>
                    <w:right w:w="108" w:type="dxa"/>
                  </w:tcMar>
                  <w:vAlign w:val="center"/>
                </w:tcPr>
                <w:p w14:paraId="64C2E575" w14:textId="77777777" w:rsidR="00230961" w:rsidRPr="00122BBF" w:rsidRDefault="00230961" w:rsidP="00FA49D9">
                  <w:pPr>
                    <w:spacing w:after="0" w:line="240" w:lineRule="auto"/>
                    <w:rPr>
                      <w:rFonts w:ascii="Times New Roman" w:eastAsia="Times New Roman" w:hAnsi="Times New Roman" w:cs="Times New Roman"/>
                      <w:color w:val="000000" w:themeColor="text1"/>
                      <w:sz w:val="18"/>
                      <w:szCs w:val="18"/>
                    </w:rPr>
                  </w:pPr>
                </w:p>
              </w:tc>
            </w:tr>
            <w:tr w:rsidR="00230961" w:rsidRPr="00122BBF" w14:paraId="1FCF6939" w14:textId="77777777" w:rsidTr="00FA49D9">
              <w:trPr>
                <w:trHeight w:val="414"/>
              </w:trPr>
              <w:tc>
                <w:tcPr>
                  <w:tcW w:w="13633" w:type="dxa"/>
                  <w:gridSpan w:val="13"/>
                  <w:tcBorders>
                    <w:top w:val="single" w:sz="4" w:space="0" w:color="000000"/>
                    <w:left w:val="single" w:sz="4" w:space="0" w:color="000000"/>
                    <w:bottom w:val="single" w:sz="4" w:space="0" w:color="000000"/>
                    <w:right w:val="single" w:sz="4" w:space="0" w:color="000000"/>
                  </w:tcBorders>
                  <w:shd w:val="clear" w:color="auto" w:fill="C6D9F1"/>
                  <w:tcMar>
                    <w:top w:w="0" w:type="dxa"/>
                    <w:left w:w="108" w:type="dxa"/>
                    <w:bottom w:w="0" w:type="dxa"/>
                    <w:right w:w="108" w:type="dxa"/>
                  </w:tcMar>
                  <w:vAlign w:val="center"/>
                </w:tcPr>
                <w:p w14:paraId="57E24DCC" w14:textId="77777777" w:rsidR="00230961" w:rsidRPr="00122BBF" w:rsidRDefault="00230961" w:rsidP="00FA49D9">
                  <w:pPr>
                    <w:spacing w:after="0" w:line="240" w:lineRule="auto"/>
                    <w:jc w:val="center"/>
                    <w:rPr>
                      <w:rFonts w:ascii="Times New Roman" w:eastAsia="Times New Roman" w:hAnsi="Times New Roman" w:cs="Times New Roman"/>
                      <w:color w:val="000000" w:themeColor="text1"/>
                      <w:sz w:val="18"/>
                      <w:szCs w:val="18"/>
                    </w:rPr>
                  </w:pPr>
                  <w:r w:rsidRPr="00122BBF">
                    <w:rPr>
                      <w:rFonts w:ascii="Times New Roman" w:eastAsia="Times New Roman" w:hAnsi="Times New Roman" w:cs="Times New Roman"/>
                      <w:b/>
                      <w:color w:val="000000" w:themeColor="text1"/>
                      <w:sz w:val="18"/>
                      <w:szCs w:val="18"/>
                    </w:rPr>
                    <w:t>AZIONI PREVISTE DAL PROGRAMMA E DAL PROGETTO</w:t>
                  </w:r>
                </w:p>
              </w:tc>
            </w:tr>
            <w:tr w:rsidR="00230961" w:rsidRPr="00122BBF" w14:paraId="5B2B82DF" w14:textId="77777777" w:rsidTr="00FA49D9">
              <w:trPr>
                <w:trHeight w:val="328"/>
              </w:trPr>
              <w:tc>
                <w:tcPr>
                  <w:tcW w:w="60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3046893" w14:textId="77777777" w:rsidR="00230961" w:rsidRPr="00122BBF" w:rsidRDefault="00230961" w:rsidP="00FA49D9">
                  <w:pPr>
                    <w:spacing w:after="0" w:line="240" w:lineRule="auto"/>
                    <w:rPr>
                      <w:rFonts w:ascii="Times New Roman" w:eastAsia="Times New Roman" w:hAnsi="Times New Roman" w:cs="Times New Roman"/>
                      <w:color w:val="000000" w:themeColor="text1"/>
                      <w:sz w:val="18"/>
                      <w:szCs w:val="18"/>
                    </w:rPr>
                  </w:pPr>
                  <w:r w:rsidRPr="00122BBF">
                    <w:rPr>
                      <w:rFonts w:ascii="Times New Roman" w:eastAsia="Times New Roman" w:hAnsi="Times New Roman" w:cs="Times New Roman"/>
                      <w:color w:val="000000" w:themeColor="text1"/>
                      <w:sz w:val="18"/>
                      <w:szCs w:val="18"/>
                    </w:rPr>
                    <w:t>Incontro OLP/Op. Vol. del progetto nella sede att. progetto</w:t>
                  </w:r>
                </w:p>
              </w:tc>
              <w:tc>
                <w:tcPr>
                  <w:tcW w:w="636" w:type="dxa"/>
                  <w:tcBorders>
                    <w:top w:val="single" w:sz="4" w:space="0" w:color="000000"/>
                    <w:left w:val="single" w:sz="4" w:space="0" w:color="000000"/>
                    <w:bottom w:val="single" w:sz="4" w:space="0" w:color="000000"/>
                    <w:right w:val="single" w:sz="4" w:space="0" w:color="000000"/>
                  </w:tcBorders>
                  <w:shd w:val="clear" w:color="auto" w:fill="8DB3E2"/>
                  <w:tcMar>
                    <w:top w:w="0" w:type="dxa"/>
                    <w:left w:w="108" w:type="dxa"/>
                    <w:bottom w:w="0" w:type="dxa"/>
                    <w:right w:w="108" w:type="dxa"/>
                  </w:tcMar>
                  <w:vAlign w:val="center"/>
                </w:tcPr>
                <w:p w14:paraId="0B2CCA70" w14:textId="77777777" w:rsidR="00230961" w:rsidRPr="00122BBF" w:rsidRDefault="00230961" w:rsidP="00FA49D9">
                  <w:pPr>
                    <w:spacing w:after="0" w:line="240" w:lineRule="auto"/>
                    <w:rPr>
                      <w:rFonts w:ascii="Times New Roman" w:eastAsia="Times New Roman" w:hAnsi="Times New Roman" w:cs="Times New Roman"/>
                      <w:color w:val="000000" w:themeColor="text1"/>
                      <w:sz w:val="18"/>
                      <w:szCs w:val="18"/>
                    </w:rPr>
                  </w:pPr>
                </w:p>
              </w:tc>
              <w:tc>
                <w:tcPr>
                  <w:tcW w:w="63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05EE80E" w14:textId="77777777" w:rsidR="00230961" w:rsidRPr="00122BBF" w:rsidRDefault="00230961" w:rsidP="00FA49D9">
                  <w:pPr>
                    <w:spacing w:after="0" w:line="240" w:lineRule="auto"/>
                    <w:rPr>
                      <w:rFonts w:ascii="Times New Roman" w:eastAsia="Times New Roman" w:hAnsi="Times New Roman" w:cs="Times New Roman"/>
                      <w:color w:val="000000" w:themeColor="text1"/>
                      <w:sz w:val="18"/>
                      <w:szCs w:val="18"/>
                    </w:rPr>
                  </w:pPr>
                </w:p>
              </w:tc>
              <w:tc>
                <w:tcPr>
                  <w:tcW w:w="63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3F931DB" w14:textId="77777777" w:rsidR="00230961" w:rsidRPr="00122BBF" w:rsidRDefault="00230961" w:rsidP="00FA49D9">
                  <w:pPr>
                    <w:spacing w:after="0" w:line="240" w:lineRule="auto"/>
                    <w:rPr>
                      <w:rFonts w:ascii="Times New Roman" w:eastAsia="Times New Roman" w:hAnsi="Times New Roman" w:cs="Times New Roman"/>
                      <w:color w:val="000000" w:themeColor="text1"/>
                      <w:sz w:val="18"/>
                      <w:szCs w:val="18"/>
                    </w:rPr>
                  </w:pPr>
                </w:p>
              </w:tc>
              <w:tc>
                <w:tcPr>
                  <w:tcW w:w="63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9FA976A" w14:textId="77777777" w:rsidR="00230961" w:rsidRPr="00122BBF" w:rsidRDefault="00230961" w:rsidP="00FA49D9">
                  <w:pPr>
                    <w:spacing w:after="0" w:line="240" w:lineRule="auto"/>
                    <w:rPr>
                      <w:rFonts w:ascii="Times New Roman" w:eastAsia="Times New Roman" w:hAnsi="Times New Roman" w:cs="Times New Roman"/>
                      <w:color w:val="000000" w:themeColor="text1"/>
                      <w:sz w:val="18"/>
                      <w:szCs w:val="18"/>
                    </w:rPr>
                  </w:pPr>
                </w:p>
              </w:tc>
              <w:tc>
                <w:tcPr>
                  <w:tcW w:w="63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D8FBD2F" w14:textId="77777777" w:rsidR="00230961" w:rsidRPr="00122BBF" w:rsidRDefault="00230961" w:rsidP="00FA49D9">
                  <w:pPr>
                    <w:spacing w:after="0" w:line="240" w:lineRule="auto"/>
                    <w:rPr>
                      <w:rFonts w:ascii="Times New Roman" w:eastAsia="Times New Roman" w:hAnsi="Times New Roman" w:cs="Times New Roman"/>
                      <w:color w:val="000000" w:themeColor="text1"/>
                      <w:sz w:val="18"/>
                      <w:szCs w:val="18"/>
                    </w:rPr>
                  </w:pPr>
                </w:p>
              </w:tc>
              <w:tc>
                <w:tcPr>
                  <w:tcW w:w="63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E59A1B2" w14:textId="77777777" w:rsidR="00230961" w:rsidRPr="00122BBF" w:rsidRDefault="00230961" w:rsidP="00FA49D9">
                  <w:pPr>
                    <w:spacing w:after="0" w:line="240" w:lineRule="auto"/>
                    <w:rPr>
                      <w:rFonts w:ascii="Times New Roman" w:eastAsia="Times New Roman" w:hAnsi="Times New Roman" w:cs="Times New Roman"/>
                      <w:color w:val="000000" w:themeColor="text1"/>
                      <w:sz w:val="18"/>
                      <w:szCs w:val="18"/>
                    </w:rPr>
                  </w:pPr>
                </w:p>
              </w:tc>
              <w:tc>
                <w:tcPr>
                  <w:tcW w:w="63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F9CF989" w14:textId="77777777" w:rsidR="00230961" w:rsidRPr="00122BBF" w:rsidRDefault="00230961" w:rsidP="00FA49D9">
                  <w:pPr>
                    <w:spacing w:after="0" w:line="240" w:lineRule="auto"/>
                    <w:rPr>
                      <w:rFonts w:ascii="Times New Roman" w:eastAsia="Times New Roman" w:hAnsi="Times New Roman" w:cs="Times New Roman"/>
                      <w:color w:val="000000" w:themeColor="text1"/>
                      <w:sz w:val="18"/>
                      <w:szCs w:val="18"/>
                    </w:rPr>
                  </w:pPr>
                </w:p>
              </w:tc>
              <w:tc>
                <w:tcPr>
                  <w:tcW w:w="63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41DEEBC" w14:textId="77777777" w:rsidR="00230961" w:rsidRPr="00122BBF" w:rsidRDefault="00230961" w:rsidP="00FA49D9">
                  <w:pPr>
                    <w:spacing w:after="0" w:line="240" w:lineRule="auto"/>
                    <w:rPr>
                      <w:rFonts w:ascii="Times New Roman" w:eastAsia="Times New Roman" w:hAnsi="Times New Roman" w:cs="Times New Roman"/>
                      <w:color w:val="000000" w:themeColor="text1"/>
                      <w:sz w:val="18"/>
                      <w:szCs w:val="18"/>
                    </w:rPr>
                  </w:pPr>
                </w:p>
              </w:tc>
              <w:tc>
                <w:tcPr>
                  <w:tcW w:w="63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B5C86C7" w14:textId="77777777" w:rsidR="00230961" w:rsidRPr="00122BBF" w:rsidRDefault="00230961" w:rsidP="00FA49D9">
                  <w:pPr>
                    <w:spacing w:after="0" w:line="240" w:lineRule="auto"/>
                    <w:rPr>
                      <w:rFonts w:ascii="Times New Roman" w:eastAsia="Times New Roman" w:hAnsi="Times New Roman" w:cs="Times New Roman"/>
                      <w:color w:val="000000" w:themeColor="text1"/>
                      <w:sz w:val="18"/>
                      <w:szCs w:val="18"/>
                    </w:rPr>
                  </w:pPr>
                </w:p>
              </w:tc>
              <w:tc>
                <w:tcPr>
                  <w:tcW w:w="63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7AB4A18" w14:textId="77777777" w:rsidR="00230961" w:rsidRPr="00122BBF" w:rsidRDefault="00230961" w:rsidP="00FA49D9">
                  <w:pPr>
                    <w:spacing w:after="0" w:line="240" w:lineRule="auto"/>
                    <w:rPr>
                      <w:rFonts w:ascii="Times New Roman" w:eastAsia="Times New Roman" w:hAnsi="Times New Roman" w:cs="Times New Roman"/>
                      <w:color w:val="000000" w:themeColor="text1"/>
                      <w:sz w:val="18"/>
                      <w:szCs w:val="18"/>
                    </w:rPr>
                  </w:pPr>
                </w:p>
              </w:tc>
              <w:tc>
                <w:tcPr>
                  <w:tcW w:w="63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14677B3" w14:textId="77777777" w:rsidR="00230961" w:rsidRPr="00122BBF" w:rsidRDefault="00230961" w:rsidP="00FA49D9">
                  <w:pPr>
                    <w:spacing w:after="0" w:line="240" w:lineRule="auto"/>
                    <w:rPr>
                      <w:rFonts w:ascii="Times New Roman" w:eastAsia="Times New Roman" w:hAnsi="Times New Roman" w:cs="Times New Roman"/>
                      <w:color w:val="000000" w:themeColor="text1"/>
                      <w:sz w:val="18"/>
                      <w:szCs w:val="18"/>
                    </w:rPr>
                  </w:pPr>
                </w:p>
              </w:tc>
              <w:tc>
                <w:tcPr>
                  <w:tcW w:w="6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76AE6F7" w14:textId="77777777" w:rsidR="00230961" w:rsidRPr="00122BBF" w:rsidRDefault="00230961" w:rsidP="00FA49D9">
                  <w:pPr>
                    <w:spacing w:after="0" w:line="240" w:lineRule="auto"/>
                    <w:rPr>
                      <w:rFonts w:ascii="Times New Roman" w:eastAsia="Times New Roman" w:hAnsi="Times New Roman" w:cs="Times New Roman"/>
                      <w:color w:val="000000" w:themeColor="text1"/>
                      <w:sz w:val="18"/>
                      <w:szCs w:val="18"/>
                    </w:rPr>
                  </w:pPr>
                </w:p>
              </w:tc>
            </w:tr>
            <w:tr w:rsidR="00230961" w:rsidRPr="00122BBF" w14:paraId="73785A42" w14:textId="77777777" w:rsidTr="00FA49D9">
              <w:trPr>
                <w:trHeight w:val="417"/>
              </w:trPr>
              <w:tc>
                <w:tcPr>
                  <w:tcW w:w="60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F4889A4" w14:textId="77777777" w:rsidR="00230961" w:rsidRPr="00122BBF" w:rsidRDefault="00230961" w:rsidP="00FA49D9">
                  <w:pPr>
                    <w:spacing w:after="0" w:line="240" w:lineRule="auto"/>
                    <w:rPr>
                      <w:rFonts w:ascii="Times New Roman" w:eastAsia="Times New Roman" w:hAnsi="Times New Roman" w:cs="Times New Roman"/>
                      <w:color w:val="000000" w:themeColor="text1"/>
                      <w:sz w:val="18"/>
                      <w:szCs w:val="18"/>
                    </w:rPr>
                  </w:pPr>
                  <w:r w:rsidRPr="00122BBF">
                    <w:rPr>
                      <w:rFonts w:ascii="Times New Roman" w:eastAsia="Times New Roman" w:hAnsi="Times New Roman" w:cs="Times New Roman"/>
                      <w:color w:val="000000" w:themeColor="text1"/>
                      <w:sz w:val="18"/>
                      <w:szCs w:val="18"/>
                    </w:rPr>
                    <w:t>Incontro RPT/OLP/Op. vol. del progetto</w:t>
                  </w:r>
                </w:p>
              </w:tc>
              <w:tc>
                <w:tcPr>
                  <w:tcW w:w="63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CD5303F" w14:textId="77777777" w:rsidR="00230961" w:rsidRPr="00122BBF" w:rsidRDefault="00230961" w:rsidP="00FA49D9">
                  <w:pPr>
                    <w:spacing w:after="0" w:line="240" w:lineRule="auto"/>
                    <w:rPr>
                      <w:rFonts w:ascii="Times New Roman" w:eastAsia="Times New Roman" w:hAnsi="Times New Roman" w:cs="Times New Roman"/>
                      <w:color w:val="000000" w:themeColor="text1"/>
                      <w:sz w:val="18"/>
                      <w:szCs w:val="18"/>
                    </w:rPr>
                  </w:pPr>
                </w:p>
              </w:tc>
              <w:tc>
                <w:tcPr>
                  <w:tcW w:w="63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9A8A84B" w14:textId="77777777" w:rsidR="00230961" w:rsidRPr="00122BBF" w:rsidRDefault="00230961" w:rsidP="00FA49D9">
                  <w:pPr>
                    <w:spacing w:after="0" w:line="240" w:lineRule="auto"/>
                    <w:rPr>
                      <w:rFonts w:ascii="Times New Roman" w:eastAsia="Times New Roman" w:hAnsi="Times New Roman" w:cs="Times New Roman"/>
                      <w:color w:val="000000" w:themeColor="text1"/>
                      <w:sz w:val="18"/>
                      <w:szCs w:val="18"/>
                    </w:rPr>
                  </w:pPr>
                </w:p>
              </w:tc>
              <w:tc>
                <w:tcPr>
                  <w:tcW w:w="63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64D230F" w14:textId="77777777" w:rsidR="00230961" w:rsidRPr="00122BBF" w:rsidRDefault="00230961" w:rsidP="00FA49D9">
                  <w:pPr>
                    <w:spacing w:after="0" w:line="240" w:lineRule="auto"/>
                    <w:rPr>
                      <w:rFonts w:ascii="Times New Roman" w:eastAsia="Times New Roman" w:hAnsi="Times New Roman" w:cs="Times New Roman"/>
                      <w:color w:val="000000" w:themeColor="text1"/>
                      <w:sz w:val="18"/>
                      <w:szCs w:val="18"/>
                    </w:rPr>
                  </w:pPr>
                </w:p>
              </w:tc>
              <w:tc>
                <w:tcPr>
                  <w:tcW w:w="635" w:type="dxa"/>
                  <w:tcBorders>
                    <w:top w:val="single" w:sz="4" w:space="0" w:color="000000"/>
                    <w:left w:val="single" w:sz="4" w:space="0" w:color="000000"/>
                    <w:bottom w:val="single" w:sz="4" w:space="0" w:color="000000"/>
                    <w:right w:val="single" w:sz="4" w:space="0" w:color="000000"/>
                  </w:tcBorders>
                  <w:shd w:val="clear" w:color="auto" w:fill="8DB3E2"/>
                  <w:tcMar>
                    <w:top w:w="0" w:type="dxa"/>
                    <w:left w:w="108" w:type="dxa"/>
                    <w:bottom w:w="0" w:type="dxa"/>
                    <w:right w:w="108" w:type="dxa"/>
                  </w:tcMar>
                  <w:vAlign w:val="center"/>
                </w:tcPr>
                <w:p w14:paraId="5846B9CF" w14:textId="77777777" w:rsidR="00230961" w:rsidRPr="00122BBF" w:rsidRDefault="00230961" w:rsidP="00FA49D9">
                  <w:pPr>
                    <w:spacing w:after="0" w:line="240" w:lineRule="auto"/>
                    <w:rPr>
                      <w:rFonts w:ascii="Times New Roman" w:eastAsia="Times New Roman" w:hAnsi="Times New Roman" w:cs="Times New Roman"/>
                      <w:color w:val="000000" w:themeColor="text1"/>
                      <w:sz w:val="18"/>
                      <w:szCs w:val="18"/>
                    </w:rPr>
                  </w:pPr>
                </w:p>
              </w:tc>
              <w:tc>
                <w:tcPr>
                  <w:tcW w:w="635" w:type="dxa"/>
                  <w:tcBorders>
                    <w:top w:val="single" w:sz="4" w:space="0" w:color="000000"/>
                    <w:left w:val="single" w:sz="4" w:space="0" w:color="000000"/>
                    <w:bottom w:val="single" w:sz="4" w:space="0" w:color="000000"/>
                    <w:right w:val="single" w:sz="4" w:space="0" w:color="000000"/>
                  </w:tcBorders>
                  <w:shd w:val="clear" w:color="auto" w:fill="8DB3E2"/>
                  <w:tcMar>
                    <w:top w:w="0" w:type="dxa"/>
                    <w:left w:w="108" w:type="dxa"/>
                    <w:bottom w:w="0" w:type="dxa"/>
                    <w:right w:w="108" w:type="dxa"/>
                  </w:tcMar>
                  <w:vAlign w:val="center"/>
                </w:tcPr>
                <w:p w14:paraId="2C531F5B" w14:textId="77777777" w:rsidR="00230961" w:rsidRPr="00122BBF" w:rsidRDefault="00230961" w:rsidP="00FA49D9">
                  <w:pPr>
                    <w:spacing w:after="0" w:line="240" w:lineRule="auto"/>
                    <w:rPr>
                      <w:rFonts w:ascii="Times New Roman" w:eastAsia="Times New Roman" w:hAnsi="Times New Roman" w:cs="Times New Roman"/>
                      <w:color w:val="000000" w:themeColor="text1"/>
                      <w:sz w:val="18"/>
                      <w:szCs w:val="18"/>
                    </w:rPr>
                  </w:pPr>
                </w:p>
              </w:tc>
              <w:tc>
                <w:tcPr>
                  <w:tcW w:w="635" w:type="dxa"/>
                  <w:tcBorders>
                    <w:top w:val="single" w:sz="4" w:space="0" w:color="000000"/>
                    <w:left w:val="single" w:sz="4" w:space="0" w:color="000000"/>
                    <w:bottom w:val="single" w:sz="4" w:space="0" w:color="000000"/>
                    <w:right w:val="single" w:sz="4" w:space="0" w:color="000000"/>
                  </w:tcBorders>
                  <w:shd w:val="clear" w:color="auto" w:fill="8DB3E2"/>
                  <w:tcMar>
                    <w:top w:w="0" w:type="dxa"/>
                    <w:left w:w="108" w:type="dxa"/>
                    <w:bottom w:w="0" w:type="dxa"/>
                    <w:right w:w="108" w:type="dxa"/>
                  </w:tcMar>
                  <w:vAlign w:val="center"/>
                </w:tcPr>
                <w:p w14:paraId="0BE6A1C8" w14:textId="77777777" w:rsidR="00230961" w:rsidRPr="00122BBF" w:rsidRDefault="00230961" w:rsidP="00FA49D9">
                  <w:pPr>
                    <w:spacing w:after="0" w:line="240" w:lineRule="auto"/>
                    <w:rPr>
                      <w:rFonts w:ascii="Times New Roman" w:eastAsia="Times New Roman" w:hAnsi="Times New Roman" w:cs="Times New Roman"/>
                      <w:color w:val="000000" w:themeColor="text1"/>
                      <w:sz w:val="18"/>
                      <w:szCs w:val="18"/>
                    </w:rPr>
                  </w:pPr>
                </w:p>
              </w:tc>
              <w:tc>
                <w:tcPr>
                  <w:tcW w:w="63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9D92038" w14:textId="77777777" w:rsidR="00230961" w:rsidRPr="00122BBF" w:rsidRDefault="00230961" w:rsidP="00FA49D9">
                  <w:pPr>
                    <w:spacing w:after="0" w:line="240" w:lineRule="auto"/>
                    <w:rPr>
                      <w:rFonts w:ascii="Times New Roman" w:eastAsia="Times New Roman" w:hAnsi="Times New Roman" w:cs="Times New Roman"/>
                      <w:color w:val="000000" w:themeColor="text1"/>
                      <w:sz w:val="18"/>
                      <w:szCs w:val="18"/>
                    </w:rPr>
                  </w:pPr>
                </w:p>
              </w:tc>
              <w:tc>
                <w:tcPr>
                  <w:tcW w:w="63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9B5BE6B" w14:textId="77777777" w:rsidR="00230961" w:rsidRPr="00122BBF" w:rsidRDefault="00230961" w:rsidP="00FA49D9">
                  <w:pPr>
                    <w:spacing w:after="0" w:line="240" w:lineRule="auto"/>
                    <w:rPr>
                      <w:rFonts w:ascii="Times New Roman" w:eastAsia="Times New Roman" w:hAnsi="Times New Roman" w:cs="Times New Roman"/>
                      <w:color w:val="000000" w:themeColor="text1"/>
                      <w:sz w:val="18"/>
                      <w:szCs w:val="18"/>
                    </w:rPr>
                  </w:pPr>
                </w:p>
              </w:tc>
              <w:tc>
                <w:tcPr>
                  <w:tcW w:w="63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C56B995" w14:textId="77777777" w:rsidR="00230961" w:rsidRPr="00122BBF" w:rsidRDefault="00230961" w:rsidP="00FA49D9">
                  <w:pPr>
                    <w:spacing w:after="0" w:line="240" w:lineRule="auto"/>
                    <w:rPr>
                      <w:rFonts w:ascii="Times New Roman" w:eastAsia="Times New Roman" w:hAnsi="Times New Roman" w:cs="Times New Roman"/>
                      <w:color w:val="000000" w:themeColor="text1"/>
                      <w:sz w:val="18"/>
                      <w:szCs w:val="18"/>
                    </w:rPr>
                  </w:pPr>
                </w:p>
              </w:tc>
              <w:tc>
                <w:tcPr>
                  <w:tcW w:w="63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61A5123" w14:textId="77777777" w:rsidR="00230961" w:rsidRPr="00122BBF" w:rsidRDefault="00230961" w:rsidP="00FA49D9">
                  <w:pPr>
                    <w:spacing w:after="0" w:line="240" w:lineRule="auto"/>
                    <w:rPr>
                      <w:rFonts w:ascii="Times New Roman" w:eastAsia="Times New Roman" w:hAnsi="Times New Roman" w:cs="Times New Roman"/>
                      <w:color w:val="000000" w:themeColor="text1"/>
                      <w:sz w:val="18"/>
                      <w:szCs w:val="18"/>
                    </w:rPr>
                  </w:pPr>
                </w:p>
              </w:tc>
              <w:tc>
                <w:tcPr>
                  <w:tcW w:w="63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AA7748B" w14:textId="77777777" w:rsidR="00230961" w:rsidRPr="00122BBF" w:rsidRDefault="00230961" w:rsidP="00FA49D9">
                  <w:pPr>
                    <w:spacing w:after="0" w:line="240" w:lineRule="auto"/>
                    <w:rPr>
                      <w:rFonts w:ascii="Times New Roman" w:eastAsia="Times New Roman" w:hAnsi="Times New Roman" w:cs="Times New Roman"/>
                      <w:color w:val="000000" w:themeColor="text1"/>
                      <w:sz w:val="18"/>
                      <w:szCs w:val="18"/>
                    </w:rPr>
                  </w:pPr>
                </w:p>
              </w:tc>
              <w:tc>
                <w:tcPr>
                  <w:tcW w:w="6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52EE79E" w14:textId="77777777" w:rsidR="00230961" w:rsidRPr="00122BBF" w:rsidRDefault="00230961" w:rsidP="00FA49D9">
                  <w:pPr>
                    <w:spacing w:after="0" w:line="240" w:lineRule="auto"/>
                    <w:rPr>
                      <w:rFonts w:ascii="Times New Roman" w:eastAsia="Times New Roman" w:hAnsi="Times New Roman" w:cs="Times New Roman"/>
                      <w:color w:val="000000" w:themeColor="text1"/>
                      <w:sz w:val="18"/>
                      <w:szCs w:val="18"/>
                    </w:rPr>
                  </w:pPr>
                </w:p>
              </w:tc>
            </w:tr>
            <w:tr w:rsidR="00230961" w:rsidRPr="00122BBF" w14:paraId="31C6B686" w14:textId="77777777" w:rsidTr="00FA49D9">
              <w:trPr>
                <w:trHeight w:val="340"/>
              </w:trPr>
              <w:tc>
                <w:tcPr>
                  <w:tcW w:w="60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B2B8937" w14:textId="77777777" w:rsidR="00230961" w:rsidRPr="00122BBF" w:rsidRDefault="00230961" w:rsidP="00FA49D9">
                  <w:pPr>
                    <w:spacing w:after="0" w:line="240" w:lineRule="auto"/>
                    <w:rPr>
                      <w:rFonts w:ascii="Times New Roman" w:eastAsia="Times New Roman" w:hAnsi="Times New Roman" w:cs="Times New Roman"/>
                      <w:color w:val="000000" w:themeColor="text1"/>
                      <w:sz w:val="18"/>
                      <w:szCs w:val="18"/>
                    </w:rPr>
                  </w:pPr>
                  <w:r w:rsidRPr="00122BBF">
                    <w:rPr>
                      <w:rFonts w:ascii="Times New Roman" w:eastAsia="Times New Roman" w:hAnsi="Times New Roman" w:cs="Times New Roman"/>
                      <w:color w:val="000000" w:themeColor="text1"/>
                      <w:sz w:val="18"/>
                      <w:szCs w:val="18"/>
                    </w:rPr>
                    <w:t>Confronto RPT/OLP/Op. vol. del programma</w:t>
                  </w:r>
                </w:p>
              </w:tc>
              <w:tc>
                <w:tcPr>
                  <w:tcW w:w="63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03BEAE9" w14:textId="77777777" w:rsidR="00230961" w:rsidRPr="00122BBF" w:rsidRDefault="00230961" w:rsidP="00FA49D9">
                  <w:pPr>
                    <w:spacing w:after="0" w:line="240" w:lineRule="auto"/>
                    <w:rPr>
                      <w:rFonts w:ascii="Times New Roman" w:eastAsia="Times New Roman" w:hAnsi="Times New Roman" w:cs="Times New Roman"/>
                      <w:color w:val="000000" w:themeColor="text1"/>
                      <w:sz w:val="18"/>
                      <w:szCs w:val="18"/>
                    </w:rPr>
                  </w:pPr>
                </w:p>
              </w:tc>
              <w:tc>
                <w:tcPr>
                  <w:tcW w:w="63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5AF9DBA" w14:textId="77777777" w:rsidR="00230961" w:rsidRPr="00122BBF" w:rsidRDefault="00230961" w:rsidP="00FA49D9">
                  <w:pPr>
                    <w:spacing w:after="0" w:line="240" w:lineRule="auto"/>
                    <w:rPr>
                      <w:rFonts w:ascii="Times New Roman" w:eastAsia="Times New Roman" w:hAnsi="Times New Roman" w:cs="Times New Roman"/>
                      <w:color w:val="000000" w:themeColor="text1"/>
                      <w:sz w:val="18"/>
                      <w:szCs w:val="18"/>
                    </w:rPr>
                  </w:pPr>
                </w:p>
              </w:tc>
              <w:tc>
                <w:tcPr>
                  <w:tcW w:w="63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D429B14" w14:textId="77777777" w:rsidR="00230961" w:rsidRPr="00122BBF" w:rsidRDefault="00230961" w:rsidP="00FA49D9">
                  <w:pPr>
                    <w:spacing w:after="0" w:line="240" w:lineRule="auto"/>
                    <w:rPr>
                      <w:rFonts w:ascii="Times New Roman" w:eastAsia="Times New Roman" w:hAnsi="Times New Roman" w:cs="Times New Roman"/>
                      <w:color w:val="000000" w:themeColor="text1"/>
                      <w:sz w:val="18"/>
                      <w:szCs w:val="18"/>
                    </w:rPr>
                  </w:pPr>
                </w:p>
              </w:tc>
              <w:tc>
                <w:tcPr>
                  <w:tcW w:w="63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F43FA14" w14:textId="77777777" w:rsidR="00230961" w:rsidRPr="00122BBF" w:rsidRDefault="00230961" w:rsidP="00FA49D9">
                  <w:pPr>
                    <w:spacing w:after="0" w:line="240" w:lineRule="auto"/>
                    <w:rPr>
                      <w:rFonts w:ascii="Times New Roman" w:eastAsia="Times New Roman" w:hAnsi="Times New Roman" w:cs="Times New Roman"/>
                      <w:color w:val="000000" w:themeColor="text1"/>
                      <w:sz w:val="18"/>
                      <w:szCs w:val="18"/>
                    </w:rPr>
                  </w:pPr>
                </w:p>
              </w:tc>
              <w:tc>
                <w:tcPr>
                  <w:tcW w:w="63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DDDBCEA" w14:textId="77777777" w:rsidR="00230961" w:rsidRPr="00122BBF" w:rsidRDefault="00230961" w:rsidP="00FA49D9">
                  <w:pPr>
                    <w:spacing w:after="0" w:line="240" w:lineRule="auto"/>
                    <w:rPr>
                      <w:rFonts w:ascii="Times New Roman" w:eastAsia="Times New Roman" w:hAnsi="Times New Roman" w:cs="Times New Roman"/>
                      <w:color w:val="000000" w:themeColor="text1"/>
                      <w:sz w:val="18"/>
                      <w:szCs w:val="18"/>
                    </w:rPr>
                  </w:pPr>
                </w:p>
              </w:tc>
              <w:tc>
                <w:tcPr>
                  <w:tcW w:w="63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EA565C1" w14:textId="77777777" w:rsidR="00230961" w:rsidRPr="00122BBF" w:rsidRDefault="00230961" w:rsidP="00FA49D9">
                  <w:pPr>
                    <w:spacing w:after="0" w:line="240" w:lineRule="auto"/>
                    <w:rPr>
                      <w:rFonts w:ascii="Times New Roman" w:eastAsia="Times New Roman" w:hAnsi="Times New Roman" w:cs="Times New Roman"/>
                      <w:color w:val="000000" w:themeColor="text1"/>
                      <w:sz w:val="18"/>
                      <w:szCs w:val="18"/>
                    </w:rPr>
                  </w:pPr>
                </w:p>
              </w:tc>
              <w:tc>
                <w:tcPr>
                  <w:tcW w:w="635" w:type="dxa"/>
                  <w:tcBorders>
                    <w:top w:val="single" w:sz="4" w:space="0" w:color="000000"/>
                    <w:left w:val="single" w:sz="4" w:space="0" w:color="000000"/>
                    <w:bottom w:val="single" w:sz="4" w:space="0" w:color="000000"/>
                    <w:right w:val="single" w:sz="4" w:space="0" w:color="000000"/>
                  </w:tcBorders>
                  <w:shd w:val="clear" w:color="auto" w:fill="8DB3E2"/>
                  <w:tcMar>
                    <w:top w:w="0" w:type="dxa"/>
                    <w:left w:w="108" w:type="dxa"/>
                    <w:bottom w:w="0" w:type="dxa"/>
                    <w:right w:w="108" w:type="dxa"/>
                  </w:tcMar>
                  <w:vAlign w:val="center"/>
                </w:tcPr>
                <w:p w14:paraId="6A3D639E" w14:textId="77777777" w:rsidR="00230961" w:rsidRPr="00122BBF" w:rsidRDefault="00230961" w:rsidP="00FA49D9">
                  <w:pPr>
                    <w:spacing w:after="0" w:line="240" w:lineRule="auto"/>
                    <w:rPr>
                      <w:rFonts w:ascii="Times New Roman" w:eastAsia="Times New Roman" w:hAnsi="Times New Roman" w:cs="Times New Roman"/>
                      <w:color w:val="000000" w:themeColor="text1"/>
                      <w:sz w:val="18"/>
                      <w:szCs w:val="18"/>
                    </w:rPr>
                  </w:pPr>
                </w:p>
              </w:tc>
              <w:tc>
                <w:tcPr>
                  <w:tcW w:w="635" w:type="dxa"/>
                  <w:tcBorders>
                    <w:top w:val="single" w:sz="4" w:space="0" w:color="000000"/>
                    <w:left w:val="single" w:sz="4" w:space="0" w:color="000000"/>
                    <w:bottom w:val="single" w:sz="4" w:space="0" w:color="000000"/>
                    <w:right w:val="single" w:sz="4" w:space="0" w:color="000000"/>
                  </w:tcBorders>
                  <w:shd w:val="clear" w:color="auto" w:fill="8DB3E2"/>
                  <w:tcMar>
                    <w:top w:w="0" w:type="dxa"/>
                    <w:left w:w="108" w:type="dxa"/>
                    <w:bottom w:w="0" w:type="dxa"/>
                    <w:right w:w="108" w:type="dxa"/>
                  </w:tcMar>
                  <w:vAlign w:val="center"/>
                </w:tcPr>
                <w:p w14:paraId="5023A1AE" w14:textId="77777777" w:rsidR="00230961" w:rsidRPr="00122BBF" w:rsidRDefault="00230961" w:rsidP="00FA49D9">
                  <w:pPr>
                    <w:spacing w:after="0" w:line="240" w:lineRule="auto"/>
                    <w:rPr>
                      <w:rFonts w:ascii="Times New Roman" w:eastAsia="Times New Roman" w:hAnsi="Times New Roman" w:cs="Times New Roman"/>
                      <w:color w:val="000000" w:themeColor="text1"/>
                      <w:sz w:val="18"/>
                      <w:szCs w:val="18"/>
                    </w:rPr>
                  </w:pPr>
                </w:p>
              </w:tc>
              <w:tc>
                <w:tcPr>
                  <w:tcW w:w="635" w:type="dxa"/>
                  <w:tcBorders>
                    <w:top w:val="single" w:sz="4" w:space="0" w:color="000000"/>
                    <w:left w:val="single" w:sz="4" w:space="0" w:color="000000"/>
                    <w:bottom w:val="single" w:sz="4" w:space="0" w:color="000000"/>
                    <w:right w:val="single" w:sz="4" w:space="0" w:color="000000"/>
                  </w:tcBorders>
                  <w:shd w:val="clear" w:color="auto" w:fill="8DB3E2"/>
                  <w:tcMar>
                    <w:top w:w="0" w:type="dxa"/>
                    <w:left w:w="108" w:type="dxa"/>
                    <w:bottom w:w="0" w:type="dxa"/>
                    <w:right w:w="108" w:type="dxa"/>
                  </w:tcMar>
                  <w:vAlign w:val="center"/>
                </w:tcPr>
                <w:p w14:paraId="01FE5EAA" w14:textId="77777777" w:rsidR="00230961" w:rsidRPr="00122BBF" w:rsidRDefault="00230961" w:rsidP="00FA49D9">
                  <w:pPr>
                    <w:spacing w:after="0" w:line="240" w:lineRule="auto"/>
                    <w:rPr>
                      <w:rFonts w:ascii="Times New Roman" w:eastAsia="Times New Roman" w:hAnsi="Times New Roman" w:cs="Times New Roman"/>
                      <w:color w:val="000000" w:themeColor="text1"/>
                      <w:sz w:val="18"/>
                      <w:szCs w:val="18"/>
                    </w:rPr>
                  </w:pPr>
                </w:p>
              </w:tc>
              <w:tc>
                <w:tcPr>
                  <w:tcW w:w="63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6825A0E" w14:textId="77777777" w:rsidR="00230961" w:rsidRPr="00122BBF" w:rsidRDefault="00230961" w:rsidP="00FA49D9">
                  <w:pPr>
                    <w:spacing w:after="0" w:line="240" w:lineRule="auto"/>
                    <w:rPr>
                      <w:rFonts w:ascii="Times New Roman" w:eastAsia="Times New Roman" w:hAnsi="Times New Roman" w:cs="Times New Roman"/>
                      <w:color w:val="000000" w:themeColor="text1"/>
                      <w:sz w:val="18"/>
                      <w:szCs w:val="18"/>
                    </w:rPr>
                  </w:pPr>
                </w:p>
              </w:tc>
              <w:tc>
                <w:tcPr>
                  <w:tcW w:w="63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1C58AB4" w14:textId="77777777" w:rsidR="00230961" w:rsidRPr="00122BBF" w:rsidRDefault="00230961" w:rsidP="00FA49D9">
                  <w:pPr>
                    <w:spacing w:after="0" w:line="240" w:lineRule="auto"/>
                    <w:rPr>
                      <w:rFonts w:ascii="Times New Roman" w:eastAsia="Times New Roman" w:hAnsi="Times New Roman" w:cs="Times New Roman"/>
                      <w:color w:val="000000" w:themeColor="text1"/>
                      <w:sz w:val="18"/>
                      <w:szCs w:val="18"/>
                    </w:rPr>
                  </w:pPr>
                </w:p>
              </w:tc>
              <w:tc>
                <w:tcPr>
                  <w:tcW w:w="6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266EE0A" w14:textId="77777777" w:rsidR="00230961" w:rsidRPr="00122BBF" w:rsidRDefault="00230961" w:rsidP="00FA49D9">
                  <w:pPr>
                    <w:spacing w:after="0" w:line="240" w:lineRule="auto"/>
                    <w:rPr>
                      <w:rFonts w:ascii="Times New Roman" w:eastAsia="Times New Roman" w:hAnsi="Times New Roman" w:cs="Times New Roman"/>
                      <w:color w:val="000000" w:themeColor="text1"/>
                      <w:sz w:val="18"/>
                      <w:szCs w:val="18"/>
                    </w:rPr>
                  </w:pPr>
                </w:p>
              </w:tc>
            </w:tr>
            <w:tr w:rsidR="00230961" w:rsidRPr="00122BBF" w14:paraId="06184030" w14:textId="77777777" w:rsidTr="00FA49D9">
              <w:trPr>
                <w:trHeight w:val="340"/>
              </w:trPr>
              <w:tc>
                <w:tcPr>
                  <w:tcW w:w="60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F54F1B2" w14:textId="77777777" w:rsidR="00230961" w:rsidRPr="00122BBF" w:rsidRDefault="00230961" w:rsidP="00FA49D9">
                  <w:pPr>
                    <w:spacing w:after="0" w:line="240" w:lineRule="auto"/>
                    <w:ind w:left="-2" w:hanging="2"/>
                    <w:rPr>
                      <w:rFonts w:ascii="Times New Roman" w:eastAsia="Times New Roman" w:hAnsi="Times New Roman" w:cs="Times New Roman"/>
                      <w:color w:val="000000" w:themeColor="text1"/>
                      <w:sz w:val="18"/>
                      <w:szCs w:val="18"/>
                    </w:rPr>
                  </w:pPr>
                  <w:r w:rsidRPr="00122BBF">
                    <w:rPr>
                      <w:rFonts w:ascii="Times New Roman" w:eastAsia="Times New Roman" w:hAnsi="Times New Roman" w:cs="Times New Roman"/>
                      <w:color w:val="000000" w:themeColor="text1"/>
                      <w:sz w:val="18"/>
                      <w:szCs w:val="18"/>
                    </w:rPr>
                    <w:t>Attività di presentazione sull’avvio del programma/progetti</w:t>
                  </w:r>
                </w:p>
              </w:tc>
              <w:tc>
                <w:tcPr>
                  <w:tcW w:w="636" w:type="dxa"/>
                  <w:tcBorders>
                    <w:top w:val="single" w:sz="4" w:space="0" w:color="000000"/>
                    <w:left w:val="single" w:sz="4" w:space="0" w:color="000000"/>
                    <w:bottom w:val="single" w:sz="4" w:space="0" w:color="000000"/>
                    <w:right w:val="single" w:sz="4" w:space="0" w:color="000000"/>
                  </w:tcBorders>
                  <w:shd w:val="clear" w:color="auto" w:fill="8DB3E2"/>
                  <w:tcMar>
                    <w:top w:w="0" w:type="dxa"/>
                    <w:left w:w="108" w:type="dxa"/>
                    <w:bottom w:w="0" w:type="dxa"/>
                    <w:right w:w="108" w:type="dxa"/>
                  </w:tcMar>
                  <w:vAlign w:val="center"/>
                </w:tcPr>
                <w:p w14:paraId="68C90A49" w14:textId="77777777" w:rsidR="00230961" w:rsidRPr="00122BBF" w:rsidRDefault="00230961" w:rsidP="00FA49D9">
                  <w:pPr>
                    <w:spacing w:after="0" w:line="240" w:lineRule="auto"/>
                    <w:rPr>
                      <w:rFonts w:ascii="Times New Roman" w:eastAsia="Times New Roman" w:hAnsi="Times New Roman" w:cs="Times New Roman"/>
                      <w:color w:val="000000" w:themeColor="text1"/>
                      <w:sz w:val="18"/>
                      <w:szCs w:val="18"/>
                    </w:rPr>
                  </w:pPr>
                </w:p>
              </w:tc>
              <w:tc>
                <w:tcPr>
                  <w:tcW w:w="63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39C7D72" w14:textId="77777777" w:rsidR="00230961" w:rsidRPr="00122BBF" w:rsidRDefault="00230961" w:rsidP="00FA49D9">
                  <w:pPr>
                    <w:spacing w:after="0" w:line="240" w:lineRule="auto"/>
                    <w:rPr>
                      <w:rFonts w:ascii="Times New Roman" w:eastAsia="Times New Roman" w:hAnsi="Times New Roman" w:cs="Times New Roman"/>
                      <w:color w:val="000000" w:themeColor="text1"/>
                      <w:sz w:val="18"/>
                      <w:szCs w:val="18"/>
                    </w:rPr>
                  </w:pPr>
                </w:p>
              </w:tc>
              <w:tc>
                <w:tcPr>
                  <w:tcW w:w="63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585399C" w14:textId="77777777" w:rsidR="00230961" w:rsidRPr="00122BBF" w:rsidRDefault="00230961" w:rsidP="00FA49D9">
                  <w:pPr>
                    <w:spacing w:after="0" w:line="240" w:lineRule="auto"/>
                    <w:rPr>
                      <w:rFonts w:ascii="Times New Roman" w:eastAsia="Times New Roman" w:hAnsi="Times New Roman" w:cs="Times New Roman"/>
                      <w:color w:val="000000" w:themeColor="text1"/>
                      <w:sz w:val="18"/>
                      <w:szCs w:val="18"/>
                    </w:rPr>
                  </w:pPr>
                </w:p>
              </w:tc>
              <w:tc>
                <w:tcPr>
                  <w:tcW w:w="63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2FFDC2F" w14:textId="77777777" w:rsidR="00230961" w:rsidRPr="00122BBF" w:rsidRDefault="00230961" w:rsidP="00FA49D9">
                  <w:pPr>
                    <w:spacing w:after="0" w:line="240" w:lineRule="auto"/>
                    <w:rPr>
                      <w:rFonts w:ascii="Times New Roman" w:eastAsia="Times New Roman" w:hAnsi="Times New Roman" w:cs="Times New Roman"/>
                      <w:color w:val="000000" w:themeColor="text1"/>
                      <w:sz w:val="18"/>
                      <w:szCs w:val="18"/>
                    </w:rPr>
                  </w:pPr>
                </w:p>
              </w:tc>
              <w:tc>
                <w:tcPr>
                  <w:tcW w:w="63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CAEA7A1" w14:textId="77777777" w:rsidR="00230961" w:rsidRPr="00122BBF" w:rsidRDefault="00230961" w:rsidP="00FA49D9">
                  <w:pPr>
                    <w:spacing w:after="0" w:line="240" w:lineRule="auto"/>
                    <w:rPr>
                      <w:rFonts w:ascii="Times New Roman" w:eastAsia="Times New Roman" w:hAnsi="Times New Roman" w:cs="Times New Roman"/>
                      <w:color w:val="000000" w:themeColor="text1"/>
                      <w:sz w:val="18"/>
                      <w:szCs w:val="18"/>
                    </w:rPr>
                  </w:pPr>
                </w:p>
              </w:tc>
              <w:tc>
                <w:tcPr>
                  <w:tcW w:w="63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36199F1" w14:textId="77777777" w:rsidR="00230961" w:rsidRPr="00122BBF" w:rsidRDefault="00230961" w:rsidP="00FA49D9">
                  <w:pPr>
                    <w:spacing w:after="0" w:line="240" w:lineRule="auto"/>
                    <w:rPr>
                      <w:rFonts w:ascii="Times New Roman" w:eastAsia="Times New Roman" w:hAnsi="Times New Roman" w:cs="Times New Roman"/>
                      <w:color w:val="000000" w:themeColor="text1"/>
                      <w:sz w:val="18"/>
                      <w:szCs w:val="18"/>
                    </w:rPr>
                  </w:pPr>
                </w:p>
              </w:tc>
              <w:tc>
                <w:tcPr>
                  <w:tcW w:w="63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25B83DA" w14:textId="77777777" w:rsidR="00230961" w:rsidRPr="00122BBF" w:rsidRDefault="00230961" w:rsidP="00FA49D9">
                  <w:pPr>
                    <w:spacing w:after="0" w:line="240" w:lineRule="auto"/>
                    <w:rPr>
                      <w:rFonts w:ascii="Times New Roman" w:eastAsia="Times New Roman" w:hAnsi="Times New Roman" w:cs="Times New Roman"/>
                      <w:color w:val="000000" w:themeColor="text1"/>
                      <w:sz w:val="18"/>
                      <w:szCs w:val="18"/>
                    </w:rPr>
                  </w:pPr>
                </w:p>
              </w:tc>
              <w:tc>
                <w:tcPr>
                  <w:tcW w:w="63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BDDF8BE" w14:textId="77777777" w:rsidR="00230961" w:rsidRPr="00122BBF" w:rsidRDefault="00230961" w:rsidP="00FA49D9">
                  <w:pPr>
                    <w:spacing w:after="0" w:line="240" w:lineRule="auto"/>
                    <w:rPr>
                      <w:rFonts w:ascii="Times New Roman" w:eastAsia="Times New Roman" w:hAnsi="Times New Roman" w:cs="Times New Roman"/>
                      <w:color w:val="000000" w:themeColor="text1"/>
                      <w:sz w:val="18"/>
                      <w:szCs w:val="18"/>
                    </w:rPr>
                  </w:pPr>
                </w:p>
              </w:tc>
              <w:tc>
                <w:tcPr>
                  <w:tcW w:w="63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D9C73DA" w14:textId="77777777" w:rsidR="00230961" w:rsidRPr="00122BBF" w:rsidRDefault="00230961" w:rsidP="00FA49D9">
                  <w:pPr>
                    <w:spacing w:after="0" w:line="240" w:lineRule="auto"/>
                    <w:rPr>
                      <w:rFonts w:ascii="Times New Roman" w:eastAsia="Times New Roman" w:hAnsi="Times New Roman" w:cs="Times New Roman"/>
                      <w:color w:val="000000" w:themeColor="text1"/>
                      <w:sz w:val="18"/>
                      <w:szCs w:val="18"/>
                    </w:rPr>
                  </w:pPr>
                </w:p>
              </w:tc>
              <w:tc>
                <w:tcPr>
                  <w:tcW w:w="63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6156271" w14:textId="77777777" w:rsidR="00230961" w:rsidRPr="00122BBF" w:rsidRDefault="00230961" w:rsidP="00FA49D9">
                  <w:pPr>
                    <w:spacing w:after="0" w:line="240" w:lineRule="auto"/>
                    <w:rPr>
                      <w:rFonts w:ascii="Times New Roman" w:eastAsia="Times New Roman" w:hAnsi="Times New Roman" w:cs="Times New Roman"/>
                      <w:color w:val="000000" w:themeColor="text1"/>
                      <w:sz w:val="18"/>
                      <w:szCs w:val="18"/>
                    </w:rPr>
                  </w:pPr>
                </w:p>
              </w:tc>
              <w:tc>
                <w:tcPr>
                  <w:tcW w:w="63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D6E406D" w14:textId="77777777" w:rsidR="00230961" w:rsidRPr="00122BBF" w:rsidRDefault="00230961" w:rsidP="00FA49D9">
                  <w:pPr>
                    <w:spacing w:after="0" w:line="240" w:lineRule="auto"/>
                    <w:rPr>
                      <w:rFonts w:ascii="Times New Roman" w:eastAsia="Times New Roman" w:hAnsi="Times New Roman" w:cs="Times New Roman"/>
                      <w:color w:val="000000" w:themeColor="text1"/>
                      <w:sz w:val="18"/>
                      <w:szCs w:val="18"/>
                    </w:rPr>
                  </w:pPr>
                </w:p>
              </w:tc>
              <w:tc>
                <w:tcPr>
                  <w:tcW w:w="6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9AA51FE" w14:textId="77777777" w:rsidR="00230961" w:rsidRPr="00122BBF" w:rsidRDefault="00230961" w:rsidP="00FA49D9">
                  <w:pPr>
                    <w:spacing w:after="0" w:line="240" w:lineRule="auto"/>
                    <w:rPr>
                      <w:rFonts w:ascii="Times New Roman" w:eastAsia="Times New Roman" w:hAnsi="Times New Roman" w:cs="Times New Roman"/>
                      <w:color w:val="000000" w:themeColor="text1"/>
                      <w:sz w:val="18"/>
                      <w:szCs w:val="18"/>
                    </w:rPr>
                  </w:pPr>
                </w:p>
              </w:tc>
            </w:tr>
            <w:tr w:rsidR="00230961" w:rsidRPr="00122BBF" w14:paraId="0D0209F3" w14:textId="77777777" w:rsidTr="00FA49D9">
              <w:trPr>
                <w:trHeight w:val="340"/>
              </w:trPr>
              <w:tc>
                <w:tcPr>
                  <w:tcW w:w="60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B632CC7" w14:textId="77777777" w:rsidR="00230961" w:rsidRPr="00122BBF" w:rsidRDefault="00230961" w:rsidP="00FA49D9">
                  <w:pPr>
                    <w:spacing w:after="0" w:line="240" w:lineRule="auto"/>
                    <w:ind w:left="-2" w:hanging="2"/>
                    <w:rPr>
                      <w:rFonts w:ascii="Times New Roman" w:eastAsia="Times New Roman" w:hAnsi="Times New Roman" w:cs="Times New Roman"/>
                      <w:color w:val="000000" w:themeColor="text1"/>
                      <w:sz w:val="18"/>
                      <w:szCs w:val="18"/>
                    </w:rPr>
                  </w:pPr>
                  <w:r w:rsidRPr="00122BBF">
                    <w:rPr>
                      <w:rFonts w:ascii="Times New Roman" w:eastAsia="Times New Roman" w:hAnsi="Times New Roman" w:cs="Times New Roman"/>
                      <w:color w:val="000000" w:themeColor="text1"/>
                      <w:sz w:val="18"/>
                      <w:szCs w:val="18"/>
                    </w:rPr>
                    <w:t>Attività di rendicontazione programma/progetti</w:t>
                  </w:r>
                </w:p>
              </w:tc>
              <w:tc>
                <w:tcPr>
                  <w:tcW w:w="63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6B9C919" w14:textId="77777777" w:rsidR="00230961" w:rsidRPr="00122BBF" w:rsidRDefault="00230961" w:rsidP="00FA49D9">
                  <w:pPr>
                    <w:spacing w:after="0" w:line="240" w:lineRule="auto"/>
                    <w:rPr>
                      <w:rFonts w:ascii="Times New Roman" w:eastAsia="Times New Roman" w:hAnsi="Times New Roman" w:cs="Times New Roman"/>
                      <w:color w:val="000000" w:themeColor="text1"/>
                      <w:sz w:val="18"/>
                      <w:szCs w:val="18"/>
                    </w:rPr>
                  </w:pPr>
                </w:p>
              </w:tc>
              <w:tc>
                <w:tcPr>
                  <w:tcW w:w="63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064B932" w14:textId="77777777" w:rsidR="00230961" w:rsidRPr="00122BBF" w:rsidRDefault="00230961" w:rsidP="00FA49D9">
                  <w:pPr>
                    <w:spacing w:after="0" w:line="240" w:lineRule="auto"/>
                    <w:rPr>
                      <w:rFonts w:ascii="Times New Roman" w:eastAsia="Times New Roman" w:hAnsi="Times New Roman" w:cs="Times New Roman"/>
                      <w:color w:val="000000" w:themeColor="text1"/>
                      <w:sz w:val="18"/>
                      <w:szCs w:val="18"/>
                    </w:rPr>
                  </w:pPr>
                </w:p>
              </w:tc>
              <w:tc>
                <w:tcPr>
                  <w:tcW w:w="63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3218955" w14:textId="77777777" w:rsidR="00230961" w:rsidRPr="00122BBF" w:rsidRDefault="00230961" w:rsidP="00FA49D9">
                  <w:pPr>
                    <w:spacing w:after="0" w:line="240" w:lineRule="auto"/>
                    <w:rPr>
                      <w:rFonts w:ascii="Times New Roman" w:eastAsia="Times New Roman" w:hAnsi="Times New Roman" w:cs="Times New Roman"/>
                      <w:color w:val="000000" w:themeColor="text1"/>
                      <w:sz w:val="18"/>
                      <w:szCs w:val="18"/>
                    </w:rPr>
                  </w:pPr>
                </w:p>
              </w:tc>
              <w:tc>
                <w:tcPr>
                  <w:tcW w:w="63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89E575F" w14:textId="77777777" w:rsidR="00230961" w:rsidRPr="00122BBF" w:rsidRDefault="00230961" w:rsidP="00FA49D9">
                  <w:pPr>
                    <w:spacing w:after="0" w:line="240" w:lineRule="auto"/>
                    <w:rPr>
                      <w:rFonts w:ascii="Times New Roman" w:eastAsia="Times New Roman" w:hAnsi="Times New Roman" w:cs="Times New Roman"/>
                      <w:color w:val="000000" w:themeColor="text1"/>
                      <w:sz w:val="18"/>
                      <w:szCs w:val="18"/>
                    </w:rPr>
                  </w:pPr>
                </w:p>
              </w:tc>
              <w:tc>
                <w:tcPr>
                  <w:tcW w:w="63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D8ABB04" w14:textId="77777777" w:rsidR="00230961" w:rsidRPr="00122BBF" w:rsidRDefault="00230961" w:rsidP="00FA49D9">
                  <w:pPr>
                    <w:spacing w:after="0" w:line="240" w:lineRule="auto"/>
                    <w:rPr>
                      <w:rFonts w:ascii="Times New Roman" w:eastAsia="Times New Roman" w:hAnsi="Times New Roman" w:cs="Times New Roman"/>
                      <w:color w:val="000000" w:themeColor="text1"/>
                      <w:sz w:val="18"/>
                      <w:szCs w:val="18"/>
                    </w:rPr>
                  </w:pPr>
                </w:p>
              </w:tc>
              <w:tc>
                <w:tcPr>
                  <w:tcW w:w="63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E356AAF" w14:textId="77777777" w:rsidR="00230961" w:rsidRPr="00122BBF" w:rsidRDefault="00230961" w:rsidP="00FA49D9">
                  <w:pPr>
                    <w:spacing w:after="0" w:line="240" w:lineRule="auto"/>
                    <w:rPr>
                      <w:rFonts w:ascii="Times New Roman" w:eastAsia="Times New Roman" w:hAnsi="Times New Roman" w:cs="Times New Roman"/>
                      <w:color w:val="000000" w:themeColor="text1"/>
                      <w:sz w:val="18"/>
                      <w:szCs w:val="18"/>
                    </w:rPr>
                  </w:pPr>
                </w:p>
              </w:tc>
              <w:tc>
                <w:tcPr>
                  <w:tcW w:w="63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24A9A6F" w14:textId="77777777" w:rsidR="00230961" w:rsidRPr="00122BBF" w:rsidRDefault="00230961" w:rsidP="00FA49D9">
                  <w:pPr>
                    <w:spacing w:after="0" w:line="240" w:lineRule="auto"/>
                    <w:rPr>
                      <w:rFonts w:ascii="Times New Roman" w:eastAsia="Times New Roman" w:hAnsi="Times New Roman" w:cs="Times New Roman"/>
                      <w:color w:val="000000" w:themeColor="text1"/>
                      <w:sz w:val="18"/>
                      <w:szCs w:val="18"/>
                    </w:rPr>
                  </w:pPr>
                </w:p>
              </w:tc>
              <w:tc>
                <w:tcPr>
                  <w:tcW w:w="63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3136C84" w14:textId="77777777" w:rsidR="00230961" w:rsidRPr="00122BBF" w:rsidRDefault="00230961" w:rsidP="00FA49D9">
                  <w:pPr>
                    <w:spacing w:after="0" w:line="240" w:lineRule="auto"/>
                    <w:rPr>
                      <w:rFonts w:ascii="Times New Roman" w:eastAsia="Times New Roman" w:hAnsi="Times New Roman" w:cs="Times New Roman"/>
                      <w:color w:val="000000" w:themeColor="text1"/>
                      <w:sz w:val="18"/>
                      <w:szCs w:val="18"/>
                    </w:rPr>
                  </w:pPr>
                </w:p>
              </w:tc>
              <w:tc>
                <w:tcPr>
                  <w:tcW w:w="63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B36D5C6" w14:textId="77777777" w:rsidR="00230961" w:rsidRPr="00122BBF" w:rsidRDefault="00230961" w:rsidP="00FA49D9">
                  <w:pPr>
                    <w:spacing w:after="0" w:line="240" w:lineRule="auto"/>
                    <w:rPr>
                      <w:rFonts w:ascii="Times New Roman" w:eastAsia="Times New Roman" w:hAnsi="Times New Roman" w:cs="Times New Roman"/>
                      <w:color w:val="000000" w:themeColor="text1"/>
                      <w:sz w:val="18"/>
                      <w:szCs w:val="18"/>
                    </w:rPr>
                  </w:pPr>
                </w:p>
              </w:tc>
              <w:tc>
                <w:tcPr>
                  <w:tcW w:w="63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1B3F441" w14:textId="77777777" w:rsidR="00230961" w:rsidRPr="00122BBF" w:rsidRDefault="00230961" w:rsidP="00FA49D9">
                  <w:pPr>
                    <w:spacing w:after="0" w:line="240" w:lineRule="auto"/>
                    <w:rPr>
                      <w:rFonts w:ascii="Times New Roman" w:eastAsia="Times New Roman" w:hAnsi="Times New Roman" w:cs="Times New Roman"/>
                      <w:color w:val="000000" w:themeColor="text1"/>
                      <w:sz w:val="18"/>
                      <w:szCs w:val="18"/>
                    </w:rPr>
                  </w:pPr>
                </w:p>
              </w:tc>
              <w:tc>
                <w:tcPr>
                  <w:tcW w:w="635" w:type="dxa"/>
                  <w:tcBorders>
                    <w:top w:val="single" w:sz="4" w:space="0" w:color="000000"/>
                    <w:left w:val="single" w:sz="4" w:space="0" w:color="000000"/>
                    <w:bottom w:val="single" w:sz="4" w:space="0" w:color="000000"/>
                    <w:right w:val="single" w:sz="4" w:space="0" w:color="000000"/>
                  </w:tcBorders>
                  <w:shd w:val="clear" w:color="auto" w:fill="8DB3E2"/>
                  <w:tcMar>
                    <w:top w:w="0" w:type="dxa"/>
                    <w:left w:w="108" w:type="dxa"/>
                    <w:bottom w:w="0" w:type="dxa"/>
                    <w:right w:w="108" w:type="dxa"/>
                  </w:tcMar>
                  <w:vAlign w:val="center"/>
                </w:tcPr>
                <w:p w14:paraId="4FAE4DF5" w14:textId="77777777" w:rsidR="00230961" w:rsidRPr="00122BBF" w:rsidRDefault="00230961" w:rsidP="00FA49D9">
                  <w:pPr>
                    <w:spacing w:after="0" w:line="240" w:lineRule="auto"/>
                    <w:rPr>
                      <w:rFonts w:ascii="Times New Roman" w:eastAsia="Times New Roman" w:hAnsi="Times New Roman" w:cs="Times New Roman"/>
                      <w:color w:val="000000" w:themeColor="text1"/>
                      <w:sz w:val="18"/>
                      <w:szCs w:val="18"/>
                    </w:rPr>
                  </w:pPr>
                </w:p>
              </w:tc>
              <w:tc>
                <w:tcPr>
                  <w:tcW w:w="643" w:type="dxa"/>
                  <w:tcBorders>
                    <w:top w:val="single" w:sz="4" w:space="0" w:color="000000"/>
                    <w:left w:val="single" w:sz="4" w:space="0" w:color="000000"/>
                    <w:bottom w:val="single" w:sz="4" w:space="0" w:color="000000"/>
                    <w:right w:val="single" w:sz="4" w:space="0" w:color="000000"/>
                  </w:tcBorders>
                  <w:shd w:val="clear" w:color="auto" w:fill="8DB3E2"/>
                  <w:tcMar>
                    <w:top w:w="0" w:type="dxa"/>
                    <w:left w:w="108" w:type="dxa"/>
                    <w:bottom w:w="0" w:type="dxa"/>
                    <w:right w:w="108" w:type="dxa"/>
                  </w:tcMar>
                  <w:vAlign w:val="center"/>
                </w:tcPr>
                <w:p w14:paraId="6CF1A2DE" w14:textId="77777777" w:rsidR="00230961" w:rsidRPr="00122BBF" w:rsidRDefault="00230961" w:rsidP="00FA49D9">
                  <w:pPr>
                    <w:spacing w:after="0" w:line="240" w:lineRule="auto"/>
                    <w:rPr>
                      <w:rFonts w:ascii="Times New Roman" w:eastAsia="Times New Roman" w:hAnsi="Times New Roman" w:cs="Times New Roman"/>
                      <w:color w:val="000000" w:themeColor="text1"/>
                      <w:sz w:val="18"/>
                      <w:szCs w:val="18"/>
                    </w:rPr>
                  </w:pPr>
                </w:p>
              </w:tc>
            </w:tr>
            <w:tr w:rsidR="00230961" w:rsidRPr="00122BBF" w14:paraId="26C44836" w14:textId="77777777" w:rsidTr="00FA49D9">
              <w:trPr>
                <w:trHeight w:val="340"/>
              </w:trPr>
              <w:tc>
                <w:tcPr>
                  <w:tcW w:w="60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24466F4" w14:textId="77777777" w:rsidR="00230961" w:rsidRPr="00122BBF" w:rsidRDefault="00230961" w:rsidP="00FA49D9">
                  <w:pPr>
                    <w:spacing w:after="0" w:line="240" w:lineRule="auto"/>
                    <w:ind w:left="-2" w:hanging="2"/>
                    <w:rPr>
                      <w:rFonts w:ascii="Times New Roman" w:eastAsia="Times New Roman" w:hAnsi="Times New Roman" w:cs="Times New Roman"/>
                      <w:color w:val="000000" w:themeColor="text1"/>
                      <w:sz w:val="18"/>
                      <w:szCs w:val="18"/>
                    </w:rPr>
                  </w:pPr>
                  <w:r w:rsidRPr="00122BBF">
                    <w:rPr>
                      <w:rFonts w:ascii="Times New Roman" w:eastAsia="Times New Roman" w:hAnsi="Times New Roman" w:cs="Times New Roman"/>
                      <w:color w:val="000000" w:themeColor="text1"/>
                      <w:sz w:val="18"/>
                      <w:szCs w:val="18"/>
                    </w:rPr>
                    <w:t>Formazione Specifica</w:t>
                  </w:r>
                </w:p>
              </w:tc>
              <w:tc>
                <w:tcPr>
                  <w:tcW w:w="636" w:type="dxa"/>
                  <w:tcBorders>
                    <w:top w:val="single" w:sz="4" w:space="0" w:color="000000"/>
                    <w:left w:val="single" w:sz="4" w:space="0" w:color="000000"/>
                    <w:bottom w:val="single" w:sz="4" w:space="0" w:color="000000"/>
                    <w:right w:val="single" w:sz="4" w:space="0" w:color="000000"/>
                  </w:tcBorders>
                  <w:shd w:val="clear" w:color="auto" w:fill="8DB3E2"/>
                  <w:tcMar>
                    <w:top w:w="0" w:type="dxa"/>
                    <w:left w:w="108" w:type="dxa"/>
                    <w:bottom w:w="0" w:type="dxa"/>
                    <w:right w:w="108" w:type="dxa"/>
                  </w:tcMar>
                  <w:vAlign w:val="center"/>
                </w:tcPr>
                <w:p w14:paraId="352E508B" w14:textId="77777777" w:rsidR="00230961" w:rsidRPr="00122BBF" w:rsidRDefault="00230961" w:rsidP="00FA49D9">
                  <w:pPr>
                    <w:spacing w:after="0" w:line="240" w:lineRule="auto"/>
                    <w:rPr>
                      <w:rFonts w:ascii="Times New Roman" w:eastAsia="Times New Roman" w:hAnsi="Times New Roman" w:cs="Times New Roman"/>
                      <w:color w:val="000000" w:themeColor="text1"/>
                      <w:sz w:val="18"/>
                      <w:szCs w:val="18"/>
                    </w:rPr>
                  </w:pPr>
                </w:p>
              </w:tc>
              <w:tc>
                <w:tcPr>
                  <w:tcW w:w="636" w:type="dxa"/>
                  <w:tcBorders>
                    <w:top w:val="single" w:sz="4" w:space="0" w:color="000000"/>
                    <w:left w:val="single" w:sz="4" w:space="0" w:color="000000"/>
                    <w:bottom w:val="single" w:sz="4" w:space="0" w:color="000000"/>
                    <w:right w:val="single" w:sz="4" w:space="0" w:color="000000"/>
                  </w:tcBorders>
                  <w:shd w:val="clear" w:color="auto" w:fill="8DB3E2"/>
                  <w:tcMar>
                    <w:top w:w="0" w:type="dxa"/>
                    <w:left w:w="108" w:type="dxa"/>
                    <w:bottom w:w="0" w:type="dxa"/>
                    <w:right w:w="108" w:type="dxa"/>
                  </w:tcMar>
                  <w:vAlign w:val="center"/>
                </w:tcPr>
                <w:p w14:paraId="4CD4BD49" w14:textId="77777777" w:rsidR="00230961" w:rsidRPr="00122BBF" w:rsidRDefault="00230961" w:rsidP="00FA49D9">
                  <w:pPr>
                    <w:spacing w:after="0" w:line="240" w:lineRule="auto"/>
                    <w:rPr>
                      <w:rFonts w:ascii="Times New Roman" w:eastAsia="Times New Roman" w:hAnsi="Times New Roman" w:cs="Times New Roman"/>
                      <w:color w:val="000000" w:themeColor="text1"/>
                      <w:sz w:val="18"/>
                      <w:szCs w:val="18"/>
                    </w:rPr>
                  </w:pPr>
                </w:p>
              </w:tc>
              <w:tc>
                <w:tcPr>
                  <w:tcW w:w="636" w:type="dxa"/>
                  <w:tcBorders>
                    <w:top w:val="single" w:sz="4" w:space="0" w:color="000000"/>
                    <w:left w:val="single" w:sz="4" w:space="0" w:color="000000"/>
                    <w:bottom w:val="single" w:sz="4" w:space="0" w:color="000000"/>
                    <w:right w:val="single" w:sz="4" w:space="0" w:color="000000"/>
                  </w:tcBorders>
                  <w:shd w:val="clear" w:color="auto" w:fill="8DB3E2"/>
                  <w:tcMar>
                    <w:top w:w="0" w:type="dxa"/>
                    <w:left w:w="108" w:type="dxa"/>
                    <w:bottom w:w="0" w:type="dxa"/>
                    <w:right w:w="108" w:type="dxa"/>
                  </w:tcMar>
                  <w:vAlign w:val="center"/>
                </w:tcPr>
                <w:p w14:paraId="186E7CBA" w14:textId="77777777" w:rsidR="00230961" w:rsidRPr="00122BBF" w:rsidRDefault="00230961" w:rsidP="00FA49D9">
                  <w:pPr>
                    <w:spacing w:after="0" w:line="240" w:lineRule="auto"/>
                    <w:rPr>
                      <w:rFonts w:ascii="Times New Roman" w:eastAsia="Times New Roman" w:hAnsi="Times New Roman" w:cs="Times New Roman"/>
                      <w:color w:val="000000" w:themeColor="text1"/>
                      <w:sz w:val="18"/>
                      <w:szCs w:val="18"/>
                    </w:rPr>
                  </w:pPr>
                </w:p>
              </w:tc>
              <w:tc>
                <w:tcPr>
                  <w:tcW w:w="63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1B3B1ED" w14:textId="77777777" w:rsidR="00230961" w:rsidRPr="00122BBF" w:rsidRDefault="00230961" w:rsidP="00FA49D9">
                  <w:pPr>
                    <w:spacing w:after="0" w:line="240" w:lineRule="auto"/>
                    <w:rPr>
                      <w:rFonts w:ascii="Times New Roman" w:eastAsia="Times New Roman" w:hAnsi="Times New Roman" w:cs="Times New Roman"/>
                      <w:color w:val="000000" w:themeColor="text1"/>
                      <w:sz w:val="18"/>
                      <w:szCs w:val="18"/>
                    </w:rPr>
                  </w:pPr>
                </w:p>
              </w:tc>
              <w:tc>
                <w:tcPr>
                  <w:tcW w:w="63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5BDC071" w14:textId="77777777" w:rsidR="00230961" w:rsidRPr="00122BBF" w:rsidRDefault="00230961" w:rsidP="00FA49D9">
                  <w:pPr>
                    <w:spacing w:after="0" w:line="240" w:lineRule="auto"/>
                    <w:rPr>
                      <w:rFonts w:ascii="Times New Roman" w:eastAsia="Times New Roman" w:hAnsi="Times New Roman" w:cs="Times New Roman"/>
                      <w:color w:val="000000" w:themeColor="text1"/>
                      <w:sz w:val="18"/>
                      <w:szCs w:val="18"/>
                    </w:rPr>
                  </w:pPr>
                </w:p>
              </w:tc>
              <w:tc>
                <w:tcPr>
                  <w:tcW w:w="63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B8C85BF" w14:textId="77777777" w:rsidR="00230961" w:rsidRPr="00122BBF" w:rsidRDefault="00230961" w:rsidP="00FA49D9">
                  <w:pPr>
                    <w:spacing w:after="0" w:line="240" w:lineRule="auto"/>
                    <w:rPr>
                      <w:rFonts w:ascii="Times New Roman" w:eastAsia="Times New Roman" w:hAnsi="Times New Roman" w:cs="Times New Roman"/>
                      <w:color w:val="000000" w:themeColor="text1"/>
                      <w:sz w:val="18"/>
                      <w:szCs w:val="18"/>
                    </w:rPr>
                  </w:pPr>
                </w:p>
              </w:tc>
              <w:tc>
                <w:tcPr>
                  <w:tcW w:w="63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8F3A9EE" w14:textId="77777777" w:rsidR="00230961" w:rsidRPr="00122BBF" w:rsidRDefault="00230961" w:rsidP="00FA49D9">
                  <w:pPr>
                    <w:spacing w:after="0" w:line="240" w:lineRule="auto"/>
                    <w:rPr>
                      <w:rFonts w:ascii="Times New Roman" w:eastAsia="Times New Roman" w:hAnsi="Times New Roman" w:cs="Times New Roman"/>
                      <w:color w:val="000000" w:themeColor="text1"/>
                      <w:sz w:val="18"/>
                      <w:szCs w:val="18"/>
                    </w:rPr>
                  </w:pPr>
                </w:p>
              </w:tc>
              <w:tc>
                <w:tcPr>
                  <w:tcW w:w="63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6CAFC7C" w14:textId="77777777" w:rsidR="00230961" w:rsidRPr="00122BBF" w:rsidRDefault="00230961" w:rsidP="00FA49D9">
                  <w:pPr>
                    <w:spacing w:after="0" w:line="240" w:lineRule="auto"/>
                    <w:rPr>
                      <w:rFonts w:ascii="Times New Roman" w:eastAsia="Times New Roman" w:hAnsi="Times New Roman" w:cs="Times New Roman"/>
                      <w:color w:val="000000" w:themeColor="text1"/>
                      <w:sz w:val="18"/>
                      <w:szCs w:val="18"/>
                    </w:rPr>
                  </w:pPr>
                </w:p>
              </w:tc>
              <w:tc>
                <w:tcPr>
                  <w:tcW w:w="63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444DF9D" w14:textId="77777777" w:rsidR="00230961" w:rsidRPr="00122BBF" w:rsidRDefault="00230961" w:rsidP="00FA49D9">
                  <w:pPr>
                    <w:spacing w:after="0" w:line="240" w:lineRule="auto"/>
                    <w:rPr>
                      <w:rFonts w:ascii="Times New Roman" w:eastAsia="Times New Roman" w:hAnsi="Times New Roman" w:cs="Times New Roman"/>
                      <w:color w:val="000000" w:themeColor="text1"/>
                      <w:sz w:val="18"/>
                      <w:szCs w:val="18"/>
                    </w:rPr>
                  </w:pPr>
                </w:p>
              </w:tc>
              <w:tc>
                <w:tcPr>
                  <w:tcW w:w="63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1435737" w14:textId="77777777" w:rsidR="00230961" w:rsidRPr="00122BBF" w:rsidRDefault="00230961" w:rsidP="00FA49D9">
                  <w:pPr>
                    <w:spacing w:after="0" w:line="240" w:lineRule="auto"/>
                    <w:rPr>
                      <w:rFonts w:ascii="Times New Roman" w:eastAsia="Times New Roman" w:hAnsi="Times New Roman" w:cs="Times New Roman"/>
                      <w:color w:val="000000" w:themeColor="text1"/>
                      <w:sz w:val="18"/>
                      <w:szCs w:val="18"/>
                    </w:rPr>
                  </w:pPr>
                </w:p>
              </w:tc>
              <w:tc>
                <w:tcPr>
                  <w:tcW w:w="63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F758FE8" w14:textId="77777777" w:rsidR="00230961" w:rsidRPr="00122BBF" w:rsidRDefault="00230961" w:rsidP="00FA49D9">
                  <w:pPr>
                    <w:spacing w:after="0" w:line="240" w:lineRule="auto"/>
                    <w:rPr>
                      <w:rFonts w:ascii="Times New Roman" w:eastAsia="Times New Roman" w:hAnsi="Times New Roman" w:cs="Times New Roman"/>
                      <w:color w:val="000000" w:themeColor="text1"/>
                      <w:sz w:val="18"/>
                      <w:szCs w:val="18"/>
                    </w:rPr>
                  </w:pPr>
                </w:p>
              </w:tc>
              <w:tc>
                <w:tcPr>
                  <w:tcW w:w="6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C1E703B" w14:textId="77777777" w:rsidR="00230961" w:rsidRPr="00122BBF" w:rsidRDefault="00230961" w:rsidP="00FA49D9">
                  <w:pPr>
                    <w:spacing w:after="0" w:line="240" w:lineRule="auto"/>
                    <w:rPr>
                      <w:rFonts w:ascii="Times New Roman" w:eastAsia="Times New Roman" w:hAnsi="Times New Roman" w:cs="Times New Roman"/>
                      <w:color w:val="000000" w:themeColor="text1"/>
                      <w:sz w:val="18"/>
                      <w:szCs w:val="18"/>
                    </w:rPr>
                  </w:pPr>
                </w:p>
              </w:tc>
            </w:tr>
            <w:tr w:rsidR="00230961" w:rsidRPr="00122BBF" w14:paraId="05ACD336" w14:textId="77777777" w:rsidTr="00FA49D9">
              <w:trPr>
                <w:trHeight w:val="340"/>
              </w:trPr>
              <w:tc>
                <w:tcPr>
                  <w:tcW w:w="60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313075C" w14:textId="77777777" w:rsidR="00230961" w:rsidRPr="00122BBF" w:rsidRDefault="00230961" w:rsidP="00FA49D9">
                  <w:pPr>
                    <w:spacing w:after="0" w:line="240" w:lineRule="auto"/>
                    <w:ind w:left="-2" w:hanging="2"/>
                    <w:rPr>
                      <w:rFonts w:ascii="Times New Roman" w:eastAsia="Times New Roman" w:hAnsi="Times New Roman" w:cs="Times New Roman"/>
                      <w:color w:val="000000" w:themeColor="text1"/>
                      <w:sz w:val="18"/>
                      <w:szCs w:val="18"/>
                    </w:rPr>
                  </w:pPr>
                  <w:r w:rsidRPr="00122BBF">
                    <w:rPr>
                      <w:rFonts w:ascii="Times New Roman" w:eastAsia="Times New Roman" w:hAnsi="Times New Roman" w:cs="Times New Roman"/>
                      <w:color w:val="000000" w:themeColor="text1"/>
                      <w:sz w:val="18"/>
                      <w:szCs w:val="18"/>
                    </w:rPr>
                    <w:lastRenderedPageBreak/>
                    <w:t>Formazione Generale</w:t>
                  </w:r>
                </w:p>
              </w:tc>
              <w:tc>
                <w:tcPr>
                  <w:tcW w:w="636" w:type="dxa"/>
                  <w:tcBorders>
                    <w:top w:val="single" w:sz="4" w:space="0" w:color="000000"/>
                    <w:left w:val="single" w:sz="4" w:space="0" w:color="000000"/>
                    <w:bottom w:val="single" w:sz="4" w:space="0" w:color="000000"/>
                    <w:right w:val="single" w:sz="4" w:space="0" w:color="000000"/>
                  </w:tcBorders>
                  <w:shd w:val="clear" w:color="auto" w:fill="8DB3E2"/>
                  <w:tcMar>
                    <w:top w:w="0" w:type="dxa"/>
                    <w:left w:w="108" w:type="dxa"/>
                    <w:bottom w:w="0" w:type="dxa"/>
                    <w:right w:w="108" w:type="dxa"/>
                  </w:tcMar>
                  <w:vAlign w:val="center"/>
                </w:tcPr>
                <w:p w14:paraId="1C0E3E69" w14:textId="77777777" w:rsidR="00230961" w:rsidRPr="00122BBF" w:rsidRDefault="00230961" w:rsidP="00FA49D9">
                  <w:pPr>
                    <w:spacing w:after="0" w:line="240" w:lineRule="auto"/>
                    <w:rPr>
                      <w:rFonts w:ascii="Times New Roman" w:eastAsia="Times New Roman" w:hAnsi="Times New Roman" w:cs="Times New Roman"/>
                      <w:color w:val="000000" w:themeColor="text1"/>
                      <w:sz w:val="18"/>
                      <w:szCs w:val="18"/>
                    </w:rPr>
                  </w:pPr>
                </w:p>
              </w:tc>
              <w:tc>
                <w:tcPr>
                  <w:tcW w:w="636" w:type="dxa"/>
                  <w:tcBorders>
                    <w:top w:val="single" w:sz="4" w:space="0" w:color="000000"/>
                    <w:left w:val="single" w:sz="4" w:space="0" w:color="000000"/>
                    <w:bottom w:val="single" w:sz="4" w:space="0" w:color="000000"/>
                    <w:right w:val="single" w:sz="4" w:space="0" w:color="000000"/>
                  </w:tcBorders>
                  <w:shd w:val="clear" w:color="auto" w:fill="8DB3E2"/>
                  <w:tcMar>
                    <w:top w:w="0" w:type="dxa"/>
                    <w:left w:w="108" w:type="dxa"/>
                    <w:bottom w:w="0" w:type="dxa"/>
                    <w:right w:w="108" w:type="dxa"/>
                  </w:tcMar>
                  <w:vAlign w:val="center"/>
                </w:tcPr>
                <w:p w14:paraId="697D062D" w14:textId="77777777" w:rsidR="00230961" w:rsidRPr="00122BBF" w:rsidRDefault="00230961" w:rsidP="00FA49D9">
                  <w:pPr>
                    <w:spacing w:after="0" w:line="240" w:lineRule="auto"/>
                    <w:rPr>
                      <w:rFonts w:ascii="Times New Roman" w:eastAsia="Times New Roman" w:hAnsi="Times New Roman" w:cs="Times New Roman"/>
                      <w:color w:val="000000" w:themeColor="text1"/>
                      <w:sz w:val="18"/>
                      <w:szCs w:val="18"/>
                    </w:rPr>
                  </w:pPr>
                </w:p>
              </w:tc>
              <w:tc>
                <w:tcPr>
                  <w:tcW w:w="636" w:type="dxa"/>
                  <w:tcBorders>
                    <w:top w:val="single" w:sz="4" w:space="0" w:color="000000"/>
                    <w:left w:val="single" w:sz="4" w:space="0" w:color="000000"/>
                    <w:bottom w:val="single" w:sz="4" w:space="0" w:color="000000"/>
                    <w:right w:val="single" w:sz="4" w:space="0" w:color="000000"/>
                  </w:tcBorders>
                  <w:shd w:val="clear" w:color="auto" w:fill="8DB3E2"/>
                  <w:tcMar>
                    <w:top w:w="0" w:type="dxa"/>
                    <w:left w:w="108" w:type="dxa"/>
                    <w:bottom w:w="0" w:type="dxa"/>
                    <w:right w:w="108" w:type="dxa"/>
                  </w:tcMar>
                  <w:vAlign w:val="center"/>
                </w:tcPr>
                <w:p w14:paraId="7C62E9D9" w14:textId="77777777" w:rsidR="00230961" w:rsidRPr="00122BBF" w:rsidRDefault="00230961" w:rsidP="00FA49D9">
                  <w:pPr>
                    <w:spacing w:after="0" w:line="240" w:lineRule="auto"/>
                    <w:rPr>
                      <w:rFonts w:ascii="Times New Roman" w:eastAsia="Times New Roman" w:hAnsi="Times New Roman" w:cs="Times New Roman"/>
                      <w:color w:val="000000" w:themeColor="text1"/>
                      <w:sz w:val="18"/>
                      <w:szCs w:val="18"/>
                    </w:rPr>
                  </w:pPr>
                </w:p>
              </w:tc>
              <w:tc>
                <w:tcPr>
                  <w:tcW w:w="635" w:type="dxa"/>
                  <w:tcBorders>
                    <w:top w:val="single" w:sz="4" w:space="0" w:color="000000"/>
                    <w:left w:val="single" w:sz="4" w:space="0" w:color="000000"/>
                    <w:bottom w:val="single" w:sz="4" w:space="0" w:color="000000"/>
                    <w:right w:val="single" w:sz="4" w:space="0" w:color="000000"/>
                  </w:tcBorders>
                  <w:shd w:val="clear" w:color="auto" w:fill="8DB3E2"/>
                  <w:tcMar>
                    <w:top w:w="0" w:type="dxa"/>
                    <w:left w:w="108" w:type="dxa"/>
                    <w:bottom w:w="0" w:type="dxa"/>
                    <w:right w:w="108" w:type="dxa"/>
                  </w:tcMar>
                  <w:vAlign w:val="center"/>
                </w:tcPr>
                <w:p w14:paraId="79B2338C" w14:textId="77777777" w:rsidR="00230961" w:rsidRPr="00122BBF" w:rsidRDefault="00230961" w:rsidP="00FA49D9">
                  <w:pPr>
                    <w:spacing w:after="0" w:line="240" w:lineRule="auto"/>
                    <w:rPr>
                      <w:rFonts w:ascii="Times New Roman" w:eastAsia="Times New Roman" w:hAnsi="Times New Roman" w:cs="Times New Roman"/>
                      <w:color w:val="000000" w:themeColor="text1"/>
                      <w:sz w:val="18"/>
                      <w:szCs w:val="18"/>
                    </w:rPr>
                  </w:pPr>
                </w:p>
              </w:tc>
              <w:tc>
                <w:tcPr>
                  <w:tcW w:w="635" w:type="dxa"/>
                  <w:tcBorders>
                    <w:top w:val="single" w:sz="4" w:space="0" w:color="000000"/>
                    <w:left w:val="single" w:sz="4" w:space="0" w:color="000000"/>
                    <w:bottom w:val="single" w:sz="4" w:space="0" w:color="000000"/>
                    <w:right w:val="single" w:sz="4" w:space="0" w:color="000000"/>
                  </w:tcBorders>
                  <w:shd w:val="clear" w:color="auto" w:fill="8DB3E2"/>
                  <w:tcMar>
                    <w:top w:w="0" w:type="dxa"/>
                    <w:left w:w="108" w:type="dxa"/>
                    <w:bottom w:w="0" w:type="dxa"/>
                    <w:right w:w="108" w:type="dxa"/>
                  </w:tcMar>
                  <w:vAlign w:val="center"/>
                </w:tcPr>
                <w:p w14:paraId="44707CAB" w14:textId="77777777" w:rsidR="00230961" w:rsidRPr="00122BBF" w:rsidRDefault="00230961" w:rsidP="00FA49D9">
                  <w:pPr>
                    <w:spacing w:after="0" w:line="240" w:lineRule="auto"/>
                    <w:rPr>
                      <w:rFonts w:ascii="Times New Roman" w:eastAsia="Times New Roman" w:hAnsi="Times New Roman" w:cs="Times New Roman"/>
                      <w:color w:val="000000" w:themeColor="text1"/>
                      <w:sz w:val="18"/>
                      <w:szCs w:val="18"/>
                    </w:rPr>
                  </w:pPr>
                </w:p>
              </w:tc>
              <w:tc>
                <w:tcPr>
                  <w:tcW w:w="635" w:type="dxa"/>
                  <w:tcBorders>
                    <w:top w:val="single" w:sz="4" w:space="0" w:color="000000"/>
                    <w:left w:val="single" w:sz="4" w:space="0" w:color="000000"/>
                    <w:bottom w:val="single" w:sz="4" w:space="0" w:color="000000"/>
                    <w:right w:val="single" w:sz="4" w:space="0" w:color="000000"/>
                  </w:tcBorders>
                  <w:shd w:val="clear" w:color="auto" w:fill="8DB3E2"/>
                  <w:tcMar>
                    <w:top w:w="0" w:type="dxa"/>
                    <w:left w:w="108" w:type="dxa"/>
                    <w:bottom w:w="0" w:type="dxa"/>
                    <w:right w:w="108" w:type="dxa"/>
                  </w:tcMar>
                  <w:vAlign w:val="center"/>
                </w:tcPr>
                <w:p w14:paraId="2A6B7ADF" w14:textId="77777777" w:rsidR="00230961" w:rsidRPr="00122BBF" w:rsidRDefault="00230961" w:rsidP="00FA49D9">
                  <w:pPr>
                    <w:spacing w:after="0" w:line="240" w:lineRule="auto"/>
                    <w:rPr>
                      <w:rFonts w:ascii="Times New Roman" w:eastAsia="Times New Roman" w:hAnsi="Times New Roman" w:cs="Times New Roman"/>
                      <w:color w:val="000000" w:themeColor="text1"/>
                      <w:sz w:val="18"/>
                      <w:szCs w:val="18"/>
                    </w:rPr>
                  </w:pPr>
                </w:p>
              </w:tc>
              <w:tc>
                <w:tcPr>
                  <w:tcW w:w="63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855932D" w14:textId="77777777" w:rsidR="00230961" w:rsidRPr="00122BBF" w:rsidRDefault="00230961" w:rsidP="00FA49D9">
                  <w:pPr>
                    <w:spacing w:after="0" w:line="240" w:lineRule="auto"/>
                    <w:rPr>
                      <w:rFonts w:ascii="Times New Roman" w:eastAsia="Times New Roman" w:hAnsi="Times New Roman" w:cs="Times New Roman"/>
                      <w:color w:val="000000" w:themeColor="text1"/>
                      <w:sz w:val="18"/>
                      <w:szCs w:val="18"/>
                    </w:rPr>
                  </w:pPr>
                </w:p>
              </w:tc>
              <w:tc>
                <w:tcPr>
                  <w:tcW w:w="63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5FC2135" w14:textId="77777777" w:rsidR="00230961" w:rsidRPr="00122BBF" w:rsidRDefault="00230961" w:rsidP="00FA49D9">
                  <w:pPr>
                    <w:spacing w:after="0" w:line="240" w:lineRule="auto"/>
                    <w:rPr>
                      <w:rFonts w:ascii="Times New Roman" w:eastAsia="Times New Roman" w:hAnsi="Times New Roman" w:cs="Times New Roman"/>
                      <w:color w:val="000000" w:themeColor="text1"/>
                      <w:sz w:val="18"/>
                      <w:szCs w:val="18"/>
                    </w:rPr>
                  </w:pPr>
                </w:p>
              </w:tc>
              <w:tc>
                <w:tcPr>
                  <w:tcW w:w="63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492AB79" w14:textId="77777777" w:rsidR="00230961" w:rsidRPr="00122BBF" w:rsidRDefault="00230961" w:rsidP="00FA49D9">
                  <w:pPr>
                    <w:spacing w:after="0" w:line="240" w:lineRule="auto"/>
                    <w:rPr>
                      <w:rFonts w:ascii="Times New Roman" w:eastAsia="Times New Roman" w:hAnsi="Times New Roman" w:cs="Times New Roman"/>
                      <w:color w:val="000000" w:themeColor="text1"/>
                      <w:sz w:val="18"/>
                      <w:szCs w:val="18"/>
                    </w:rPr>
                  </w:pPr>
                </w:p>
              </w:tc>
              <w:tc>
                <w:tcPr>
                  <w:tcW w:w="63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9C903CA" w14:textId="77777777" w:rsidR="00230961" w:rsidRPr="00122BBF" w:rsidRDefault="00230961" w:rsidP="00FA49D9">
                  <w:pPr>
                    <w:spacing w:after="0" w:line="240" w:lineRule="auto"/>
                    <w:rPr>
                      <w:rFonts w:ascii="Times New Roman" w:eastAsia="Times New Roman" w:hAnsi="Times New Roman" w:cs="Times New Roman"/>
                      <w:color w:val="000000" w:themeColor="text1"/>
                      <w:sz w:val="18"/>
                      <w:szCs w:val="18"/>
                    </w:rPr>
                  </w:pPr>
                </w:p>
              </w:tc>
              <w:tc>
                <w:tcPr>
                  <w:tcW w:w="63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FA35D7C" w14:textId="77777777" w:rsidR="00230961" w:rsidRPr="00122BBF" w:rsidRDefault="00230961" w:rsidP="00FA49D9">
                  <w:pPr>
                    <w:spacing w:after="0" w:line="240" w:lineRule="auto"/>
                    <w:rPr>
                      <w:rFonts w:ascii="Times New Roman" w:eastAsia="Times New Roman" w:hAnsi="Times New Roman" w:cs="Times New Roman"/>
                      <w:color w:val="000000" w:themeColor="text1"/>
                      <w:sz w:val="18"/>
                      <w:szCs w:val="18"/>
                    </w:rPr>
                  </w:pPr>
                </w:p>
              </w:tc>
              <w:tc>
                <w:tcPr>
                  <w:tcW w:w="6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94636B0" w14:textId="77777777" w:rsidR="00230961" w:rsidRPr="00122BBF" w:rsidRDefault="00230961" w:rsidP="00FA49D9">
                  <w:pPr>
                    <w:spacing w:after="0" w:line="240" w:lineRule="auto"/>
                    <w:rPr>
                      <w:rFonts w:ascii="Times New Roman" w:eastAsia="Times New Roman" w:hAnsi="Times New Roman" w:cs="Times New Roman"/>
                      <w:color w:val="000000" w:themeColor="text1"/>
                      <w:sz w:val="18"/>
                      <w:szCs w:val="18"/>
                    </w:rPr>
                  </w:pPr>
                </w:p>
              </w:tc>
            </w:tr>
            <w:tr w:rsidR="00230961" w:rsidRPr="00122BBF" w14:paraId="3980032C" w14:textId="77777777" w:rsidTr="00FA49D9">
              <w:trPr>
                <w:trHeight w:val="340"/>
              </w:trPr>
              <w:tc>
                <w:tcPr>
                  <w:tcW w:w="60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22F66DA" w14:textId="77777777" w:rsidR="00230961" w:rsidRPr="00122BBF" w:rsidRDefault="00230961" w:rsidP="00FA49D9">
                  <w:pPr>
                    <w:spacing w:after="0" w:line="240" w:lineRule="auto"/>
                    <w:ind w:left="-2" w:hanging="2"/>
                    <w:rPr>
                      <w:rFonts w:ascii="Times New Roman" w:eastAsia="Times New Roman" w:hAnsi="Times New Roman" w:cs="Times New Roman"/>
                      <w:color w:val="000000" w:themeColor="text1"/>
                      <w:sz w:val="18"/>
                      <w:szCs w:val="18"/>
                    </w:rPr>
                  </w:pPr>
                  <w:r w:rsidRPr="00122BBF">
                    <w:rPr>
                      <w:rFonts w:ascii="Times New Roman" w:eastAsia="Times New Roman" w:hAnsi="Times New Roman" w:cs="Times New Roman"/>
                      <w:color w:val="000000" w:themeColor="text1"/>
                      <w:sz w:val="18"/>
                      <w:szCs w:val="18"/>
                    </w:rPr>
                    <w:t>Monitoraggio operatori volontari</w:t>
                  </w:r>
                </w:p>
              </w:tc>
              <w:tc>
                <w:tcPr>
                  <w:tcW w:w="63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F89A7C9" w14:textId="77777777" w:rsidR="00230961" w:rsidRPr="00122BBF" w:rsidRDefault="00230961" w:rsidP="00FA49D9">
                  <w:pPr>
                    <w:spacing w:after="0" w:line="240" w:lineRule="auto"/>
                    <w:rPr>
                      <w:rFonts w:ascii="Times New Roman" w:eastAsia="Times New Roman" w:hAnsi="Times New Roman" w:cs="Times New Roman"/>
                      <w:color w:val="000000" w:themeColor="text1"/>
                      <w:sz w:val="18"/>
                      <w:szCs w:val="18"/>
                    </w:rPr>
                  </w:pPr>
                </w:p>
              </w:tc>
              <w:tc>
                <w:tcPr>
                  <w:tcW w:w="636" w:type="dxa"/>
                  <w:tcBorders>
                    <w:top w:val="single" w:sz="4" w:space="0" w:color="000000"/>
                    <w:left w:val="single" w:sz="4" w:space="0" w:color="000000"/>
                    <w:bottom w:val="single" w:sz="4" w:space="0" w:color="000000"/>
                    <w:right w:val="single" w:sz="4" w:space="0" w:color="000000"/>
                  </w:tcBorders>
                  <w:shd w:val="clear" w:color="auto" w:fill="8DB3E2"/>
                  <w:tcMar>
                    <w:top w:w="0" w:type="dxa"/>
                    <w:left w:w="108" w:type="dxa"/>
                    <w:bottom w:w="0" w:type="dxa"/>
                    <w:right w:w="108" w:type="dxa"/>
                  </w:tcMar>
                  <w:vAlign w:val="center"/>
                </w:tcPr>
                <w:p w14:paraId="5EF6CE1E" w14:textId="77777777" w:rsidR="00230961" w:rsidRPr="00122BBF" w:rsidRDefault="00230961" w:rsidP="00FA49D9">
                  <w:pPr>
                    <w:spacing w:after="0" w:line="240" w:lineRule="auto"/>
                    <w:rPr>
                      <w:rFonts w:ascii="Times New Roman" w:eastAsia="Times New Roman" w:hAnsi="Times New Roman" w:cs="Times New Roman"/>
                      <w:color w:val="000000" w:themeColor="text1"/>
                      <w:sz w:val="18"/>
                      <w:szCs w:val="18"/>
                    </w:rPr>
                  </w:pPr>
                </w:p>
              </w:tc>
              <w:tc>
                <w:tcPr>
                  <w:tcW w:w="63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D4E37BB" w14:textId="77777777" w:rsidR="00230961" w:rsidRPr="00122BBF" w:rsidRDefault="00230961" w:rsidP="00FA49D9">
                  <w:pPr>
                    <w:spacing w:after="0" w:line="240" w:lineRule="auto"/>
                    <w:rPr>
                      <w:rFonts w:ascii="Times New Roman" w:eastAsia="Times New Roman" w:hAnsi="Times New Roman" w:cs="Times New Roman"/>
                      <w:color w:val="000000" w:themeColor="text1"/>
                      <w:sz w:val="18"/>
                      <w:szCs w:val="18"/>
                    </w:rPr>
                  </w:pPr>
                </w:p>
              </w:tc>
              <w:tc>
                <w:tcPr>
                  <w:tcW w:w="63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CBCCACF" w14:textId="77777777" w:rsidR="00230961" w:rsidRPr="00122BBF" w:rsidRDefault="00230961" w:rsidP="00FA49D9">
                  <w:pPr>
                    <w:spacing w:after="0" w:line="240" w:lineRule="auto"/>
                    <w:rPr>
                      <w:rFonts w:ascii="Times New Roman" w:eastAsia="Times New Roman" w:hAnsi="Times New Roman" w:cs="Times New Roman"/>
                      <w:color w:val="000000" w:themeColor="text1"/>
                      <w:sz w:val="18"/>
                      <w:szCs w:val="18"/>
                    </w:rPr>
                  </w:pPr>
                </w:p>
              </w:tc>
              <w:tc>
                <w:tcPr>
                  <w:tcW w:w="63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1BD6B25" w14:textId="77777777" w:rsidR="00230961" w:rsidRPr="00122BBF" w:rsidRDefault="00230961" w:rsidP="00FA49D9">
                  <w:pPr>
                    <w:spacing w:after="0" w:line="240" w:lineRule="auto"/>
                    <w:rPr>
                      <w:rFonts w:ascii="Times New Roman" w:eastAsia="Times New Roman" w:hAnsi="Times New Roman" w:cs="Times New Roman"/>
                      <w:color w:val="000000" w:themeColor="text1"/>
                      <w:sz w:val="18"/>
                      <w:szCs w:val="18"/>
                    </w:rPr>
                  </w:pPr>
                </w:p>
              </w:tc>
              <w:tc>
                <w:tcPr>
                  <w:tcW w:w="635" w:type="dxa"/>
                  <w:tcBorders>
                    <w:top w:val="single" w:sz="4" w:space="0" w:color="000000"/>
                    <w:left w:val="single" w:sz="4" w:space="0" w:color="000000"/>
                    <w:bottom w:val="single" w:sz="4" w:space="0" w:color="000000"/>
                    <w:right w:val="single" w:sz="4" w:space="0" w:color="000000"/>
                  </w:tcBorders>
                  <w:shd w:val="clear" w:color="auto" w:fill="8DB3E2"/>
                  <w:tcMar>
                    <w:top w:w="0" w:type="dxa"/>
                    <w:left w:w="108" w:type="dxa"/>
                    <w:bottom w:w="0" w:type="dxa"/>
                    <w:right w:w="108" w:type="dxa"/>
                  </w:tcMar>
                  <w:vAlign w:val="center"/>
                </w:tcPr>
                <w:p w14:paraId="0AC465B4" w14:textId="77777777" w:rsidR="00230961" w:rsidRPr="00122BBF" w:rsidRDefault="00230961" w:rsidP="00FA49D9">
                  <w:pPr>
                    <w:spacing w:after="0" w:line="240" w:lineRule="auto"/>
                    <w:rPr>
                      <w:rFonts w:ascii="Times New Roman" w:eastAsia="Times New Roman" w:hAnsi="Times New Roman" w:cs="Times New Roman"/>
                      <w:color w:val="000000" w:themeColor="text1"/>
                      <w:sz w:val="18"/>
                      <w:szCs w:val="18"/>
                    </w:rPr>
                  </w:pPr>
                </w:p>
              </w:tc>
              <w:tc>
                <w:tcPr>
                  <w:tcW w:w="635" w:type="dxa"/>
                  <w:tcBorders>
                    <w:top w:val="single" w:sz="4" w:space="0" w:color="000000"/>
                    <w:left w:val="single" w:sz="4" w:space="0" w:color="000000"/>
                    <w:bottom w:val="single" w:sz="4" w:space="0" w:color="000000"/>
                    <w:right w:val="single" w:sz="4" w:space="0" w:color="000000"/>
                  </w:tcBorders>
                  <w:shd w:val="clear" w:color="auto" w:fill="8DB3E2"/>
                  <w:tcMar>
                    <w:top w:w="0" w:type="dxa"/>
                    <w:left w:w="108" w:type="dxa"/>
                    <w:bottom w:w="0" w:type="dxa"/>
                    <w:right w:w="108" w:type="dxa"/>
                  </w:tcMar>
                  <w:vAlign w:val="center"/>
                </w:tcPr>
                <w:p w14:paraId="2B7E563A" w14:textId="77777777" w:rsidR="00230961" w:rsidRPr="00122BBF" w:rsidRDefault="00230961" w:rsidP="00FA49D9">
                  <w:pPr>
                    <w:spacing w:after="0" w:line="240" w:lineRule="auto"/>
                    <w:rPr>
                      <w:rFonts w:ascii="Times New Roman" w:eastAsia="Times New Roman" w:hAnsi="Times New Roman" w:cs="Times New Roman"/>
                      <w:color w:val="000000" w:themeColor="text1"/>
                      <w:sz w:val="18"/>
                      <w:szCs w:val="18"/>
                    </w:rPr>
                  </w:pPr>
                </w:p>
              </w:tc>
              <w:tc>
                <w:tcPr>
                  <w:tcW w:w="63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8BEAC83" w14:textId="77777777" w:rsidR="00230961" w:rsidRPr="00122BBF" w:rsidRDefault="00230961" w:rsidP="00FA49D9">
                  <w:pPr>
                    <w:spacing w:after="0" w:line="240" w:lineRule="auto"/>
                    <w:rPr>
                      <w:rFonts w:ascii="Times New Roman" w:eastAsia="Times New Roman" w:hAnsi="Times New Roman" w:cs="Times New Roman"/>
                      <w:color w:val="000000" w:themeColor="text1"/>
                      <w:sz w:val="18"/>
                      <w:szCs w:val="18"/>
                    </w:rPr>
                  </w:pPr>
                </w:p>
              </w:tc>
              <w:tc>
                <w:tcPr>
                  <w:tcW w:w="63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5ECF555" w14:textId="77777777" w:rsidR="00230961" w:rsidRPr="00122BBF" w:rsidRDefault="00230961" w:rsidP="00FA49D9">
                  <w:pPr>
                    <w:spacing w:after="0" w:line="240" w:lineRule="auto"/>
                    <w:rPr>
                      <w:rFonts w:ascii="Times New Roman" w:eastAsia="Times New Roman" w:hAnsi="Times New Roman" w:cs="Times New Roman"/>
                      <w:color w:val="000000" w:themeColor="text1"/>
                      <w:sz w:val="18"/>
                      <w:szCs w:val="18"/>
                    </w:rPr>
                  </w:pPr>
                </w:p>
              </w:tc>
              <w:tc>
                <w:tcPr>
                  <w:tcW w:w="635" w:type="dxa"/>
                  <w:tcBorders>
                    <w:top w:val="single" w:sz="4" w:space="0" w:color="000000"/>
                    <w:left w:val="single" w:sz="4" w:space="0" w:color="000000"/>
                    <w:bottom w:val="single" w:sz="4" w:space="0" w:color="000000"/>
                    <w:right w:val="single" w:sz="4" w:space="0" w:color="000000"/>
                  </w:tcBorders>
                  <w:shd w:val="clear" w:color="auto" w:fill="8DB3E2"/>
                  <w:tcMar>
                    <w:top w:w="0" w:type="dxa"/>
                    <w:left w:w="108" w:type="dxa"/>
                    <w:bottom w:w="0" w:type="dxa"/>
                    <w:right w:w="108" w:type="dxa"/>
                  </w:tcMar>
                  <w:vAlign w:val="center"/>
                </w:tcPr>
                <w:p w14:paraId="5E8C8C41" w14:textId="77777777" w:rsidR="00230961" w:rsidRPr="00122BBF" w:rsidRDefault="00230961" w:rsidP="00FA49D9">
                  <w:pPr>
                    <w:spacing w:after="0" w:line="240" w:lineRule="auto"/>
                    <w:rPr>
                      <w:rFonts w:ascii="Times New Roman" w:eastAsia="Times New Roman" w:hAnsi="Times New Roman" w:cs="Times New Roman"/>
                      <w:color w:val="000000" w:themeColor="text1"/>
                      <w:sz w:val="18"/>
                      <w:szCs w:val="18"/>
                    </w:rPr>
                  </w:pPr>
                </w:p>
              </w:tc>
              <w:tc>
                <w:tcPr>
                  <w:tcW w:w="635" w:type="dxa"/>
                  <w:tcBorders>
                    <w:top w:val="single" w:sz="4" w:space="0" w:color="000000"/>
                    <w:left w:val="single" w:sz="4" w:space="0" w:color="000000"/>
                    <w:bottom w:val="single" w:sz="4" w:space="0" w:color="000000"/>
                    <w:right w:val="single" w:sz="4" w:space="0" w:color="000000"/>
                  </w:tcBorders>
                  <w:shd w:val="clear" w:color="auto" w:fill="8DB3E2"/>
                  <w:tcMar>
                    <w:top w:w="0" w:type="dxa"/>
                    <w:left w:w="108" w:type="dxa"/>
                    <w:bottom w:w="0" w:type="dxa"/>
                    <w:right w:w="108" w:type="dxa"/>
                  </w:tcMar>
                  <w:vAlign w:val="center"/>
                </w:tcPr>
                <w:p w14:paraId="50ED734D" w14:textId="77777777" w:rsidR="00230961" w:rsidRPr="00122BBF" w:rsidRDefault="00230961" w:rsidP="00FA49D9">
                  <w:pPr>
                    <w:spacing w:after="0" w:line="240" w:lineRule="auto"/>
                    <w:rPr>
                      <w:rFonts w:ascii="Times New Roman" w:eastAsia="Times New Roman" w:hAnsi="Times New Roman" w:cs="Times New Roman"/>
                      <w:color w:val="000000" w:themeColor="text1"/>
                      <w:sz w:val="18"/>
                      <w:szCs w:val="18"/>
                    </w:rPr>
                  </w:pPr>
                </w:p>
              </w:tc>
              <w:tc>
                <w:tcPr>
                  <w:tcW w:w="6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06D3B12" w14:textId="77777777" w:rsidR="00230961" w:rsidRPr="00122BBF" w:rsidRDefault="00230961" w:rsidP="00FA49D9">
                  <w:pPr>
                    <w:spacing w:after="0" w:line="240" w:lineRule="auto"/>
                    <w:rPr>
                      <w:rFonts w:ascii="Times New Roman" w:eastAsia="Times New Roman" w:hAnsi="Times New Roman" w:cs="Times New Roman"/>
                      <w:color w:val="000000" w:themeColor="text1"/>
                      <w:sz w:val="18"/>
                      <w:szCs w:val="18"/>
                    </w:rPr>
                  </w:pPr>
                </w:p>
              </w:tc>
            </w:tr>
            <w:tr w:rsidR="00230961" w:rsidRPr="00122BBF" w14:paraId="462AF5F1" w14:textId="77777777" w:rsidTr="00FA49D9">
              <w:trPr>
                <w:trHeight w:val="340"/>
              </w:trPr>
              <w:tc>
                <w:tcPr>
                  <w:tcW w:w="60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F067C75" w14:textId="77777777" w:rsidR="00230961" w:rsidRPr="00122BBF" w:rsidRDefault="00230961" w:rsidP="00FA49D9">
                  <w:pPr>
                    <w:spacing w:after="0" w:line="240" w:lineRule="auto"/>
                    <w:ind w:left="-2" w:hanging="2"/>
                    <w:rPr>
                      <w:rFonts w:ascii="Times New Roman" w:eastAsia="Times New Roman" w:hAnsi="Times New Roman" w:cs="Times New Roman"/>
                      <w:color w:val="000000" w:themeColor="text1"/>
                      <w:sz w:val="18"/>
                      <w:szCs w:val="18"/>
                    </w:rPr>
                  </w:pPr>
                  <w:r w:rsidRPr="00122BBF">
                    <w:rPr>
                      <w:rFonts w:ascii="Times New Roman" w:eastAsia="Times New Roman" w:hAnsi="Times New Roman" w:cs="Times New Roman"/>
                      <w:color w:val="000000" w:themeColor="text1"/>
                      <w:sz w:val="18"/>
                      <w:szCs w:val="18"/>
                    </w:rPr>
                    <w:t>Monitoraggio olp</w:t>
                  </w:r>
                </w:p>
              </w:tc>
              <w:tc>
                <w:tcPr>
                  <w:tcW w:w="63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6E18DAA" w14:textId="77777777" w:rsidR="00230961" w:rsidRPr="00122BBF" w:rsidRDefault="00230961" w:rsidP="00FA49D9">
                  <w:pPr>
                    <w:spacing w:after="0" w:line="240" w:lineRule="auto"/>
                    <w:rPr>
                      <w:rFonts w:ascii="Times New Roman" w:eastAsia="Times New Roman" w:hAnsi="Times New Roman" w:cs="Times New Roman"/>
                      <w:color w:val="000000" w:themeColor="text1"/>
                      <w:sz w:val="18"/>
                      <w:szCs w:val="18"/>
                    </w:rPr>
                  </w:pPr>
                </w:p>
              </w:tc>
              <w:tc>
                <w:tcPr>
                  <w:tcW w:w="63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60481A9" w14:textId="77777777" w:rsidR="00230961" w:rsidRPr="00122BBF" w:rsidRDefault="00230961" w:rsidP="00FA49D9">
                  <w:pPr>
                    <w:spacing w:after="0" w:line="240" w:lineRule="auto"/>
                    <w:rPr>
                      <w:rFonts w:ascii="Times New Roman" w:eastAsia="Times New Roman" w:hAnsi="Times New Roman" w:cs="Times New Roman"/>
                      <w:color w:val="000000" w:themeColor="text1"/>
                      <w:sz w:val="18"/>
                      <w:szCs w:val="18"/>
                    </w:rPr>
                  </w:pPr>
                </w:p>
              </w:tc>
              <w:tc>
                <w:tcPr>
                  <w:tcW w:w="63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5EEEE22" w14:textId="77777777" w:rsidR="00230961" w:rsidRPr="00122BBF" w:rsidRDefault="00230961" w:rsidP="00FA49D9">
                  <w:pPr>
                    <w:spacing w:after="0" w:line="240" w:lineRule="auto"/>
                    <w:rPr>
                      <w:rFonts w:ascii="Times New Roman" w:eastAsia="Times New Roman" w:hAnsi="Times New Roman" w:cs="Times New Roman"/>
                      <w:color w:val="000000" w:themeColor="text1"/>
                      <w:sz w:val="18"/>
                      <w:szCs w:val="18"/>
                    </w:rPr>
                  </w:pPr>
                </w:p>
              </w:tc>
              <w:tc>
                <w:tcPr>
                  <w:tcW w:w="63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A3281F7" w14:textId="77777777" w:rsidR="00230961" w:rsidRPr="00122BBF" w:rsidRDefault="00230961" w:rsidP="00FA49D9">
                  <w:pPr>
                    <w:spacing w:after="0" w:line="240" w:lineRule="auto"/>
                    <w:rPr>
                      <w:rFonts w:ascii="Times New Roman" w:eastAsia="Times New Roman" w:hAnsi="Times New Roman" w:cs="Times New Roman"/>
                      <w:color w:val="000000" w:themeColor="text1"/>
                      <w:sz w:val="18"/>
                      <w:szCs w:val="18"/>
                    </w:rPr>
                  </w:pPr>
                </w:p>
              </w:tc>
              <w:tc>
                <w:tcPr>
                  <w:tcW w:w="63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EB0C510" w14:textId="77777777" w:rsidR="00230961" w:rsidRPr="00122BBF" w:rsidRDefault="00230961" w:rsidP="00FA49D9">
                  <w:pPr>
                    <w:spacing w:after="0" w:line="240" w:lineRule="auto"/>
                    <w:rPr>
                      <w:rFonts w:ascii="Times New Roman" w:eastAsia="Times New Roman" w:hAnsi="Times New Roman" w:cs="Times New Roman"/>
                      <w:color w:val="000000" w:themeColor="text1"/>
                      <w:sz w:val="18"/>
                      <w:szCs w:val="18"/>
                    </w:rPr>
                  </w:pPr>
                </w:p>
              </w:tc>
              <w:tc>
                <w:tcPr>
                  <w:tcW w:w="63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E84B29B" w14:textId="77777777" w:rsidR="00230961" w:rsidRPr="00122BBF" w:rsidRDefault="00230961" w:rsidP="00FA49D9">
                  <w:pPr>
                    <w:spacing w:after="0" w:line="240" w:lineRule="auto"/>
                    <w:rPr>
                      <w:rFonts w:ascii="Times New Roman" w:eastAsia="Times New Roman" w:hAnsi="Times New Roman" w:cs="Times New Roman"/>
                      <w:color w:val="000000" w:themeColor="text1"/>
                      <w:sz w:val="18"/>
                      <w:szCs w:val="18"/>
                    </w:rPr>
                  </w:pPr>
                </w:p>
              </w:tc>
              <w:tc>
                <w:tcPr>
                  <w:tcW w:w="63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3C4BC33" w14:textId="77777777" w:rsidR="00230961" w:rsidRPr="00122BBF" w:rsidRDefault="00230961" w:rsidP="00FA49D9">
                  <w:pPr>
                    <w:spacing w:after="0" w:line="240" w:lineRule="auto"/>
                    <w:rPr>
                      <w:rFonts w:ascii="Times New Roman" w:eastAsia="Times New Roman" w:hAnsi="Times New Roman" w:cs="Times New Roman"/>
                      <w:color w:val="000000" w:themeColor="text1"/>
                      <w:sz w:val="18"/>
                      <w:szCs w:val="18"/>
                    </w:rPr>
                  </w:pPr>
                </w:p>
              </w:tc>
              <w:tc>
                <w:tcPr>
                  <w:tcW w:w="63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D74CCD7" w14:textId="77777777" w:rsidR="00230961" w:rsidRPr="00122BBF" w:rsidRDefault="00230961" w:rsidP="00FA49D9">
                  <w:pPr>
                    <w:spacing w:after="0" w:line="240" w:lineRule="auto"/>
                    <w:rPr>
                      <w:rFonts w:ascii="Times New Roman" w:eastAsia="Times New Roman" w:hAnsi="Times New Roman" w:cs="Times New Roman"/>
                      <w:color w:val="000000" w:themeColor="text1"/>
                      <w:sz w:val="18"/>
                      <w:szCs w:val="18"/>
                    </w:rPr>
                  </w:pPr>
                </w:p>
              </w:tc>
              <w:tc>
                <w:tcPr>
                  <w:tcW w:w="63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4E3258D" w14:textId="77777777" w:rsidR="00230961" w:rsidRPr="00122BBF" w:rsidRDefault="00230961" w:rsidP="00FA49D9">
                  <w:pPr>
                    <w:spacing w:after="0" w:line="240" w:lineRule="auto"/>
                    <w:rPr>
                      <w:rFonts w:ascii="Times New Roman" w:eastAsia="Times New Roman" w:hAnsi="Times New Roman" w:cs="Times New Roman"/>
                      <w:color w:val="000000" w:themeColor="text1"/>
                      <w:sz w:val="18"/>
                      <w:szCs w:val="18"/>
                    </w:rPr>
                  </w:pPr>
                </w:p>
              </w:tc>
              <w:tc>
                <w:tcPr>
                  <w:tcW w:w="635" w:type="dxa"/>
                  <w:tcBorders>
                    <w:top w:val="single" w:sz="4" w:space="0" w:color="000000"/>
                    <w:left w:val="single" w:sz="4" w:space="0" w:color="000000"/>
                    <w:bottom w:val="single" w:sz="4" w:space="0" w:color="000000"/>
                    <w:right w:val="single" w:sz="4" w:space="0" w:color="000000"/>
                  </w:tcBorders>
                  <w:shd w:val="clear" w:color="auto" w:fill="8DB3E2"/>
                  <w:tcMar>
                    <w:top w:w="0" w:type="dxa"/>
                    <w:left w:w="108" w:type="dxa"/>
                    <w:bottom w:w="0" w:type="dxa"/>
                    <w:right w:w="108" w:type="dxa"/>
                  </w:tcMar>
                  <w:vAlign w:val="center"/>
                </w:tcPr>
                <w:p w14:paraId="59247D12" w14:textId="77777777" w:rsidR="00230961" w:rsidRPr="00122BBF" w:rsidRDefault="00230961" w:rsidP="00FA49D9">
                  <w:pPr>
                    <w:spacing w:after="0" w:line="240" w:lineRule="auto"/>
                    <w:rPr>
                      <w:rFonts w:ascii="Times New Roman" w:eastAsia="Times New Roman" w:hAnsi="Times New Roman" w:cs="Times New Roman"/>
                      <w:color w:val="000000" w:themeColor="text1"/>
                      <w:sz w:val="18"/>
                      <w:szCs w:val="18"/>
                    </w:rPr>
                  </w:pPr>
                </w:p>
              </w:tc>
              <w:tc>
                <w:tcPr>
                  <w:tcW w:w="635" w:type="dxa"/>
                  <w:tcBorders>
                    <w:top w:val="single" w:sz="4" w:space="0" w:color="000000"/>
                    <w:left w:val="single" w:sz="4" w:space="0" w:color="000000"/>
                    <w:bottom w:val="single" w:sz="4" w:space="0" w:color="000000"/>
                    <w:right w:val="single" w:sz="4" w:space="0" w:color="000000"/>
                  </w:tcBorders>
                  <w:shd w:val="clear" w:color="auto" w:fill="8DB3E2"/>
                  <w:tcMar>
                    <w:top w:w="0" w:type="dxa"/>
                    <w:left w:w="108" w:type="dxa"/>
                    <w:bottom w:w="0" w:type="dxa"/>
                    <w:right w:w="108" w:type="dxa"/>
                  </w:tcMar>
                  <w:vAlign w:val="center"/>
                </w:tcPr>
                <w:p w14:paraId="67DEF620" w14:textId="77777777" w:rsidR="00230961" w:rsidRPr="00122BBF" w:rsidRDefault="00230961" w:rsidP="00FA49D9">
                  <w:pPr>
                    <w:spacing w:after="0" w:line="240" w:lineRule="auto"/>
                    <w:rPr>
                      <w:rFonts w:ascii="Times New Roman" w:eastAsia="Times New Roman" w:hAnsi="Times New Roman" w:cs="Times New Roman"/>
                      <w:color w:val="000000" w:themeColor="text1"/>
                      <w:sz w:val="18"/>
                      <w:szCs w:val="18"/>
                    </w:rPr>
                  </w:pPr>
                </w:p>
              </w:tc>
              <w:tc>
                <w:tcPr>
                  <w:tcW w:w="6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F951A9D" w14:textId="77777777" w:rsidR="00230961" w:rsidRPr="00122BBF" w:rsidRDefault="00230961" w:rsidP="00FA49D9">
                  <w:pPr>
                    <w:spacing w:after="0" w:line="240" w:lineRule="auto"/>
                    <w:rPr>
                      <w:rFonts w:ascii="Times New Roman" w:eastAsia="Times New Roman" w:hAnsi="Times New Roman" w:cs="Times New Roman"/>
                      <w:color w:val="000000" w:themeColor="text1"/>
                      <w:sz w:val="18"/>
                      <w:szCs w:val="18"/>
                    </w:rPr>
                  </w:pPr>
                </w:p>
              </w:tc>
            </w:tr>
            <w:tr w:rsidR="00230961" w:rsidRPr="00122BBF" w14:paraId="081C57CB" w14:textId="77777777" w:rsidTr="00FA49D9">
              <w:trPr>
                <w:trHeight w:val="340"/>
              </w:trPr>
              <w:tc>
                <w:tcPr>
                  <w:tcW w:w="60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929F098" w14:textId="77777777" w:rsidR="00230961" w:rsidRPr="00122BBF" w:rsidRDefault="00230961" w:rsidP="00FA49D9">
                  <w:pPr>
                    <w:spacing w:after="0" w:line="240" w:lineRule="auto"/>
                    <w:ind w:left="-2" w:hanging="2"/>
                    <w:rPr>
                      <w:rFonts w:ascii="Times New Roman" w:eastAsia="Times New Roman" w:hAnsi="Times New Roman" w:cs="Times New Roman"/>
                      <w:color w:val="000000" w:themeColor="text1"/>
                      <w:sz w:val="18"/>
                      <w:szCs w:val="18"/>
                    </w:rPr>
                  </w:pPr>
                  <w:r w:rsidRPr="00122BBF">
                    <w:rPr>
                      <w:rFonts w:ascii="Times New Roman" w:eastAsia="Times New Roman" w:hAnsi="Times New Roman" w:cs="Times New Roman"/>
                      <w:color w:val="000000" w:themeColor="text1"/>
                      <w:sz w:val="18"/>
                      <w:szCs w:val="18"/>
                    </w:rPr>
                    <w:t>Tutoraggio</w:t>
                  </w:r>
                </w:p>
              </w:tc>
              <w:tc>
                <w:tcPr>
                  <w:tcW w:w="63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8FFF373" w14:textId="77777777" w:rsidR="00230961" w:rsidRPr="00122BBF" w:rsidRDefault="00230961" w:rsidP="00FA49D9">
                  <w:pPr>
                    <w:spacing w:after="0" w:line="240" w:lineRule="auto"/>
                    <w:rPr>
                      <w:rFonts w:ascii="Times New Roman" w:eastAsia="Times New Roman" w:hAnsi="Times New Roman" w:cs="Times New Roman"/>
                      <w:color w:val="000000" w:themeColor="text1"/>
                      <w:sz w:val="18"/>
                      <w:szCs w:val="18"/>
                    </w:rPr>
                  </w:pPr>
                </w:p>
              </w:tc>
              <w:tc>
                <w:tcPr>
                  <w:tcW w:w="63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E2B62E8" w14:textId="77777777" w:rsidR="00230961" w:rsidRPr="00122BBF" w:rsidRDefault="00230961" w:rsidP="00FA49D9">
                  <w:pPr>
                    <w:spacing w:after="0" w:line="240" w:lineRule="auto"/>
                    <w:rPr>
                      <w:rFonts w:ascii="Times New Roman" w:eastAsia="Times New Roman" w:hAnsi="Times New Roman" w:cs="Times New Roman"/>
                      <w:color w:val="000000" w:themeColor="text1"/>
                      <w:sz w:val="18"/>
                      <w:szCs w:val="18"/>
                    </w:rPr>
                  </w:pPr>
                </w:p>
              </w:tc>
              <w:tc>
                <w:tcPr>
                  <w:tcW w:w="63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17E6036" w14:textId="77777777" w:rsidR="00230961" w:rsidRPr="00122BBF" w:rsidRDefault="00230961" w:rsidP="00FA49D9">
                  <w:pPr>
                    <w:spacing w:after="0" w:line="240" w:lineRule="auto"/>
                    <w:rPr>
                      <w:rFonts w:ascii="Times New Roman" w:eastAsia="Times New Roman" w:hAnsi="Times New Roman" w:cs="Times New Roman"/>
                      <w:color w:val="000000" w:themeColor="text1"/>
                      <w:sz w:val="18"/>
                      <w:szCs w:val="18"/>
                    </w:rPr>
                  </w:pPr>
                </w:p>
              </w:tc>
              <w:tc>
                <w:tcPr>
                  <w:tcW w:w="63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83DA9E5" w14:textId="77777777" w:rsidR="00230961" w:rsidRPr="00122BBF" w:rsidRDefault="00230961" w:rsidP="00FA49D9">
                  <w:pPr>
                    <w:spacing w:after="0" w:line="240" w:lineRule="auto"/>
                    <w:rPr>
                      <w:rFonts w:ascii="Times New Roman" w:eastAsia="Times New Roman" w:hAnsi="Times New Roman" w:cs="Times New Roman"/>
                      <w:color w:val="000000" w:themeColor="text1"/>
                      <w:sz w:val="18"/>
                      <w:szCs w:val="18"/>
                    </w:rPr>
                  </w:pPr>
                </w:p>
              </w:tc>
              <w:tc>
                <w:tcPr>
                  <w:tcW w:w="63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0AB8B76" w14:textId="77777777" w:rsidR="00230961" w:rsidRPr="00122BBF" w:rsidRDefault="00230961" w:rsidP="00FA49D9">
                  <w:pPr>
                    <w:spacing w:after="0" w:line="240" w:lineRule="auto"/>
                    <w:rPr>
                      <w:rFonts w:ascii="Times New Roman" w:eastAsia="Times New Roman" w:hAnsi="Times New Roman" w:cs="Times New Roman"/>
                      <w:color w:val="000000" w:themeColor="text1"/>
                      <w:sz w:val="18"/>
                      <w:szCs w:val="18"/>
                    </w:rPr>
                  </w:pPr>
                </w:p>
              </w:tc>
              <w:tc>
                <w:tcPr>
                  <w:tcW w:w="63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011FC78" w14:textId="77777777" w:rsidR="00230961" w:rsidRPr="00122BBF" w:rsidRDefault="00230961" w:rsidP="00FA49D9">
                  <w:pPr>
                    <w:spacing w:after="0" w:line="240" w:lineRule="auto"/>
                    <w:rPr>
                      <w:rFonts w:ascii="Times New Roman" w:eastAsia="Times New Roman" w:hAnsi="Times New Roman" w:cs="Times New Roman"/>
                      <w:color w:val="000000" w:themeColor="text1"/>
                      <w:sz w:val="18"/>
                      <w:szCs w:val="18"/>
                    </w:rPr>
                  </w:pPr>
                </w:p>
              </w:tc>
              <w:tc>
                <w:tcPr>
                  <w:tcW w:w="63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D0F4FD4" w14:textId="77777777" w:rsidR="00230961" w:rsidRPr="00122BBF" w:rsidRDefault="00230961" w:rsidP="00FA49D9">
                  <w:pPr>
                    <w:spacing w:after="0" w:line="240" w:lineRule="auto"/>
                    <w:rPr>
                      <w:rFonts w:ascii="Times New Roman" w:eastAsia="Times New Roman" w:hAnsi="Times New Roman" w:cs="Times New Roman"/>
                      <w:color w:val="000000" w:themeColor="text1"/>
                      <w:sz w:val="18"/>
                      <w:szCs w:val="18"/>
                    </w:rPr>
                  </w:pPr>
                </w:p>
              </w:tc>
              <w:tc>
                <w:tcPr>
                  <w:tcW w:w="63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F762F64" w14:textId="77777777" w:rsidR="00230961" w:rsidRPr="00122BBF" w:rsidRDefault="00230961" w:rsidP="00FA49D9">
                  <w:pPr>
                    <w:spacing w:after="0" w:line="240" w:lineRule="auto"/>
                    <w:rPr>
                      <w:rFonts w:ascii="Times New Roman" w:eastAsia="Times New Roman" w:hAnsi="Times New Roman" w:cs="Times New Roman"/>
                      <w:color w:val="000000" w:themeColor="text1"/>
                      <w:sz w:val="18"/>
                      <w:szCs w:val="18"/>
                    </w:rPr>
                  </w:pPr>
                </w:p>
              </w:tc>
              <w:tc>
                <w:tcPr>
                  <w:tcW w:w="63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404CBB9" w14:textId="77777777" w:rsidR="00230961" w:rsidRPr="00122BBF" w:rsidRDefault="00230961" w:rsidP="00FA49D9">
                  <w:pPr>
                    <w:spacing w:after="0" w:line="240" w:lineRule="auto"/>
                    <w:rPr>
                      <w:rFonts w:ascii="Times New Roman" w:eastAsia="Times New Roman" w:hAnsi="Times New Roman" w:cs="Times New Roman"/>
                      <w:color w:val="000000" w:themeColor="text1"/>
                      <w:sz w:val="18"/>
                      <w:szCs w:val="18"/>
                    </w:rPr>
                  </w:pPr>
                </w:p>
              </w:tc>
              <w:tc>
                <w:tcPr>
                  <w:tcW w:w="635" w:type="dxa"/>
                  <w:tcBorders>
                    <w:top w:val="single" w:sz="4" w:space="0" w:color="000000"/>
                    <w:left w:val="single" w:sz="4" w:space="0" w:color="000000"/>
                    <w:bottom w:val="single" w:sz="4" w:space="0" w:color="000000"/>
                    <w:right w:val="single" w:sz="4" w:space="0" w:color="000000"/>
                  </w:tcBorders>
                  <w:shd w:val="clear" w:color="auto" w:fill="8DB3E2"/>
                  <w:tcMar>
                    <w:top w:w="0" w:type="dxa"/>
                    <w:left w:w="108" w:type="dxa"/>
                    <w:bottom w:w="0" w:type="dxa"/>
                    <w:right w:w="108" w:type="dxa"/>
                  </w:tcMar>
                  <w:vAlign w:val="center"/>
                </w:tcPr>
                <w:p w14:paraId="17083B1F" w14:textId="77777777" w:rsidR="00230961" w:rsidRPr="00122BBF" w:rsidRDefault="00230961" w:rsidP="00FA49D9">
                  <w:pPr>
                    <w:spacing w:after="0" w:line="240" w:lineRule="auto"/>
                    <w:rPr>
                      <w:rFonts w:ascii="Times New Roman" w:eastAsia="Times New Roman" w:hAnsi="Times New Roman" w:cs="Times New Roman"/>
                      <w:color w:val="000000" w:themeColor="text1"/>
                      <w:sz w:val="18"/>
                      <w:szCs w:val="18"/>
                    </w:rPr>
                  </w:pPr>
                </w:p>
              </w:tc>
              <w:tc>
                <w:tcPr>
                  <w:tcW w:w="635" w:type="dxa"/>
                  <w:tcBorders>
                    <w:top w:val="single" w:sz="4" w:space="0" w:color="000000"/>
                    <w:left w:val="single" w:sz="4" w:space="0" w:color="000000"/>
                    <w:bottom w:val="single" w:sz="4" w:space="0" w:color="000000"/>
                    <w:right w:val="single" w:sz="4" w:space="0" w:color="000000"/>
                  </w:tcBorders>
                  <w:shd w:val="clear" w:color="auto" w:fill="8DB3E2"/>
                  <w:tcMar>
                    <w:top w:w="0" w:type="dxa"/>
                    <w:left w:w="108" w:type="dxa"/>
                    <w:bottom w:w="0" w:type="dxa"/>
                    <w:right w:w="108" w:type="dxa"/>
                  </w:tcMar>
                  <w:vAlign w:val="center"/>
                </w:tcPr>
                <w:p w14:paraId="31D0CF9B" w14:textId="77777777" w:rsidR="00230961" w:rsidRPr="00122BBF" w:rsidRDefault="00230961" w:rsidP="00FA49D9">
                  <w:pPr>
                    <w:spacing w:after="0" w:line="240" w:lineRule="auto"/>
                    <w:rPr>
                      <w:rFonts w:ascii="Times New Roman" w:eastAsia="Times New Roman" w:hAnsi="Times New Roman" w:cs="Times New Roman"/>
                      <w:color w:val="000000" w:themeColor="text1"/>
                      <w:sz w:val="18"/>
                      <w:szCs w:val="18"/>
                    </w:rPr>
                  </w:pPr>
                </w:p>
              </w:tc>
              <w:tc>
                <w:tcPr>
                  <w:tcW w:w="643" w:type="dxa"/>
                  <w:tcBorders>
                    <w:top w:val="single" w:sz="4" w:space="0" w:color="000000"/>
                    <w:left w:val="single" w:sz="4" w:space="0" w:color="000000"/>
                    <w:bottom w:val="single" w:sz="4" w:space="0" w:color="000000"/>
                    <w:right w:val="single" w:sz="4" w:space="0" w:color="000000"/>
                  </w:tcBorders>
                  <w:shd w:val="clear" w:color="auto" w:fill="8DB3E2"/>
                  <w:tcMar>
                    <w:top w:w="0" w:type="dxa"/>
                    <w:left w:w="108" w:type="dxa"/>
                    <w:bottom w:w="0" w:type="dxa"/>
                    <w:right w:w="108" w:type="dxa"/>
                  </w:tcMar>
                  <w:vAlign w:val="center"/>
                </w:tcPr>
                <w:p w14:paraId="32B941C1" w14:textId="77777777" w:rsidR="00230961" w:rsidRPr="00122BBF" w:rsidRDefault="00230961" w:rsidP="00FA49D9">
                  <w:pPr>
                    <w:spacing w:after="0" w:line="240" w:lineRule="auto"/>
                    <w:rPr>
                      <w:rFonts w:ascii="Times New Roman" w:eastAsia="Times New Roman" w:hAnsi="Times New Roman" w:cs="Times New Roman"/>
                      <w:color w:val="000000" w:themeColor="text1"/>
                      <w:sz w:val="18"/>
                      <w:szCs w:val="18"/>
                    </w:rPr>
                  </w:pPr>
                </w:p>
              </w:tc>
            </w:tr>
            <w:tr w:rsidR="00230961" w:rsidRPr="00122BBF" w14:paraId="7C02D164" w14:textId="77777777" w:rsidTr="00FA49D9">
              <w:trPr>
                <w:trHeight w:val="340"/>
              </w:trPr>
              <w:tc>
                <w:tcPr>
                  <w:tcW w:w="60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260AF95" w14:textId="77777777" w:rsidR="00230961" w:rsidRPr="00122BBF" w:rsidRDefault="00230961" w:rsidP="00FA49D9">
                  <w:pPr>
                    <w:spacing w:after="0" w:line="240" w:lineRule="auto"/>
                    <w:ind w:left="-2" w:hanging="2"/>
                    <w:rPr>
                      <w:rFonts w:ascii="Times New Roman" w:eastAsia="Times New Roman" w:hAnsi="Times New Roman" w:cs="Times New Roman"/>
                      <w:color w:val="000000" w:themeColor="text1"/>
                      <w:sz w:val="18"/>
                      <w:szCs w:val="18"/>
                    </w:rPr>
                  </w:pPr>
                  <w:r w:rsidRPr="00122BBF">
                    <w:rPr>
                      <w:rFonts w:ascii="Times New Roman" w:eastAsia="Times New Roman" w:hAnsi="Times New Roman" w:cs="Times New Roman"/>
                      <w:color w:val="000000" w:themeColor="text1"/>
                      <w:sz w:val="18"/>
                      <w:szCs w:val="18"/>
                    </w:rPr>
                    <w:t>Informazione e supporto GMO</w:t>
                  </w:r>
                </w:p>
              </w:tc>
              <w:tc>
                <w:tcPr>
                  <w:tcW w:w="636" w:type="dxa"/>
                  <w:tcBorders>
                    <w:top w:val="single" w:sz="4" w:space="0" w:color="000000"/>
                    <w:left w:val="single" w:sz="4" w:space="0" w:color="000000"/>
                    <w:bottom w:val="single" w:sz="4" w:space="0" w:color="000000"/>
                    <w:right w:val="single" w:sz="4" w:space="0" w:color="000000"/>
                  </w:tcBorders>
                  <w:shd w:val="clear" w:color="auto" w:fill="8DB3E2"/>
                  <w:tcMar>
                    <w:top w:w="0" w:type="dxa"/>
                    <w:left w:w="108" w:type="dxa"/>
                    <w:bottom w:w="0" w:type="dxa"/>
                    <w:right w:w="108" w:type="dxa"/>
                  </w:tcMar>
                  <w:vAlign w:val="center"/>
                </w:tcPr>
                <w:p w14:paraId="123CC0BF" w14:textId="77777777" w:rsidR="00230961" w:rsidRPr="00122BBF" w:rsidRDefault="00230961" w:rsidP="00FA49D9">
                  <w:pPr>
                    <w:spacing w:after="0" w:line="240" w:lineRule="auto"/>
                    <w:rPr>
                      <w:rFonts w:ascii="Times New Roman" w:eastAsia="Times New Roman" w:hAnsi="Times New Roman" w:cs="Times New Roman"/>
                      <w:color w:val="000000" w:themeColor="text1"/>
                      <w:sz w:val="18"/>
                      <w:szCs w:val="18"/>
                    </w:rPr>
                  </w:pPr>
                </w:p>
              </w:tc>
              <w:tc>
                <w:tcPr>
                  <w:tcW w:w="636" w:type="dxa"/>
                  <w:tcBorders>
                    <w:top w:val="single" w:sz="4" w:space="0" w:color="000000"/>
                    <w:left w:val="single" w:sz="4" w:space="0" w:color="000000"/>
                    <w:bottom w:val="single" w:sz="4" w:space="0" w:color="000000"/>
                    <w:right w:val="single" w:sz="4" w:space="0" w:color="000000"/>
                  </w:tcBorders>
                  <w:shd w:val="clear" w:color="auto" w:fill="8DB3E2"/>
                  <w:tcMar>
                    <w:top w:w="0" w:type="dxa"/>
                    <w:left w:w="108" w:type="dxa"/>
                    <w:bottom w:w="0" w:type="dxa"/>
                    <w:right w:w="108" w:type="dxa"/>
                  </w:tcMar>
                  <w:vAlign w:val="center"/>
                </w:tcPr>
                <w:p w14:paraId="3FBB1C27" w14:textId="77777777" w:rsidR="00230961" w:rsidRPr="00122BBF" w:rsidRDefault="00230961" w:rsidP="00FA49D9">
                  <w:pPr>
                    <w:spacing w:after="0" w:line="240" w:lineRule="auto"/>
                    <w:rPr>
                      <w:rFonts w:ascii="Times New Roman" w:eastAsia="Times New Roman" w:hAnsi="Times New Roman" w:cs="Times New Roman"/>
                      <w:color w:val="000000" w:themeColor="text1"/>
                      <w:sz w:val="18"/>
                      <w:szCs w:val="18"/>
                    </w:rPr>
                  </w:pPr>
                </w:p>
              </w:tc>
              <w:tc>
                <w:tcPr>
                  <w:tcW w:w="636" w:type="dxa"/>
                  <w:tcBorders>
                    <w:top w:val="single" w:sz="4" w:space="0" w:color="000000"/>
                    <w:left w:val="single" w:sz="4" w:space="0" w:color="000000"/>
                    <w:bottom w:val="single" w:sz="4" w:space="0" w:color="000000"/>
                    <w:right w:val="single" w:sz="4" w:space="0" w:color="000000"/>
                  </w:tcBorders>
                  <w:shd w:val="clear" w:color="auto" w:fill="8DB3E2"/>
                  <w:tcMar>
                    <w:top w:w="0" w:type="dxa"/>
                    <w:left w:w="108" w:type="dxa"/>
                    <w:bottom w:w="0" w:type="dxa"/>
                    <w:right w:w="108" w:type="dxa"/>
                  </w:tcMar>
                  <w:vAlign w:val="center"/>
                </w:tcPr>
                <w:p w14:paraId="0833E9ED" w14:textId="77777777" w:rsidR="00230961" w:rsidRPr="00122BBF" w:rsidRDefault="00230961" w:rsidP="00FA49D9">
                  <w:pPr>
                    <w:spacing w:after="0" w:line="240" w:lineRule="auto"/>
                    <w:rPr>
                      <w:rFonts w:ascii="Times New Roman" w:eastAsia="Times New Roman" w:hAnsi="Times New Roman" w:cs="Times New Roman"/>
                      <w:color w:val="000000" w:themeColor="text1"/>
                      <w:sz w:val="18"/>
                      <w:szCs w:val="18"/>
                    </w:rPr>
                  </w:pPr>
                </w:p>
              </w:tc>
              <w:tc>
                <w:tcPr>
                  <w:tcW w:w="635" w:type="dxa"/>
                  <w:tcBorders>
                    <w:top w:val="single" w:sz="4" w:space="0" w:color="000000"/>
                    <w:left w:val="single" w:sz="4" w:space="0" w:color="000000"/>
                    <w:bottom w:val="single" w:sz="4" w:space="0" w:color="000000"/>
                    <w:right w:val="single" w:sz="4" w:space="0" w:color="000000"/>
                  </w:tcBorders>
                  <w:shd w:val="clear" w:color="auto" w:fill="8DB3E2"/>
                  <w:tcMar>
                    <w:top w:w="0" w:type="dxa"/>
                    <w:left w:w="108" w:type="dxa"/>
                    <w:bottom w:w="0" w:type="dxa"/>
                    <w:right w:w="108" w:type="dxa"/>
                  </w:tcMar>
                  <w:vAlign w:val="center"/>
                </w:tcPr>
                <w:p w14:paraId="4AA1CFD6" w14:textId="77777777" w:rsidR="00230961" w:rsidRPr="00122BBF" w:rsidRDefault="00230961" w:rsidP="00FA49D9">
                  <w:pPr>
                    <w:spacing w:after="0" w:line="240" w:lineRule="auto"/>
                    <w:rPr>
                      <w:rFonts w:ascii="Times New Roman" w:eastAsia="Times New Roman" w:hAnsi="Times New Roman" w:cs="Times New Roman"/>
                      <w:color w:val="000000" w:themeColor="text1"/>
                      <w:sz w:val="18"/>
                      <w:szCs w:val="18"/>
                    </w:rPr>
                  </w:pPr>
                </w:p>
              </w:tc>
              <w:tc>
                <w:tcPr>
                  <w:tcW w:w="635" w:type="dxa"/>
                  <w:tcBorders>
                    <w:top w:val="single" w:sz="4" w:space="0" w:color="000000"/>
                    <w:left w:val="single" w:sz="4" w:space="0" w:color="000000"/>
                    <w:bottom w:val="single" w:sz="4" w:space="0" w:color="000000"/>
                    <w:right w:val="single" w:sz="4" w:space="0" w:color="000000"/>
                  </w:tcBorders>
                  <w:shd w:val="clear" w:color="auto" w:fill="8DB3E2"/>
                  <w:tcMar>
                    <w:top w:w="0" w:type="dxa"/>
                    <w:left w:w="108" w:type="dxa"/>
                    <w:bottom w:w="0" w:type="dxa"/>
                    <w:right w:w="108" w:type="dxa"/>
                  </w:tcMar>
                  <w:vAlign w:val="center"/>
                </w:tcPr>
                <w:p w14:paraId="3CAF1B0F" w14:textId="77777777" w:rsidR="00230961" w:rsidRPr="00122BBF" w:rsidRDefault="00230961" w:rsidP="00FA49D9">
                  <w:pPr>
                    <w:spacing w:after="0" w:line="240" w:lineRule="auto"/>
                    <w:rPr>
                      <w:rFonts w:ascii="Times New Roman" w:eastAsia="Times New Roman" w:hAnsi="Times New Roman" w:cs="Times New Roman"/>
                      <w:color w:val="000000" w:themeColor="text1"/>
                      <w:sz w:val="18"/>
                      <w:szCs w:val="18"/>
                    </w:rPr>
                  </w:pPr>
                </w:p>
              </w:tc>
              <w:tc>
                <w:tcPr>
                  <w:tcW w:w="635" w:type="dxa"/>
                  <w:tcBorders>
                    <w:top w:val="single" w:sz="4" w:space="0" w:color="000000"/>
                    <w:left w:val="single" w:sz="4" w:space="0" w:color="000000"/>
                    <w:bottom w:val="single" w:sz="4" w:space="0" w:color="000000"/>
                    <w:right w:val="single" w:sz="4" w:space="0" w:color="000000"/>
                  </w:tcBorders>
                  <w:shd w:val="clear" w:color="auto" w:fill="8DB3E2"/>
                  <w:tcMar>
                    <w:top w:w="0" w:type="dxa"/>
                    <w:left w:w="108" w:type="dxa"/>
                    <w:bottom w:w="0" w:type="dxa"/>
                    <w:right w:w="108" w:type="dxa"/>
                  </w:tcMar>
                  <w:vAlign w:val="center"/>
                </w:tcPr>
                <w:p w14:paraId="24ADF1E2" w14:textId="77777777" w:rsidR="00230961" w:rsidRPr="00122BBF" w:rsidRDefault="00230961" w:rsidP="00FA49D9">
                  <w:pPr>
                    <w:spacing w:after="0" w:line="240" w:lineRule="auto"/>
                    <w:rPr>
                      <w:rFonts w:ascii="Times New Roman" w:eastAsia="Times New Roman" w:hAnsi="Times New Roman" w:cs="Times New Roman"/>
                      <w:color w:val="000000" w:themeColor="text1"/>
                      <w:sz w:val="18"/>
                      <w:szCs w:val="18"/>
                    </w:rPr>
                  </w:pPr>
                </w:p>
              </w:tc>
              <w:tc>
                <w:tcPr>
                  <w:tcW w:w="635" w:type="dxa"/>
                  <w:tcBorders>
                    <w:top w:val="single" w:sz="4" w:space="0" w:color="000000"/>
                    <w:left w:val="single" w:sz="4" w:space="0" w:color="000000"/>
                    <w:bottom w:val="single" w:sz="4" w:space="0" w:color="000000"/>
                    <w:right w:val="single" w:sz="4" w:space="0" w:color="000000"/>
                  </w:tcBorders>
                  <w:shd w:val="clear" w:color="auto" w:fill="8DB3E2"/>
                  <w:tcMar>
                    <w:top w:w="0" w:type="dxa"/>
                    <w:left w:w="108" w:type="dxa"/>
                    <w:bottom w:w="0" w:type="dxa"/>
                    <w:right w:w="108" w:type="dxa"/>
                  </w:tcMar>
                  <w:vAlign w:val="center"/>
                </w:tcPr>
                <w:p w14:paraId="40252000" w14:textId="77777777" w:rsidR="00230961" w:rsidRPr="00122BBF" w:rsidRDefault="00230961" w:rsidP="00FA49D9">
                  <w:pPr>
                    <w:spacing w:after="0" w:line="240" w:lineRule="auto"/>
                    <w:rPr>
                      <w:rFonts w:ascii="Times New Roman" w:eastAsia="Times New Roman" w:hAnsi="Times New Roman" w:cs="Times New Roman"/>
                      <w:color w:val="000000" w:themeColor="text1"/>
                      <w:sz w:val="18"/>
                      <w:szCs w:val="18"/>
                    </w:rPr>
                  </w:pPr>
                </w:p>
              </w:tc>
              <w:tc>
                <w:tcPr>
                  <w:tcW w:w="635" w:type="dxa"/>
                  <w:tcBorders>
                    <w:top w:val="single" w:sz="4" w:space="0" w:color="000000"/>
                    <w:left w:val="single" w:sz="4" w:space="0" w:color="000000"/>
                    <w:bottom w:val="single" w:sz="4" w:space="0" w:color="000000"/>
                    <w:right w:val="single" w:sz="4" w:space="0" w:color="000000"/>
                  </w:tcBorders>
                  <w:shd w:val="clear" w:color="auto" w:fill="8DB3E2"/>
                  <w:tcMar>
                    <w:top w:w="0" w:type="dxa"/>
                    <w:left w:w="108" w:type="dxa"/>
                    <w:bottom w:w="0" w:type="dxa"/>
                    <w:right w:w="108" w:type="dxa"/>
                  </w:tcMar>
                  <w:vAlign w:val="center"/>
                </w:tcPr>
                <w:p w14:paraId="6B4982FA" w14:textId="77777777" w:rsidR="00230961" w:rsidRPr="00122BBF" w:rsidRDefault="00230961" w:rsidP="00FA49D9">
                  <w:pPr>
                    <w:spacing w:after="0" w:line="240" w:lineRule="auto"/>
                    <w:rPr>
                      <w:rFonts w:ascii="Times New Roman" w:eastAsia="Times New Roman" w:hAnsi="Times New Roman" w:cs="Times New Roman"/>
                      <w:color w:val="000000" w:themeColor="text1"/>
                      <w:sz w:val="18"/>
                      <w:szCs w:val="18"/>
                    </w:rPr>
                  </w:pPr>
                </w:p>
              </w:tc>
              <w:tc>
                <w:tcPr>
                  <w:tcW w:w="635" w:type="dxa"/>
                  <w:tcBorders>
                    <w:top w:val="single" w:sz="4" w:space="0" w:color="000000"/>
                    <w:left w:val="single" w:sz="4" w:space="0" w:color="000000"/>
                    <w:bottom w:val="single" w:sz="4" w:space="0" w:color="000000"/>
                    <w:right w:val="single" w:sz="4" w:space="0" w:color="000000"/>
                  </w:tcBorders>
                  <w:shd w:val="clear" w:color="auto" w:fill="8DB3E2"/>
                  <w:tcMar>
                    <w:top w:w="0" w:type="dxa"/>
                    <w:left w:w="108" w:type="dxa"/>
                    <w:bottom w:w="0" w:type="dxa"/>
                    <w:right w:w="108" w:type="dxa"/>
                  </w:tcMar>
                  <w:vAlign w:val="center"/>
                </w:tcPr>
                <w:p w14:paraId="7E32AEFF" w14:textId="77777777" w:rsidR="00230961" w:rsidRPr="00122BBF" w:rsidRDefault="00230961" w:rsidP="00FA49D9">
                  <w:pPr>
                    <w:spacing w:after="0" w:line="240" w:lineRule="auto"/>
                    <w:rPr>
                      <w:rFonts w:ascii="Times New Roman" w:eastAsia="Times New Roman" w:hAnsi="Times New Roman" w:cs="Times New Roman"/>
                      <w:color w:val="000000" w:themeColor="text1"/>
                      <w:sz w:val="18"/>
                      <w:szCs w:val="18"/>
                    </w:rPr>
                  </w:pPr>
                </w:p>
              </w:tc>
              <w:tc>
                <w:tcPr>
                  <w:tcW w:w="635" w:type="dxa"/>
                  <w:tcBorders>
                    <w:top w:val="single" w:sz="4" w:space="0" w:color="000000"/>
                    <w:left w:val="single" w:sz="4" w:space="0" w:color="000000"/>
                    <w:bottom w:val="single" w:sz="4" w:space="0" w:color="000000"/>
                    <w:right w:val="single" w:sz="4" w:space="0" w:color="000000"/>
                  </w:tcBorders>
                  <w:shd w:val="clear" w:color="auto" w:fill="8DB3E2"/>
                  <w:tcMar>
                    <w:top w:w="0" w:type="dxa"/>
                    <w:left w:w="108" w:type="dxa"/>
                    <w:bottom w:w="0" w:type="dxa"/>
                    <w:right w:w="108" w:type="dxa"/>
                  </w:tcMar>
                  <w:vAlign w:val="center"/>
                </w:tcPr>
                <w:p w14:paraId="79706857" w14:textId="77777777" w:rsidR="00230961" w:rsidRPr="00122BBF" w:rsidRDefault="00230961" w:rsidP="00FA49D9">
                  <w:pPr>
                    <w:spacing w:after="0" w:line="240" w:lineRule="auto"/>
                    <w:rPr>
                      <w:rFonts w:ascii="Times New Roman" w:eastAsia="Times New Roman" w:hAnsi="Times New Roman" w:cs="Times New Roman"/>
                      <w:color w:val="000000" w:themeColor="text1"/>
                      <w:sz w:val="18"/>
                      <w:szCs w:val="18"/>
                    </w:rPr>
                  </w:pPr>
                </w:p>
              </w:tc>
              <w:tc>
                <w:tcPr>
                  <w:tcW w:w="635" w:type="dxa"/>
                  <w:tcBorders>
                    <w:top w:val="single" w:sz="4" w:space="0" w:color="000000"/>
                    <w:left w:val="single" w:sz="4" w:space="0" w:color="000000"/>
                    <w:bottom w:val="single" w:sz="4" w:space="0" w:color="000000"/>
                    <w:right w:val="single" w:sz="4" w:space="0" w:color="000000"/>
                  </w:tcBorders>
                  <w:shd w:val="clear" w:color="auto" w:fill="8DB3E2"/>
                  <w:tcMar>
                    <w:top w:w="0" w:type="dxa"/>
                    <w:left w:w="108" w:type="dxa"/>
                    <w:bottom w:w="0" w:type="dxa"/>
                    <w:right w:w="108" w:type="dxa"/>
                  </w:tcMar>
                  <w:vAlign w:val="center"/>
                </w:tcPr>
                <w:p w14:paraId="685FCD9C" w14:textId="77777777" w:rsidR="00230961" w:rsidRPr="00122BBF" w:rsidRDefault="00230961" w:rsidP="00FA49D9">
                  <w:pPr>
                    <w:spacing w:after="0" w:line="240" w:lineRule="auto"/>
                    <w:rPr>
                      <w:rFonts w:ascii="Times New Roman" w:eastAsia="Times New Roman" w:hAnsi="Times New Roman" w:cs="Times New Roman"/>
                      <w:color w:val="000000" w:themeColor="text1"/>
                      <w:sz w:val="18"/>
                      <w:szCs w:val="18"/>
                    </w:rPr>
                  </w:pPr>
                </w:p>
              </w:tc>
              <w:tc>
                <w:tcPr>
                  <w:tcW w:w="643" w:type="dxa"/>
                  <w:tcBorders>
                    <w:top w:val="single" w:sz="4" w:space="0" w:color="000000"/>
                    <w:left w:val="single" w:sz="4" w:space="0" w:color="000000"/>
                    <w:bottom w:val="single" w:sz="4" w:space="0" w:color="000000"/>
                    <w:right w:val="single" w:sz="4" w:space="0" w:color="000000"/>
                  </w:tcBorders>
                  <w:shd w:val="clear" w:color="auto" w:fill="8DB3E2"/>
                  <w:tcMar>
                    <w:top w:w="0" w:type="dxa"/>
                    <w:left w:w="108" w:type="dxa"/>
                    <w:bottom w:w="0" w:type="dxa"/>
                    <w:right w:w="108" w:type="dxa"/>
                  </w:tcMar>
                  <w:vAlign w:val="center"/>
                </w:tcPr>
                <w:p w14:paraId="3E5FCB30" w14:textId="77777777" w:rsidR="00230961" w:rsidRPr="00122BBF" w:rsidRDefault="00230961" w:rsidP="00FA49D9">
                  <w:pPr>
                    <w:spacing w:after="0" w:line="240" w:lineRule="auto"/>
                    <w:rPr>
                      <w:rFonts w:ascii="Times New Roman" w:eastAsia="Times New Roman" w:hAnsi="Times New Roman" w:cs="Times New Roman"/>
                      <w:color w:val="000000" w:themeColor="text1"/>
                      <w:sz w:val="18"/>
                      <w:szCs w:val="18"/>
                    </w:rPr>
                  </w:pPr>
                </w:p>
              </w:tc>
            </w:tr>
          </w:tbl>
          <w:p w14:paraId="7654599B" w14:textId="77777777" w:rsidR="00230961" w:rsidRPr="00122BBF" w:rsidRDefault="00230961" w:rsidP="00FA49D9">
            <w:pPr>
              <w:jc w:val="both"/>
              <w:rPr>
                <w:rFonts w:ascii="Times New Roman" w:eastAsia="Times New Roman" w:hAnsi="Times New Roman" w:cs="Times New Roman"/>
                <w:color w:val="000000" w:themeColor="text1"/>
              </w:rPr>
            </w:pPr>
          </w:p>
        </w:tc>
      </w:tr>
    </w:tbl>
    <w:p w14:paraId="6AA99F5F" w14:textId="77777777" w:rsidR="005E31BF" w:rsidRPr="00122BBF" w:rsidRDefault="005E31BF" w:rsidP="00F9588A">
      <w:pPr>
        <w:widowControl w:val="0"/>
        <w:tabs>
          <w:tab w:val="left" w:pos="822"/>
          <w:tab w:val="left" w:pos="1276"/>
        </w:tabs>
        <w:spacing w:after="0" w:line="240" w:lineRule="auto"/>
        <w:jc w:val="both"/>
        <w:rPr>
          <w:rFonts w:ascii="Times New Roman" w:eastAsia="Times New Roman" w:hAnsi="Times New Roman" w:cs="Times New Roman"/>
          <w:i/>
        </w:rPr>
        <w:sectPr w:rsidR="005E31BF" w:rsidRPr="00122BBF">
          <w:pgSz w:w="16838" w:h="11906" w:orient="landscape"/>
          <w:pgMar w:top="1417" w:right="1559" w:bottom="1133" w:left="1133" w:header="708" w:footer="708" w:gutter="0"/>
          <w:cols w:space="720"/>
        </w:sectPr>
      </w:pPr>
    </w:p>
    <w:p w14:paraId="391B6FD6" w14:textId="77777777" w:rsidR="005E31BF" w:rsidRPr="00122BBF" w:rsidRDefault="00E70D60">
      <w:pPr>
        <w:widowControl w:val="0"/>
        <w:tabs>
          <w:tab w:val="left" w:pos="0"/>
        </w:tabs>
        <w:spacing w:after="0" w:line="240" w:lineRule="auto"/>
        <w:ind w:right="113"/>
        <w:jc w:val="both"/>
        <w:rPr>
          <w:rFonts w:ascii="Times New Roman" w:eastAsia="Times New Roman" w:hAnsi="Times New Roman" w:cs="Times New Roman"/>
          <w:i/>
        </w:rPr>
      </w:pPr>
      <w:r w:rsidRPr="00122BBF">
        <w:rPr>
          <w:rFonts w:ascii="Times New Roman" w:eastAsia="Times New Roman" w:hAnsi="Times New Roman" w:cs="Times New Roman"/>
          <w:i/>
        </w:rPr>
        <w:lastRenderedPageBreak/>
        <w:t>5.3) Ruolo ed attività previste per gli operatori volontari nell’ambito del progetto (*)</w:t>
      </w:r>
    </w:p>
    <w:p w14:paraId="6C9E4313" w14:textId="77777777" w:rsidR="005E31BF" w:rsidRPr="00122BBF" w:rsidRDefault="005E31BF">
      <w:pPr>
        <w:widowControl w:val="0"/>
        <w:tabs>
          <w:tab w:val="left" w:pos="0"/>
        </w:tabs>
        <w:spacing w:after="0" w:line="240" w:lineRule="auto"/>
        <w:ind w:right="113"/>
        <w:jc w:val="both"/>
        <w:rPr>
          <w:rFonts w:ascii="Times New Roman" w:eastAsia="Times New Roman" w:hAnsi="Times New Roman" w:cs="Times New Roman"/>
          <w:i/>
        </w:rPr>
      </w:pPr>
    </w:p>
    <w:tbl>
      <w:tblPr>
        <w:tblStyle w:val="a9"/>
        <w:tblW w:w="9327" w:type="dxa"/>
        <w:tblInd w:w="1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327"/>
      </w:tblGrid>
      <w:tr w:rsidR="005E31BF" w:rsidRPr="00122BBF" w14:paraId="7630B850" w14:textId="77777777">
        <w:tc>
          <w:tcPr>
            <w:tcW w:w="9327" w:type="dxa"/>
          </w:tcPr>
          <w:p w14:paraId="0E80240B" w14:textId="77777777" w:rsidR="005E31BF" w:rsidRPr="00122BBF" w:rsidRDefault="005E31BF">
            <w:pPr>
              <w:tabs>
                <w:tab w:val="left" w:pos="834"/>
              </w:tabs>
              <w:jc w:val="both"/>
              <w:rPr>
                <w:rFonts w:ascii="Times New Roman" w:eastAsia="Times New Roman" w:hAnsi="Times New Roman" w:cs="Times New Roman"/>
                <w:sz w:val="20"/>
                <w:szCs w:val="20"/>
                <w:lang w:val="it-IT"/>
              </w:rPr>
            </w:pPr>
          </w:p>
          <w:p w14:paraId="64F38273" w14:textId="77777777" w:rsidR="005E31BF" w:rsidRPr="00122BBF" w:rsidRDefault="00E70D60">
            <w:pPr>
              <w:tabs>
                <w:tab w:val="left" w:pos="834"/>
              </w:tabs>
              <w:jc w:val="both"/>
              <w:rPr>
                <w:rFonts w:ascii="Times New Roman" w:eastAsia="Times New Roman" w:hAnsi="Times New Roman" w:cs="Times New Roman"/>
                <w:sz w:val="20"/>
                <w:szCs w:val="20"/>
                <w:lang w:val="it-IT"/>
              </w:rPr>
            </w:pPr>
            <w:r w:rsidRPr="00122BBF">
              <w:rPr>
                <w:rFonts w:ascii="Times New Roman" w:eastAsia="Times New Roman" w:hAnsi="Times New Roman" w:cs="Times New Roman"/>
                <w:sz w:val="20"/>
                <w:szCs w:val="20"/>
                <w:lang w:val="it-IT"/>
              </w:rPr>
              <w:t>In relazione a quanto descritto rispetto alle azioni da svolgere per la realizzazione del progetto al box 5.1, gli operatori volontari di servizio civile universale saranno impegnati nelle attività con i seguenti ruoli.</w:t>
            </w:r>
          </w:p>
          <w:p w14:paraId="6CE0686A" w14:textId="77777777" w:rsidR="005E31BF" w:rsidRPr="00122BBF" w:rsidRDefault="00E70D60">
            <w:pPr>
              <w:tabs>
                <w:tab w:val="left" w:pos="834"/>
              </w:tabs>
              <w:jc w:val="both"/>
              <w:rPr>
                <w:rFonts w:ascii="Times New Roman" w:eastAsia="Times New Roman" w:hAnsi="Times New Roman" w:cs="Times New Roman"/>
                <w:sz w:val="20"/>
                <w:szCs w:val="20"/>
                <w:lang w:val="it-IT"/>
              </w:rPr>
            </w:pPr>
            <w:r w:rsidRPr="00122BBF">
              <w:rPr>
                <w:rFonts w:ascii="Times New Roman" w:eastAsia="Times New Roman" w:hAnsi="Times New Roman" w:cs="Times New Roman"/>
                <w:sz w:val="20"/>
                <w:szCs w:val="20"/>
                <w:lang w:val="it-IT"/>
              </w:rPr>
              <w:t xml:space="preserve">A discrezione dell’ente, sarà possibile svolgere parte delle attività “da remoto”; tale modalità non supererà il 30% del monte ore annuo degli operatori volontari e agli operatori volontari verranno garantiti adeguati strumenti per l’attività da remoto. </w:t>
            </w:r>
          </w:p>
          <w:p w14:paraId="7812A743" w14:textId="77777777" w:rsidR="005E31BF" w:rsidRPr="00122BBF" w:rsidRDefault="005E31BF">
            <w:pPr>
              <w:tabs>
                <w:tab w:val="left" w:pos="834"/>
              </w:tabs>
              <w:jc w:val="both"/>
              <w:rPr>
                <w:rFonts w:ascii="Times New Roman" w:eastAsia="Times New Roman" w:hAnsi="Times New Roman" w:cs="Times New Roman"/>
                <w:sz w:val="20"/>
                <w:szCs w:val="20"/>
                <w:u w:val="single"/>
                <w:lang w:val="it-IT"/>
              </w:rPr>
            </w:pPr>
          </w:p>
          <w:tbl>
            <w:tblPr>
              <w:tblStyle w:val="aa"/>
              <w:tblW w:w="9095" w:type="dxa"/>
              <w:tblLayout w:type="fixed"/>
              <w:tblLook w:val="0400" w:firstRow="0" w:lastRow="0" w:firstColumn="0" w:lastColumn="0" w:noHBand="0" w:noVBand="1"/>
            </w:tblPr>
            <w:tblGrid>
              <w:gridCol w:w="2101"/>
              <w:gridCol w:w="6994"/>
            </w:tblGrid>
            <w:tr w:rsidR="005E31BF" w:rsidRPr="00122BBF" w14:paraId="567DA1AA" w14:textId="77777777">
              <w:tc>
                <w:tcPr>
                  <w:tcW w:w="2101" w:type="dxa"/>
                  <w:tcBorders>
                    <w:top w:val="single" w:sz="4" w:space="0" w:color="000000"/>
                    <w:left w:val="single" w:sz="4" w:space="0" w:color="000000"/>
                    <w:bottom w:val="single" w:sz="4" w:space="0" w:color="000000"/>
                    <w:right w:val="single" w:sz="4" w:space="0" w:color="000000"/>
                  </w:tcBorders>
                  <w:shd w:val="clear" w:color="auto" w:fill="8DB3E2"/>
                  <w:tcMar>
                    <w:top w:w="0" w:type="dxa"/>
                    <w:left w:w="115" w:type="dxa"/>
                    <w:bottom w:w="0" w:type="dxa"/>
                    <w:right w:w="115" w:type="dxa"/>
                  </w:tcMar>
                </w:tcPr>
                <w:p w14:paraId="7EA79FCF" w14:textId="77777777" w:rsidR="005E31BF" w:rsidRPr="00122BBF" w:rsidRDefault="00E70D60">
                  <w:pPr>
                    <w:ind w:left="-12" w:hanging="5"/>
                    <w:rPr>
                      <w:rFonts w:ascii="Times New Roman" w:eastAsia="Times New Roman" w:hAnsi="Times New Roman" w:cs="Times New Roman"/>
                      <w:sz w:val="20"/>
                      <w:szCs w:val="20"/>
                      <w:lang w:val="it-IT"/>
                    </w:rPr>
                  </w:pPr>
                  <w:r w:rsidRPr="00122BBF">
                    <w:rPr>
                      <w:rFonts w:ascii="Times New Roman" w:eastAsia="Times New Roman" w:hAnsi="Times New Roman" w:cs="Times New Roman"/>
                      <w:b/>
                      <w:sz w:val="20"/>
                      <w:szCs w:val="20"/>
                      <w:lang w:val="it-IT"/>
                    </w:rPr>
                    <w:t>Attività Progetto</w:t>
                  </w:r>
                </w:p>
              </w:tc>
              <w:tc>
                <w:tcPr>
                  <w:tcW w:w="6994" w:type="dxa"/>
                  <w:tcBorders>
                    <w:top w:val="single" w:sz="4" w:space="0" w:color="000000"/>
                    <w:left w:val="single" w:sz="4" w:space="0" w:color="000000"/>
                    <w:bottom w:val="single" w:sz="4" w:space="0" w:color="000000"/>
                    <w:right w:val="single" w:sz="4" w:space="0" w:color="000000"/>
                  </w:tcBorders>
                  <w:shd w:val="clear" w:color="auto" w:fill="8DB3E2"/>
                  <w:tcMar>
                    <w:top w:w="0" w:type="dxa"/>
                    <w:left w:w="115" w:type="dxa"/>
                    <w:bottom w:w="0" w:type="dxa"/>
                    <w:right w:w="115" w:type="dxa"/>
                  </w:tcMar>
                  <w:vAlign w:val="center"/>
                </w:tcPr>
                <w:p w14:paraId="7FAACCBE" w14:textId="77777777" w:rsidR="005E31BF" w:rsidRPr="00122BBF" w:rsidRDefault="00E70D60">
                  <w:pPr>
                    <w:ind w:left="-12" w:hanging="5"/>
                    <w:rPr>
                      <w:rFonts w:ascii="Times New Roman" w:eastAsia="Times New Roman" w:hAnsi="Times New Roman" w:cs="Times New Roman"/>
                      <w:sz w:val="20"/>
                      <w:szCs w:val="20"/>
                      <w:lang w:val="it-IT"/>
                    </w:rPr>
                  </w:pPr>
                  <w:r w:rsidRPr="00122BBF">
                    <w:rPr>
                      <w:rFonts w:ascii="Times New Roman" w:eastAsia="Times New Roman" w:hAnsi="Times New Roman" w:cs="Times New Roman"/>
                      <w:b/>
                      <w:sz w:val="20"/>
                      <w:szCs w:val="20"/>
                      <w:lang w:val="it-IT"/>
                    </w:rPr>
                    <w:t>Ruolo degli operatori volontari</w:t>
                  </w:r>
                </w:p>
              </w:tc>
            </w:tr>
            <w:tr w:rsidR="005E31BF" w:rsidRPr="00122BBF" w14:paraId="7F0563AF" w14:textId="77777777">
              <w:tc>
                <w:tcPr>
                  <w:tcW w:w="210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2CAFCE5A" w14:textId="77777777" w:rsidR="005E31BF" w:rsidRPr="00122BBF" w:rsidRDefault="00E70D60">
                  <w:pPr>
                    <w:rPr>
                      <w:rFonts w:ascii="Times New Roman" w:eastAsia="Times New Roman" w:hAnsi="Times New Roman" w:cs="Times New Roman"/>
                      <w:sz w:val="20"/>
                      <w:szCs w:val="20"/>
                      <w:lang w:val="it-IT"/>
                    </w:rPr>
                  </w:pPr>
                  <w:r w:rsidRPr="00122BBF">
                    <w:rPr>
                      <w:rFonts w:ascii="Times New Roman" w:eastAsia="Times New Roman" w:hAnsi="Times New Roman" w:cs="Times New Roman"/>
                      <w:b/>
                      <w:sz w:val="20"/>
                      <w:szCs w:val="20"/>
                      <w:lang w:val="it-IT"/>
                    </w:rPr>
                    <w:t>Attività 1.1.1</w:t>
                  </w:r>
                </w:p>
                <w:p w14:paraId="6F8C1322" w14:textId="77777777" w:rsidR="005E31BF" w:rsidRPr="00122BBF" w:rsidRDefault="005E31BF">
                  <w:pPr>
                    <w:jc w:val="both"/>
                    <w:rPr>
                      <w:rFonts w:ascii="Times New Roman" w:eastAsia="Times New Roman" w:hAnsi="Times New Roman" w:cs="Times New Roman"/>
                      <w:sz w:val="20"/>
                      <w:szCs w:val="20"/>
                      <w:lang w:val="it-IT"/>
                    </w:rPr>
                  </w:pPr>
                </w:p>
                <w:p w14:paraId="6BC6E148" w14:textId="77777777" w:rsidR="005E31BF" w:rsidRPr="00122BBF" w:rsidRDefault="005E31BF">
                  <w:pPr>
                    <w:jc w:val="both"/>
                    <w:rPr>
                      <w:rFonts w:ascii="Times New Roman" w:eastAsia="Times New Roman" w:hAnsi="Times New Roman" w:cs="Times New Roman"/>
                      <w:sz w:val="20"/>
                      <w:szCs w:val="20"/>
                      <w:lang w:val="it-IT"/>
                    </w:rPr>
                  </w:pPr>
                </w:p>
                <w:p w14:paraId="47BD7095" w14:textId="77777777" w:rsidR="005E31BF" w:rsidRPr="00122BBF" w:rsidRDefault="005E31BF">
                  <w:pPr>
                    <w:rPr>
                      <w:rFonts w:ascii="Times New Roman" w:eastAsia="Times New Roman" w:hAnsi="Times New Roman" w:cs="Times New Roman"/>
                      <w:sz w:val="20"/>
                      <w:szCs w:val="20"/>
                      <w:lang w:val="it-IT"/>
                    </w:rPr>
                  </w:pPr>
                </w:p>
              </w:tc>
              <w:tc>
                <w:tcPr>
                  <w:tcW w:w="699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4994CD7C" w14:textId="77777777" w:rsidR="005E31BF" w:rsidRPr="00122BBF" w:rsidRDefault="00E70D60">
                  <w:pPr>
                    <w:jc w:val="both"/>
                    <w:rPr>
                      <w:rFonts w:ascii="Times New Roman" w:eastAsia="Times New Roman" w:hAnsi="Times New Roman" w:cs="Times New Roman"/>
                      <w:sz w:val="20"/>
                      <w:szCs w:val="20"/>
                      <w:lang w:val="it-IT"/>
                    </w:rPr>
                  </w:pPr>
                  <w:r w:rsidRPr="00122BBF">
                    <w:rPr>
                      <w:rFonts w:ascii="Times New Roman" w:eastAsia="Times New Roman" w:hAnsi="Times New Roman" w:cs="Times New Roman"/>
                      <w:sz w:val="20"/>
                      <w:szCs w:val="20"/>
                      <w:lang w:val="it-IT"/>
                    </w:rPr>
                    <w:t>- Supporto all’organizzazione delle ricerche in merito al contesto culturale del Comune e all’implementazione di un database.</w:t>
                  </w:r>
                </w:p>
                <w:p w14:paraId="6C9BE137" w14:textId="77777777" w:rsidR="005E31BF" w:rsidRPr="00122BBF" w:rsidRDefault="00E70D60">
                  <w:pPr>
                    <w:jc w:val="both"/>
                    <w:rPr>
                      <w:rFonts w:ascii="Times New Roman" w:eastAsia="Times New Roman" w:hAnsi="Times New Roman" w:cs="Times New Roman"/>
                      <w:sz w:val="20"/>
                      <w:szCs w:val="20"/>
                      <w:lang w:val="it-IT"/>
                    </w:rPr>
                  </w:pPr>
                  <w:r w:rsidRPr="00122BBF">
                    <w:rPr>
                      <w:rFonts w:ascii="Times New Roman" w:eastAsia="Times New Roman" w:hAnsi="Times New Roman" w:cs="Times New Roman"/>
                      <w:sz w:val="20"/>
                      <w:szCs w:val="20"/>
                      <w:lang w:val="it-IT"/>
                    </w:rPr>
                    <w:t xml:space="preserve">- Attività di mappatura dei bisogni, creazione di mappa concettuali </w:t>
                  </w:r>
                </w:p>
                <w:p w14:paraId="331BECA6" w14:textId="25685CE4" w:rsidR="005E31BF" w:rsidRPr="00122BBF" w:rsidRDefault="00E70D60">
                  <w:pPr>
                    <w:jc w:val="both"/>
                    <w:rPr>
                      <w:rFonts w:ascii="Times New Roman" w:eastAsia="Times New Roman" w:hAnsi="Times New Roman" w:cs="Times New Roman"/>
                      <w:sz w:val="20"/>
                      <w:szCs w:val="20"/>
                      <w:lang w:val="it-IT"/>
                    </w:rPr>
                  </w:pPr>
                  <w:r w:rsidRPr="00122BBF">
                    <w:rPr>
                      <w:rFonts w:ascii="Times New Roman" w:eastAsia="Times New Roman" w:hAnsi="Times New Roman" w:cs="Times New Roman"/>
                      <w:sz w:val="20"/>
                      <w:szCs w:val="20"/>
                      <w:lang w:val="it-IT"/>
                    </w:rPr>
                    <w:t xml:space="preserve">- Supporto nella somministrazione e raccolta di questionari ad attori locali (agenzie formative, associazioni, imprese, artigiani, centri di aggregazione, gruppi informali giovanili </w:t>
                  </w:r>
                  <w:r w:rsidR="00122BBF" w:rsidRPr="00122BBF">
                    <w:rPr>
                      <w:rFonts w:ascii="Times New Roman" w:eastAsia="Times New Roman" w:hAnsi="Times New Roman" w:cs="Times New Roman"/>
                      <w:sz w:val="20"/>
                      <w:szCs w:val="20"/>
                      <w:lang w:val="it-IT"/>
                    </w:rPr>
                    <w:t>etc.</w:t>
                  </w:r>
                  <w:r w:rsidRPr="00122BBF">
                    <w:rPr>
                      <w:rFonts w:ascii="Times New Roman" w:eastAsia="Times New Roman" w:hAnsi="Times New Roman" w:cs="Times New Roman"/>
                      <w:sz w:val="20"/>
                      <w:szCs w:val="20"/>
                      <w:lang w:val="it-IT"/>
                    </w:rPr>
                    <w:t>).</w:t>
                  </w:r>
                </w:p>
                <w:p w14:paraId="515264E9" w14:textId="77777777" w:rsidR="005E31BF" w:rsidRPr="00122BBF" w:rsidRDefault="00E70D60">
                  <w:pPr>
                    <w:jc w:val="both"/>
                    <w:rPr>
                      <w:rFonts w:ascii="Times New Roman" w:eastAsia="Times New Roman" w:hAnsi="Times New Roman" w:cs="Times New Roman"/>
                      <w:sz w:val="20"/>
                      <w:szCs w:val="20"/>
                      <w:lang w:val="it-IT"/>
                    </w:rPr>
                  </w:pPr>
                  <w:r w:rsidRPr="00122BBF">
                    <w:rPr>
                      <w:rFonts w:ascii="Times New Roman" w:eastAsia="Times New Roman" w:hAnsi="Times New Roman" w:cs="Times New Roman"/>
                      <w:sz w:val="20"/>
                      <w:szCs w:val="20"/>
                      <w:lang w:val="it-IT"/>
                    </w:rPr>
                    <w:t xml:space="preserve">- Supporto organizzativo per incontri e iniziative pubbliche con i giovani del territorio: gestione del calendario, allestimento degli spazi, accoglienza dei partecipanti etc. </w:t>
                  </w:r>
                </w:p>
                <w:p w14:paraId="60F618DB" w14:textId="77777777" w:rsidR="005E31BF" w:rsidRPr="00122BBF" w:rsidRDefault="00E70D60">
                  <w:pPr>
                    <w:jc w:val="both"/>
                    <w:rPr>
                      <w:rFonts w:ascii="Times New Roman" w:eastAsia="Times New Roman" w:hAnsi="Times New Roman" w:cs="Times New Roman"/>
                      <w:sz w:val="20"/>
                      <w:szCs w:val="20"/>
                      <w:lang w:val="it-IT"/>
                    </w:rPr>
                  </w:pPr>
                  <w:r w:rsidRPr="00122BBF">
                    <w:rPr>
                      <w:rFonts w:ascii="Times New Roman" w:eastAsia="Times New Roman" w:hAnsi="Times New Roman" w:cs="Times New Roman"/>
                      <w:sz w:val="20"/>
                      <w:szCs w:val="20"/>
                      <w:lang w:val="it-IT"/>
                    </w:rPr>
                    <w:t>- Assistenza per elaborazione dati.</w:t>
                  </w:r>
                </w:p>
                <w:p w14:paraId="5C247E12" w14:textId="77777777" w:rsidR="005E31BF" w:rsidRPr="00122BBF" w:rsidRDefault="005E31BF">
                  <w:pPr>
                    <w:jc w:val="both"/>
                    <w:rPr>
                      <w:rFonts w:ascii="Times New Roman" w:eastAsia="Times New Roman" w:hAnsi="Times New Roman" w:cs="Times New Roman"/>
                      <w:sz w:val="20"/>
                      <w:szCs w:val="20"/>
                      <w:lang w:val="it-IT"/>
                    </w:rPr>
                  </w:pPr>
                </w:p>
              </w:tc>
            </w:tr>
            <w:tr w:rsidR="005E31BF" w:rsidRPr="00122BBF" w14:paraId="593F5105" w14:textId="77777777">
              <w:tc>
                <w:tcPr>
                  <w:tcW w:w="210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0CCE270A" w14:textId="77777777" w:rsidR="005E31BF" w:rsidRPr="00122BBF" w:rsidRDefault="00E70D60">
                  <w:pPr>
                    <w:rPr>
                      <w:rFonts w:ascii="Times New Roman" w:eastAsia="Times New Roman" w:hAnsi="Times New Roman" w:cs="Times New Roman"/>
                      <w:b/>
                      <w:sz w:val="20"/>
                      <w:szCs w:val="20"/>
                      <w:lang w:val="it-IT"/>
                    </w:rPr>
                  </w:pPr>
                  <w:r w:rsidRPr="00122BBF">
                    <w:rPr>
                      <w:rFonts w:ascii="Times New Roman" w:eastAsia="Times New Roman" w:hAnsi="Times New Roman" w:cs="Times New Roman"/>
                      <w:b/>
                      <w:sz w:val="20"/>
                      <w:szCs w:val="20"/>
                      <w:lang w:val="it-IT"/>
                    </w:rPr>
                    <w:t>Attività 1.1.2</w:t>
                  </w:r>
                </w:p>
                <w:p w14:paraId="5BBC64DA" w14:textId="77777777" w:rsidR="005E31BF" w:rsidRPr="00122BBF" w:rsidRDefault="00E70D60">
                  <w:pPr>
                    <w:rPr>
                      <w:rFonts w:ascii="Times New Roman" w:eastAsia="Times New Roman" w:hAnsi="Times New Roman" w:cs="Times New Roman"/>
                      <w:sz w:val="20"/>
                      <w:szCs w:val="20"/>
                      <w:lang w:val="it-IT"/>
                    </w:rPr>
                  </w:pPr>
                  <w:r w:rsidRPr="00122BBF">
                    <w:rPr>
                      <w:rFonts w:ascii="Times New Roman" w:eastAsia="Times New Roman" w:hAnsi="Times New Roman" w:cs="Times New Roman"/>
                      <w:b/>
                      <w:sz w:val="20"/>
                      <w:szCs w:val="20"/>
                      <w:lang w:val="it-IT"/>
                    </w:rPr>
                    <w:t xml:space="preserve">Attività 1.1.3 </w:t>
                  </w:r>
                </w:p>
                <w:p w14:paraId="6575DE34" w14:textId="77777777" w:rsidR="005E31BF" w:rsidRPr="00122BBF" w:rsidRDefault="005E31BF">
                  <w:pPr>
                    <w:jc w:val="both"/>
                    <w:rPr>
                      <w:rFonts w:ascii="Times New Roman" w:eastAsia="Times New Roman" w:hAnsi="Times New Roman" w:cs="Times New Roman"/>
                      <w:sz w:val="20"/>
                      <w:szCs w:val="20"/>
                      <w:lang w:val="it-IT"/>
                    </w:rPr>
                  </w:pPr>
                </w:p>
              </w:tc>
              <w:tc>
                <w:tcPr>
                  <w:tcW w:w="699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75DA5704" w14:textId="77777777" w:rsidR="005E31BF" w:rsidRPr="00122BBF" w:rsidRDefault="00E70D60">
                  <w:pPr>
                    <w:jc w:val="both"/>
                    <w:rPr>
                      <w:rFonts w:ascii="Times New Roman" w:eastAsia="Times New Roman" w:hAnsi="Times New Roman" w:cs="Times New Roman"/>
                      <w:sz w:val="20"/>
                      <w:szCs w:val="20"/>
                      <w:lang w:val="it-IT"/>
                    </w:rPr>
                  </w:pPr>
                  <w:r w:rsidRPr="00122BBF">
                    <w:rPr>
                      <w:rFonts w:ascii="Times New Roman" w:eastAsia="Times New Roman" w:hAnsi="Times New Roman" w:cs="Times New Roman"/>
                      <w:sz w:val="20"/>
                      <w:szCs w:val="20"/>
                      <w:lang w:val="it-IT"/>
                    </w:rPr>
                    <w:t>- Supporto organizzativo al fine di rafforzare le attività di progettazione.</w:t>
                  </w:r>
                </w:p>
                <w:p w14:paraId="54492465" w14:textId="77777777" w:rsidR="005E31BF" w:rsidRPr="00122BBF" w:rsidRDefault="00E70D60">
                  <w:pPr>
                    <w:jc w:val="both"/>
                    <w:rPr>
                      <w:rFonts w:ascii="Times New Roman" w:eastAsia="Times New Roman" w:hAnsi="Times New Roman" w:cs="Times New Roman"/>
                      <w:sz w:val="20"/>
                      <w:szCs w:val="20"/>
                      <w:lang w:val="it-IT"/>
                    </w:rPr>
                  </w:pPr>
                  <w:r w:rsidRPr="00122BBF">
                    <w:rPr>
                      <w:rFonts w:ascii="Times New Roman" w:eastAsia="Times New Roman" w:hAnsi="Times New Roman" w:cs="Times New Roman"/>
                      <w:sz w:val="20"/>
                      <w:szCs w:val="20"/>
                      <w:lang w:val="it-IT"/>
                    </w:rPr>
                    <w:t>- Assistenza nella raccolta di proposte da parte degli artisti locali under 35 per la programmazione estiva e invernale.</w:t>
                  </w:r>
                </w:p>
                <w:p w14:paraId="15061EEB" w14:textId="77777777" w:rsidR="005E31BF" w:rsidRPr="00122BBF" w:rsidRDefault="00E70D60">
                  <w:pPr>
                    <w:jc w:val="both"/>
                    <w:rPr>
                      <w:rFonts w:ascii="Times New Roman" w:eastAsia="Times New Roman" w:hAnsi="Times New Roman" w:cs="Times New Roman"/>
                      <w:sz w:val="20"/>
                      <w:szCs w:val="20"/>
                      <w:lang w:val="it-IT"/>
                    </w:rPr>
                  </w:pPr>
                  <w:r w:rsidRPr="00122BBF">
                    <w:rPr>
                      <w:rFonts w:ascii="Times New Roman" w:eastAsia="Times New Roman" w:hAnsi="Times New Roman" w:cs="Times New Roman"/>
                      <w:sz w:val="20"/>
                      <w:szCs w:val="20"/>
                      <w:lang w:val="it-IT"/>
                    </w:rPr>
                    <w:t>- Collaborazione alla redazione del calendario.</w:t>
                  </w:r>
                </w:p>
                <w:p w14:paraId="26DCEA40" w14:textId="77777777" w:rsidR="005E31BF" w:rsidRPr="00122BBF" w:rsidRDefault="00E70D60">
                  <w:pPr>
                    <w:jc w:val="both"/>
                    <w:rPr>
                      <w:rFonts w:ascii="Times New Roman" w:eastAsia="Times New Roman" w:hAnsi="Times New Roman" w:cs="Times New Roman"/>
                      <w:sz w:val="20"/>
                      <w:szCs w:val="20"/>
                      <w:lang w:val="it-IT"/>
                    </w:rPr>
                  </w:pPr>
                  <w:r w:rsidRPr="00122BBF">
                    <w:rPr>
                      <w:rFonts w:ascii="Times New Roman" w:eastAsia="Times New Roman" w:hAnsi="Times New Roman" w:cs="Times New Roman"/>
                      <w:sz w:val="20"/>
                      <w:szCs w:val="20"/>
                      <w:lang w:val="it-IT"/>
                    </w:rPr>
                    <w:t xml:space="preserve">- Supporto per la realizzazione delle attività di promozione: secondo il piano editoriale del responsabile comunicazione, gli OV SCU saranno coinvolti nella redazione di testi, impaginazione e realizzazione grafica di contenuti etc. </w:t>
                  </w:r>
                </w:p>
                <w:p w14:paraId="04135AAB" w14:textId="77777777" w:rsidR="005E31BF" w:rsidRPr="00122BBF" w:rsidRDefault="00E70D60">
                  <w:pPr>
                    <w:jc w:val="both"/>
                    <w:rPr>
                      <w:rFonts w:ascii="Times New Roman" w:eastAsia="Times New Roman" w:hAnsi="Times New Roman" w:cs="Times New Roman"/>
                      <w:sz w:val="20"/>
                      <w:szCs w:val="20"/>
                      <w:lang w:val="it-IT"/>
                    </w:rPr>
                  </w:pPr>
                  <w:r w:rsidRPr="00122BBF">
                    <w:rPr>
                      <w:rFonts w:ascii="Times New Roman" w:eastAsia="Times New Roman" w:hAnsi="Times New Roman" w:cs="Times New Roman"/>
                      <w:sz w:val="20"/>
                      <w:szCs w:val="20"/>
                      <w:lang w:val="it-IT"/>
                    </w:rPr>
                    <w:t>- Diffusione e invio materiali promozionali a enti territoriali (agenzie educative, imprese, associazioni).</w:t>
                  </w:r>
                </w:p>
                <w:p w14:paraId="7589F52F" w14:textId="77777777" w:rsidR="005E31BF" w:rsidRPr="00122BBF" w:rsidRDefault="005E31BF">
                  <w:pPr>
                    <w:jc w:val="both"/>
                    <w:rPr>
                      <w:rFonts w:ascii="Times New Roman" w:eastAsia="Times New Roman" w:hAnsi="Times New Roman" w:cs="Times New Roman"/>
                      <w:sz w:val="20"/>
                      <w:szCs w:val="20"/>
                      <w:lang w:val="it-IT"/>
                    </w:rPr>
                  </w:pPr>
                </w:p>
                <w:p w14:paraId="48900C93" w14:textId="77777777" w:rsidR="005E31BF" w:rsidRPr="00122BBF" w:rsidRDefault="005E31BF">
                  <w:pPr>
                    <w:jc w:val="both"/>
                    <w:rPr>
                      <w:rFonts w:ascii="Times New Roman" w:eastAsia="Times New Roman" w:hAnsi="Times New Roman" w:cs="Times New Roman"/>
                      <w:sz w:val="20"/>
                      <w:szCs w:val="20"/>
                      <w:lang w:val="it-IT"/>
                    </w:rPr>
                  </w:pPr>
                </w:p>
              </w:tc>
            </w:tr>
            <w:tr w:rsidR="005E31BF" w:rsidRPr="00122BBF" w14:paraId="1F3DD607" w14:textId="77777777">
              <w:tc>
                <w:tcPr>
                  <w:tcW w:w="210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6D14230D" w14:textId="77777777" w:rsidR="005E31BF" w:rsidRPr="00122BBF" w:rsidRDefault="00E70D60">
                  <w:pPr>
                    <w:rPr>
                      <w:rFonts w:ascii="Times New Roman" w:eastAsia="Times New Roman" w:hAnsi="Times New Roman" w:cs="Times New Roman"/>
                      <w:sz w:val="20"/>
                      <w:szCs w:val="20"/>
                      <w:lang w:val="it-IT"/>
                    </w:rPr>
                  </w:pPr>
                  <w:r w:rsidRPr="00122BBF">
                    <w:rPr>
                      <w:rFonts w:ascii="Times New Roman" w:eastAsia="Times New Roman" w:hAnsi="Times New Roman" w:cs="Times New Roman"/>
                      <w:b/>
                      <w:sz w:val="20"/>
                      <w:szCs w:val="20"/>
                      <w:lang w:val="it-IT"/>
                    </w:rPr>
                    <w:t>Attività 1.1.4</w:t>
                  </w:r>
                </w:p>
                <w:p w14:paraId="38919BB0" w14:textId="77777777" w:rsidR="005E31BF" w:rsidRPr="00122BBF" w:rsidRDefault="005E31BF">
                  <w:pPr>
                    <w:rPr>
                      <w:rFonts w:ascii="Times New Roman" w:eastAsia="Times New Roman" w:hAnsi="Times New Roman" w:cs="Times New Roman"/>
                      <w:b/>
                      <w:sz w:val="20"/>
                      <w:szCs w:val="20"/>
                      <w:lang w:val="it-IT"/>
                    </w:rPr>
                  </w:pPr>
                </w:p>
              </w:tc>
              <w:tc>
                <w:tcPr>
                  <w:tcW w:w="699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450E936B" w14:textId="77777777" w:rsidR="005E31BF" w:rsidRPr="00122BBF" w:rsidRDefault="00E70D60">
                  <w:pPr>
                    <w:jc w:val="both"/>
                    <w:rPr>
                      <w:rFonts w:ascii="Times New Roman" w:eastAsia="Times New Roman" w:hAnsi="Times New Roman" w:cs="Times New Roman"/>
                      <w:sz w:val="20"/>
                      <w:szCs w:val="20"/>
                      <w:lang w:val="it-IT"/>
                    </w:rPr>
                  </w:pPr>
                  <w:r w:rsidRPr="00122BBF">
                    <w:rPr>
                      <w:rFonts w:ascii="Times New Roman" w:eastAsia="Times New Roman" w:hAnsi="Times New Roman" w:cs="Times New Roman"/>
                      <w:sz w:val="20"/>
                      <w:szCs w:val="20"/>
                      <w:lang w:val="it-IT"/>
                    </w:rPr>
                    <w:t xml:space="preserve">- Assistenza per lo svolgimento degli eventi: accoglienza del pubblico, dando informazioni e indicazioni a spettatori e partecipanti durante gli eventi. </w:t>
                  </w:r>
                </w:p>
                <w:p w14:paraId="5B3A3999" w14:textId="77777777" w:rsidR="005E31BF" w:rsidRPr="00122BBF" w:rsidRDefault="00E70D60">
                  <w:pPr>
                    <w:jc w:val="both"/>
                    <w:rPr>
                      <w:rFonts w:ascii="Times New Roman" w:eastAsia="Times New Roman" w:hAnsi="Times New Roman" w:cs="Times New Roman"/>
                      <w:sz w:val="20"/>
                      <w:szCs w:val="20"/>
                      <w:lang w:val="it-IT"/>
                    </w:rPr>
                  </w:pPr>
                  <w:r w:rsidRPr="00122BBF">
                    <w:rPr>
                      <w:rFonts w:ascii="Times New Roman" w:eastAsia="Times New Roman" w:hAnsi="Times New Roman" w:cs="Times New Roman"/>
                      <w:sz w:val="20"/>
                      <w:szCs w:val="20"/>
                      <w:lang w:val="it-IT"/>
                    </w:rPr>
                    <w:t>- Supporto logistico per la gestione delle esigenze legate alle attività: partecipazione ai sopralluoghi, allestimento e disallestimento degli spazi etc.</w:t>
                  </w:r>
                </w:p>
                <w:p w14:paraId="63C09898" w14:textId="77777777" w:rsidR="005E31BF" w:rsidRPr="00122BBF" w:rsidRDefault="00E70D60">
                  <w:pPr>
                    <w:jc w:val="both"/>
                    <w:rPr>
                      <w:rFonts w:ascii="Times New Roman" w:eastAsia="Times New Roman" w:hAnsi="Times New Roman" w:cs="Times New Roman"/>
                      <w:sz w:val="20"/>
                      <w:szCs w:val="20"/>
                      <w:lang w:val="it-IT"/>
                    </w:rPr>
                  </w:pPr>
                  <w:r w:rsidRPr="00122BBF">
                    <w:rPr>
                      <w:rFonts w:ascii="Times New Roman" w:eastAsia="Times New Roman" w:hAnsi="Times New Roman" w:cs="Times New Roman"/>
                      <w:sz w:val="20"/>
                      <w:szCs w:val="20"/>
                      <w:lang w:val="it-IT"/>
                    </w:rPr>
                    <w:t xml:space="preserve">- Collaborazione all’attività di comunicazione: redazione di testi e contenuti per la comunicazione digitale di racconto e restituzione degli eventi. </w:t>
                  </w:r>
                </w:p>
                <w:p w14:paraId="6EAADC47" w14:textId="77777777" w:rsidR="005E31BF" w:rsidRPr="00122BBF" w:rsidRDefault="00E70D60">
                  <w:pPr>
                    <w:jc w:val="both"/>
                    <w:rPr>
                      <w:rFonts w:ascii="Times New Roman" w:eastAsia="Times New Roman" w:hAnsi="Times New Roman" w:cs="Times New Roman"/>
                      <w:sz w:val="20"/>
                      <w:szCs w:val="20"/>
                      <w:lang w:val="it-IT"/>
                    </w:rPr>
                  </w:pPr>
                  <w:r w:rsidRPr="00122BBF">
                    <w:rPr>
                      <w:rFonts w:ascii="Times New Roman" w:eastAsia="Times New Roman" w:hAnsi="Times New Roman" w:cs="Times New Roman"/>
                      <w:sz w:val="20"/>
                      <w:szCs w:val="20"/>
                      <w:lang w:val="it-IT"/>
                    </w:rPr>
                    <w:t>- Documentazione audiovisiva e fotografica, con il supporto del partner Arte Solidale.</w:t>
                  </w:r>
                </w:p>
                <w:p w14:paraId="2BD18090" w14:textId="77777777" w:rsidR="005E31BF" w:rsidRPr="00122BBF" w:rsidRDefault="005E31BF">
                  <w:pPr>
                    <w:jc w:val="both"/>
                    <w:rPr>
                      <w:rFonts w:ascii="Times New Roman" w:eastAsia="Times New Roman" w:hAnsi="Times New Roman" w:cs="Times New Roman"/>
                      <w:sz w:val="20"/>
                      <w:szCs w:val="20"/>
                      <w:lang w:val="it-IT"/>
                    </w:rPr>
                  </w:pPr>
                </w:p>
              </w:tc>
            </w:tr>
            <w:tr w:rsidR="005E31BF" w:rsidRPr="00122BBF" w14:paraId="7977EB3C" w14:textId="77777777">
              <w:tc>
                <w:tcPr>
                  <w:tcW w:w="210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2248897C" w14:textId="77777777" w:rsidR="005E31BF" w:rsidRPr="00122BBF" w:rsidRDefault="00E70D60">
                  <w:pPr>
                    <w:rPr>
                      <w:rFonts w:ascii="Times New Roman" w:eastAsia="Times New Roman" w:hAnsi="Times New Roman" w:cs="Times New Roman"/>
                      <w:sz w:val="20"/>
                      <w:szCs w:val="20"/>
                      <w:lang w:val="it-IT"/>
                    </w:rPr>
                  </w:pPr>
                  <w:r w:rsidRPr="00122BBF">
                    <w:rPr>
                      <w:rFonts w:ascii="Times New Roman" w:eastAsia="Times New Roman" w:hAnsi="Times New Roman" w:cs="Times New Roman"/>
                      <w:b/>
                      <w:sz w:val="20"/>
                      <w:szCs w:val="20"/>
                      <w:lang w:val="it-IT"/>
                    </w:rPr>
                    <w:t>Attività 2.1.1</w:t>
                  </w:r>
                </w:p>
              </w:tc>
              <w:tc>
                <w:tcPr>
                  <w:tcW w:w="699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53CF23B3" w14:textId="77777777" w:rsidR="005E31BF" w:rsidRPr="00122BBF" w:rsidRDefault="00E70D60">
                  <w:pPr>
                    <w:jc w:val="both"/>
                    <w:rPr>
                      <w:rFonts w:ascii="Times New Roman" w:eastAsia="Times New Roman" w:hAnsi="Times New Roman" w:cs="Times New Roman"/>
                      <w:sz w:val="20"/>
                      <w:szCs w:val="20"/>
                      <w:lang w:val="it-IT"/>
                    </w:rPr>
                  </w:pPr>
                  <w:r w:rsidRPr="00122BBF">
                    <w:rPr>
                      <w:rFonts w:ascii="Times New Roman" w:eastAsia="Times New Roman" w:hAnsi="Times New Roman" w:cs="Times New Roman"/>
                      <w:sz w:val="20"/>
                      <w:szCs w:val="20"/>
                      <w:lang w:val="it-IT"/>
                    </w:rPr>
                    <w:t>- Supporto nella realizzazione delle ricerche in merito al target territoriale: consultazione database etc.</w:t>
                  </w:r>
                </w:p>
                <w:p w14:paraId="4C997912" w14:textId="77777777" w:rsidR="005E31BF" w:rsidRPr="00122BBF" w:rsidRDefault="00E70D60">
                  <w:pPr>
                    <w:jc w:val="both"/>
                    <w:rPr>
                      <w:rFonts w:ascii="Times New Roman" w:eastAsia="Times New Roman" w:hAnsi="Times New Roman" w:cs="Times New Roman"/>
                      <w:sz w:val="20"/>
                      <w:szCs w:val="20"/>
                      <w:lang w:val="it-IT"/>
                    </w:rPr>
                  </w:pPr>
                  <w:r w:rsidRPr="00122BBF">
                    <w:rPr>
                      <w:rFonts w:ascii="Times New Roman" w:eastAsia="Times New Roman" w:hAnsi="Times New Roman" w:cs="Times New Roman"/>
                      <w:sz w:val="20"/>
                      <w:szCs w:val="20"/>
                      <w:lang w:val="it-IT"/>
                    </w:rPr>
                    <w:t>- Attività di mappatura degli enti sul territorio: consultazione database, contatti diretti con enti etc.</w:t>
                  </w:r>
                </w:p>
                <w:p w14:paraId="36C688B9" w14:textId="77777777" w:rsidR="005E31BF" w:rsidRPr="00122BBF" w:rsidRDefault="005E31BF">
                  <w:pPr>
                    <w:jc w:val="both"/>
                    <w:rPr>
                      <w:rFonts w:ascii="Times New Roman" w:eastAsia="Times New Roman" w:hAnsi="Times New Roman" w:cs="Times New Roman"/>
                      <w:sz w:val="20"/>
                      <w:szCs w:val="20"/>
                      <w:lang w:val="it-IT"/>
                    </w:rPr>
                  </w:pPr>
                </w:p>
              </w:tc>
            </w:tr>
            <w:tr w:rsidR="005E31BF" w:rsidRPr="00122BBF" w14:paraId="3D45AE78" w14:textId="77777777">
              <w:tc>
                <w:tcPr>
                  <w:tcW w:w="210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08884853" w14:textId="77777777" w:rsidR="005E31BF" w:rsidRPr="00122BBF" w:rsidRDefault="00E70D60">
                  <w:pPr>
                    <w:rPr>
                      <w:rFonts w:ascii="Times New Roman" w:eastAsia="Times New Roman" w:hAnsi="Times New Roman" w:cs="Times New Roman"/>
                      <w:b/>
                      <w:sz w:val="20"/>
                      <w:szCs w:val="20"/>
                      <w:lang w:val="it-IT"/>
                    </w:rPr>
                  </w:pPr>
                  <w:r w:rsidRPr="00122BBF">
                    <w:rPr>
                      <w:rFonts w:ascii="Times New Roman" w:eastAsia="Times New Roman" w:hAnsi="Times New Roman" w:cs="Times New Roman"/>
                      <w:b/>
                      <w:sz w:val="20"/>
                      <w:szCs w:val="20"/>
                      <w:lang w:val="it-IT"/>
                    </w:rPr>
                    <w:t>Attività 2.1.2</w:t>
                  </w:r>
                </w:p>
              </w:tc>
              <w:tc>
                <w:tcPr>
                  <w:tcW w:w="699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6F4B3E70" w14:textId="77777777" w:rsidR="005E31BF" w:rsidRPr="00122BBF" w:rsidRDefault="00E70D60">
                  <w:pPr>
                    <w:jc w:val="both"/>
                    <w:rPr>
                      <w:rFonts w:ascii="Times New Roman" w:eastAsia="Times New Roman" w:hAnsi="Times New Roman" w:cs="Times New Roman"/>
                      <w:sz w:val="20"/>
                      <w:szCs w:val="20"/>
                      <w:lang w:val="it-IT"/>
                    </w:rPr>
                  </w:pPr>
                  <w:r w:rsidRPr="00122BBF">
                    <w:rPr>
                      <w:rFonts w:ascii="Times New Roman" w:eastAsia="Times New Roman" w:hAnsi="Times New Roman" w:cs="Times New Roman"/>
                      <w:sz w:val="20"/>
                      <w:szCs w:val="20"/>
                      <w:lang w:val="it-IT"/>
                    </w:rPr>
                    <w:t xml:space="preserve">- Supporto nella gestione dei contatti con enti e scuole </w:t>
                  </w:r>
                </w:p>
                <w:p w14:paraId="34A747EC" w14:textId="77777777" w:rsidR="005E31BF" w:rsidRPr="00122BBF" w:rsidRDefault="00E70D60">
                  <w:pPr>
                    <w:jc w:val="both"/>
                    <w:rPr>
                      <w:rFonts w:ascii="Times New Roman" w:eastAsia="Times New Roman" w:hAnsi="Times New Roman" w:cs="Times New Roman"/>
                      <w:sz w:val="20"/>
                      <w:szCs w:val="20"/>
                      <w:lang w:val="it-IT"/>
                    </w:rPr>
                  </w:pPr>
                  <w:r w:rsidRPr="00122BBF">
                    <w:rPr>
                      <w:rFonts w:ascii="Times New Roman" w:eastAsia="Times New Roman" w:hAnsi="Times New Roman" w:cs="Times New Roman"/>
                      <w:sz w:val="20"/>
                      <w:szCs w:val="20"/>
                      <w:lang w:val="it-IT"/>
                    </w:rPr>
                    <w:t>- Assistenza organizzativa e logistica per la preparazione degli incontri</w:t>
                  </w:r>
                </w:p>
                <w:p w14:paraId="107EFEAE" w14:textId="77777777" w:rsidR="005E31BF" w:rsidRPr="00122BBF" w:rsidRDefault="00E70D60">
                  <w:pPr>
                    <w:jc w:val="both"/>
                    <w:rPr>
                      <w:rFonts w:ascii="Times New Roman" w:eastAsia="Times New Roman" w:hAnsi="Times New Roman" w:cs="Times New Roman"/>
                      <w:sz w:val="20"/>
                      <w:szCs w:val="20"/>
                      <w:lang w:val="it-IT"/>
                    </w:rPr>
                  </w:pPr>
                  <w:r w:rsidRPr="00122BBF">
                    <w:rPr>
                      <w:rFonts w:ascii="Times New Roman" w:eastAsia="Times New Roman" w:hAnsi="Times New Roman" w:cs="Times New Roman"/>
                      <w:sz w:val="20"/>
                      <w:szCs w:val="20"/>
                      <w:lang w:val="it-IT"/>
                    </w:rPr>
                    <w:t>- Collaborazione per l’acquisizione di dati e informazioni attraverso questionari e interviste</w:t>
                  </w:r>
                </w:p>
                <w:p w14:paraId="72FD19CC" w14:textId="77777777" w:rsidR="005E31BF" w:rsidRPr="00122BBF" w:rsidRDefault="00E70D60">
                  <w:pPr>
                    <w:jc w:val="both"/>
                    <w:rPr>
                      <w:rFonts w:ascii="Times New Roman" w:eastAsia="Times New Roman" w:hAnsi="Times New Roman" w:cs="Times New Roman"/>
                      <w:sz w:val="20"/>
                      <w:szCs w:val="20"/>
                      <w:lang w:val="it-IT"/>
                    </w:rPr>
                  </w:pPr>
                  <w:r w:rsidRPr="00122BBF">
                    <w:rPr>
                      <w:rFonts w:ascii="Times New Roman" w:eastAsia="Times New Roman" w:hAnsi="Times New Roman" w:cs="Times New Roman"/>
                      <w:sz w:val="20"/>
                      <w:szCs w:val="20"/>
                      <w:lang w:val="it-IT"/>
                    </w:rPr>
                    <w:t xml:space="preserve">- Supporto alle attività di co-progettazione </w:t>
                  </w:r>
                </w:p>
                <w:p w14:paraId="72D396F9" w14:textId="77777777" w:rsidR="005E31BF" w:rsidRPr="00122BBF" w:rsidRDefault="00E70D60">
                  <w:pPr>
                    <w:jc w:val="both"/>
                    <w:rPr>
                      <w:rFonts w:ascii="Times New Roman" w:eastAsia="Times New Roman" w:hAnsi="Times New Roman" w:cs="Times New Roman"/>
                      <w:sz w:val="20"/>
                      <w:szCs w:val="20"/>
                      <w:lang w:val="it-IT"/>
                    </w:rPr>
                  </w:pPr>
                  <w:r w:rsidRPr="00122BBF">
                    <w:rPr>
                      <w:rFonts w:ascii="Times New Roman" w:eastAsia="Times New Roman" w:hAnsi="Times New Roman" w:cs="Times New Roman"/>
                      <w:sz w:val="20"/>
                      <w:szCs w:val="20"/>
                      <w:lang w:val="it-IT"/>
                    </w:rPr>
                    <w:t>- Documentazione audiovisiva e fotografica</w:t>
                  </w:r>
                </w:p>
                <w:p w14:paraId="3A53D601" w14:textId="77777777" w:rsidR="005E31BF" w:rsidRPr="00122BBF" w:rsidRDefault="005E31BF">
                  <w:pPr>
                    <w:jc w:val="both"/>
                    <w:rPr>
                      <w:rFonts w:ascii="Times New Roman" w:eastAsia="Times New Roman" w:hAnsi="Times New Roman" w:cs="Times New Roman"/>
                      <w:sz w:val="20"/>
                      <w:szCs w:val="20"/>
                      <w:lang w:val="it-IT"/>
                    </w:rPr>
                  </w:pPr>
                </w:p>
              </w:tc>
            </w:tr>
            <w:tr w:rsidR="005E31BF" w:rsidRPr="00122BBF" w14:paraId="3F42C195" w14:textId="77777777">
              <w:tc>
                <w:tcPr>
                  <w:tcW w:w="210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3542FDB9" w14:textId="77777777" w:rsidR="005E31BF" w:rsidRPr="00122BBF" w:rsidRDefault="00E70D60">
                  <w:pPr>
                    <w:rPr>
                      <w:rFonts w:ascii="Times New Roman" w:eastAsia="Times New Roman" w:hAnsi="Times New Roman" w:cs="Times New Roman"/>
                      <w:b/>
                      <w:sz w:val="20"/>
                      <w:szCs w:val="20"/>
                      <w:lang w:val="it-IT"/>
                    </w:rPr>
                  </w:pPr>
                  <w:r w:rsidRPr="00122BBF">
                    <w:rPr>
                      <w:rFonts w:ascii="Times New Roman" w:eastAsia="Times New Roman" w:hAnsi="Times New Roman" w:cs="Times New Roman"/>
                      <w:b/>
                      <w:sz w:val="20"/>
                      <w:szCs w:val="20"/>
                      <w:lang w:val="it-IT"/>
                    </w:rPr>
                    <w:t>Attività 2.1.3</w:t>
                  </w:r>
                </w:p>
                <w:p w14:paraId="660C6AA9" w14:textId="77777777" w:rsidR="005E31BF" w:rsidRPr="00122BBF" w:rsidRDefault="00E70D60">
                  <w:pPr>
                    <w:rPr>
                      <w:rFonts w:ascii="Times New Roman" w:eastAsia="Times New Roman" w:hAnsi="Times New Roman" w:cs="Times New Roman"/>
                      <w:sz w:val="20"/>
                      <w:szCs w:val="20"/>
                      <w:lang w:val="it-IT"/>
                    </w:rPr>
                  </w:pPr>
                  <w:r w:rsidRPr="00122BBF">
                    <w:rPr>
                      <w:rFonts w:ascii="Times New Roman" w:eastAsia="Times New Roman" w:hAnsi="Times New Roman" w:cs="Times New Roman"/>
                      <w:b/>
                      <w:sz w:val="20"/>
                      <w:szCs w:val="20"/>
                      <w:lang w:val="it-IT"/>
                    </w:rPr>
                    <w:t>Attività 2.1.4</w:t>
                  </w:r>
                </w:p>
              </w:tc>
              <w:tc>
                <w:tcPr>
                  <w:tcW w:w="699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0564C80A" w14:textId="77777777" w:rsidR="005E31BF" w:rsidRPr="00122BBF" w:rsidRDefault="00E70D60">
                  <w:pPr>
                    <w:jc w:val="both"/>
                    <w:rPr>
                      <w:rFonts w:ascii="Times New Roman" w:eastAsia="Times New Roman" w:hAnsi="Times New Roman" w:cs="Times New Roman"/>
                      <w:sz w:val="20"/>
                      <w:szCs w:val="20"/>
                      <w:lang w:val="it-IT"/>
                    </w:rPr>
                  </w:pPr>
                  <w:r w:rsidRPr="00122BBF">
                    <w:rPr>
                      <w:rFonts w:ascii="Times New Roman" w:eastAsia="Times New Roman" w:hAnsi="Times New Roman" w:cs="Times New Roman"/>
                      <w:sz w:val="20"/>
                      <w:szCs w:val="20"/>
                      <w:lang w:val="it-IT"/>
                    </w:rPr>
                    <w:t>- Assistenza per elaborazione dati</w:t>
                  </w:r>
                </w:p>
                <w:p w14:paraId="065AD7AA" w14:textId="77777777" w:rsidR="005E31BF" w:rsidRPr="00122BBF" w:rsidRDefault="00E70D60">
                  <w:pPr>
                    <w:jc w:val="both"/>
                    <w:rPr>
                      <w:rFonts w:ascii="Times New Roman" w:eastAsia="Times New Roman" w:hAnsi="Times New Roman" w:cs="Times New Roman"/>
                      <w:sz w:val="20"/>
                      <w:szCs w:val="20"/>
                      <w:lang w:val="it-IT"/>
                    </w:rPr>
                  </w:pPr>
                  <w:r w:rsidRPr="00122BBF">
                    <w:rPr>
                      <w:rFonts w:ascii="Times New Roman" w:eastAsia="Times New Roman" w:hAnsi="Times New Roman" w:cs="Times New Roman"/>
                      <w:sz w:val="20"/>
                      <w:szCs w:val="20"/>
                      <w:lang w:val="it-IT"/>
                    </w:rPr>
                    <w:t>- Supporto all’ufficio stampa del Comune per elaborazione dei materiali grafici promozionali</w:t>
                  </w:r>
                </w:p>
                <w:p w14:paraId="661058CA" w14:textId="77777777" w:rsidR="005E31BF" w:rsidRPr="00122BBF" w:rsidRDefault="00E70D60">
                  <w:pPr>
                    <w:jc w:val="both"/>
                    <w:rPr>
                      <w:rFonts w:ascii="Times New Roman" w:eastAsia="Times New Roman" w:hAnsi="Times New Roman" w:cs="Times New Roman"/>
                      <w:sz w:val="20"/>
                      <w:szCs w:val="20"/>
                      <w:lang w:val="it-IT"/>
                    </w:rPr>
                  </w:pPr>
                  <w:r w:rsidRPr="00122BBF">
                    <w:rPr>
                      <w:rFonts w:ascii="Times New Roman" w:eastAsia="Times New Roman" w:hAnsi="Times New Roman" w:cs="Times New Roman"/>
                      <w:sz w:val="20"/>
                      <w:szCs w:val="20"/>
                      <w:lang w:val="it-IT"/>
                    </w:rPr>
                    <w:t>- Collaborazione alla diffusione dei materiali</w:t>
                  </w:r>
                </w:p>
                <w:p w14:paraId="1C2B3AE4" w14:textId="77777777" w:rsidR="005E31BF" w:rsidRPr="00122BBF" w:rsidRDefault="00E70D60">
                  <w:pPr>
                    <w:jc w:val="both"/>
                    <w:rPr>
                      <w:rFonts w:ascii="Times New Roman" w:eastAsia="Times New Roman" w:hAnsi="Times New Roman" w:cs="Times New Roman"/>
                      <w:sz w:val="20"/>
                      <w:szCs w:val="20"/>
                      <w:lang w:val="it-IT"/>
                    </w:rPr>
                  </w:pPr>
                  <w:r w:rsidRPr="00122BBF">
                    <w:rPr>
                      <w:rFonts w:ascii="Times New Roman" w:eastAsia="Times New Roman" w:hAnsi="Times New Roman" w:cs="Times New Roman"/>
                      <w:sz w:val="20"/>
                      <w:szCs w:val="20"/>
                      <w:lang w:val="it-IT"/>
                    </w:rPr>
                    <w:t xml:space="preserve">- Supporto per attività di comunicazione sul web, sui social e per ufficio stampa </w:t>
                  </w:r>
                </w:p>
                <w:p w14:paraId="417EF9D2" w14:textId="77777777" w:rsidR="005E31BF" w:rsidRPr="00122BBF" w:rsidRDefault="005E31BF">
                  <w:pPr>
                    <w:jc w:val="both"/>
                    <w:rPr>
                      <w:rFonts w:ascii="Times New Roman" w:eastAsia="Times New Roman" w:hAnsi="Times New Roman" w:cs="Times New Roman"/>
                      <w:sz w:val="20"/>
                      <w:szCs w:val="20"/>
                      <w:lang w:val="it-IT"/>
                    </w:rPr>
                  </w:pPr>
                </w:p>
              </w:tc>
            </w:tr>
          </w:tbl>
          <w:p w14:paraId="248AA6E0" w14:textId="77777777" w:rsidR="005E31BF" w:rsidRPr="00122BBF" w:rsidRDefault="005E31BF">
            <w:pPr>
              <w:tabs>
                <w:tab w:val="left" w:pos="834"/>
              </w:tabs>
              <w:jc w:val="both"/>
              <w:rPr>
                <w:rFonts w:ascii="Times New Roman" w:eastAsia="Times New Roman" w:hAnsi="Times New Roman" w:cs="Times New Roman"/>
                <w:sz w:val="20"/>
                <w:szCs w:val="20"/>
                <w:lang w:val="it-IT"/>
              </w:rPr>
            </w:pPr>
          </w:p>
        </w:tc>
      </w:tr>
    </w:tbl>
    <w:p w14:paraId="461BC634" w14:textId="77777777" w:rsidR="005E31BF" w:rsidRPr="00122BBF" w:rsidRDefault="005E31BF">
      <w:pPr>
        <w:widowControl w:val="0"/>
        <w:tabs>
          <w:tab w:val="left" w:pos="822"/>
          <w:tab w:val="left" w:pos="1276"/>
        </w:tabs>
        <w:spacing w:after="0" w:line="240" w:lineRule="auto"/>
        <w:ind w:left="1276" w:right="113" w:hanging="425"/>
        <w:jc w:val="both"/>
        <w:rPr>
          <w:rFonts w:ascii="Times New Roman" w:eastAsia="Times New Roman" w:hAnsi="Times New Roman" w:cs="Times New Roman"/>
          <w:i/>
        </w:rPr>
      </w:pPr>
    </w:p>
    <w:p w14:paraId="328F9D85" w14:textId="77777777" w:rsidR="005E31BF" w:rsidRPr="00122BBF" w:rsidRDefault="005E31BF">
      <w:pPr>
        <w:widowControl w:val="0"/>
        <w:tabs>
          <w:tab w:val="left" w:pos="0"/>
        </w:tabs>
        <w:spacing w:after="0" w:line="240" w:lineRule="auto"/>
        <w:ind w:right="-284"/>
        <w:jc w:val="both"/>
        <w:rPr>
          <w:rFonts w:ascii="Times New Roman" w:eastAsia="Times New Roman" w:hAnsi="Times New Roman" w:cs="Times New Roman"/>
          <w:i/>
        </w:rPr>
      </w:pPr>
    </w:p>
    <w:p w14:paraId="4A9ACEFB" w14:textId="77777777" w:rsidR="005E31BF" w:rsidRPr="00122BBF" w:rsidRDefault="00E70D60">
      <w:pPr>
        <w:widowControl w:val="0"/>
        <w:tabs>
          <w:tab w:val="left" w:pos="0"/>
        </w:tabs>
        <w:spacing w:after="0" w:line="240" w:lineRule="auto"/>
        <w:ind w:right="-284"/>
        <w:jc w:val="both"/>
        <w:rPr>
          <w:rFonts w:ascii="Times New Roman" w:eastAsia="Times New Roman" w:hAnsi="Times New Roman" w:cs="Times New Roman"/>
          <w:i/>
        </w:rPr>
      </w:pPr>
      <w:r w:rsidRPr="00122BBF">
        <w:rPr>
          <w:rFonts w:ascii="Times New Roman" w:eastAsia="Times New Roman" w:hAnsi="Times New Roman" w:cs="Times New Roman"/>
          <w:i/>
        </w:rPr>
        <w:lastRenderedPageBreak/>
        <w:t>5.4) Risorse umane complessive necessarie per l’espletamento delle attività progettuali previste (*)</w:t>
      </w:r>
    </w:p>
    <w:p w14:paraId="300360F4" w14:textId="77777777" w:rsidR="005E31BF" w:rsidRPr="00122BBF" w:rsidRDefault="005E31BF">
      <w:pPr>
        <w:widowControl w:val="0"/>
        <w:tabs>
          <w:tab w:val="left" w:pos="0"/>
        </w:tabs>
        <w:spacing w:after="0" w:line="240" w:lineRule="auto"/>
        <w:ind w:right="113"/>
        <w:jc w:val="both"/>
        <w:rPr>
          <w:rFonts w:ascii="Times New Roman" w:eastAsia="Times New Roman" w:hAnsi="Times New Roman" w:cs="Times New Roman"/>
          <w:i/>
        </w:rPr>
      </w:pPr>
    </w:p>
    <w:tbl>
      <w:tblPr>
        <w:tblStyle w:val="ab"/>
        <w:tblW w:w="9327" w:type="dxa"/>
        <w:tblInd w:w="1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327"/>
      </w:tblGrid>
      <w:tr w:rsidR="005E31BF" w:rsidRPr="00122BBF" w14:paraId="40EBC9BA" w14:textId="77777777">
        <w:tc>
          <w:tcPr>
            <w:tcW w:w="9327" w:type="dxa"/>
          </w:tcPr>
          <w:p w14:paraId="0CAB4E74" w14:textId="77777777" w:rsidR="005E31BF" w:rsidRPr="00122BBF" w:rsidRDefault="00E70D60">
            <w:pPr>
              <w:tabs>
                <w:tab w:val="left" w:pos="834"/>
              </w:tabs>
              <w:rPr>
                <w:rFonts w:ascii="Times New Roman" w:eastAsia="Times New Roman" w:hAnsi="Times New Roman" w:cs="Times New Roman"/>
                <w:sz w:val="20"/>
                <w:szCs w:val="20"/>
                <w:lang w:val="it-IT"/>
              </w:rPr>
            </w:pPr>
            <w:r w:rsidRPr="00122BBF">
              <w:rPr>
                <w:rFonts w:ascii="Times New Roman" w:eastAsia="Times New Roman" w:hAnsi="Times New Roman" w:cs="Times New Roman"/>
                <w:sz w:val="20"/>
                <w:szCs w:val="20"/>
                <w:lang w:val="it-IT"/>
              </w:rPr>
              <w:t>Si elencano di seguito le figure professionali previste per la sede di attuazione (Comune di Pomigliano d’Arco).</w:t>
            </w:r>
          </w:p>
          <w:p w14:paraId="0BA7C2A8" w14:textId="77777777" w:rsidR="005E31BF" w:rsidRPr="00122BBF" w:rsidRDefault="005E31BF">
            <w:pPr>
              <w:tabs>
                <w:tab w:val="left" w:pos="834"/>
              </w:tabs>
              <w:jc w:val="both"/>
              <w:rPr>
                <w:rFonts w:ascii="Times New Roman" w:eastAsia="Times New Roman" w:hAnsi="Times New Roman" w:cs="Times New Roman"/>
                <w:sz w:val="20"/>
                <w:szCs w:val="20"/>
                <w:lang w:val="it-IT"/>
              </w:rPr>
            </w:pPr>
          </w:p>
          <w:tbl>
            <w:tblPr>
              <w:tblStyle w:val="ac"/>
              <w:tblW w:w="8783" w:type="dxa"/>
              <w:tblLayout w:type="fixed"/>
              <w:tblLook w:val="0400" w:firstRow="0" w:lastRow="0" w:firstColumn="0" w:lastColumn="0" w:noHBand="0" w:noVBand="1"/>
            </w:tblPr>
            <w:tblGrid>
              <w:gridCol w:w="494"/>
              <w:gridCol w:w="3042"/>
              <w:gridCol w:w="5247"/>
            </w:tblGrid>
            <w:tr w:rsidR="005E31BF" w:rsidRPr="00122BBF" w14:paraId="46440672" w14:textId="77777777">
              <w:tc>
                <w:tcPr>
                  <w:tcW w:w="494" w:type="dxa"/>
                  <w:tcBorders>
                    <w:top w:val="single" w:sz="4" w:space="0" w:color="000000"/>
                    <w:left w:val="single" w:sz="4" w:space="0" w:color="000000"/>
                    <w:bottom w:val="single" w:sz="4" w:space="0" w:color="000000"/>
                    <w:right w:val="single" w:sz="4" w:space="0" w:color="000000"/>
                  </w:tcBorders>
                  <w:shd w:val="clear" w:color="auto" w:fill="C6D9F1"/>
                  <w:tcMar>
                    <w:top w:w="0" w:type="dxa"/>
                    <w:left w:w="115" w:type="dxa"/>
                    <w:bottom w:w="0" w:type="dxa"/>
                    <w:right w:w="115" w:type="dxa"/>
                  </w:tcMar>
                </w:tcPr>
                <w:p w14:paraId="3DE362C0" w14:textId="77777777" w:rsidR="005E31BF" w:rsidRPr="00122BBF" w:rsidRDefault="00E70D60">
                  <w:pPr>
                    <w:ind w:left="-12" w:hanging="5"/>
                    <w:rPr>
                      <w:rFonts w:ascii="Times New Roman" w:eastAsia="Times New Roman" w:hAnsi="Times New Roman" w:cs="Times New Roman"/>
                      <w:sz w:val="20"/>
                      <w:szCs w:val="20"/>
                      <w:lang w:val="it-IT"/>
                    </w:rPr>
                  </w:pPr>
                  <w:r w:rsidRPr="00122BBF">
                    <w:rPr>
                      <w:rFonts w:ascii="Times New Roman" w:eastAsia="Times New Roman" w:hAnsi="Times New Roman" w:cs="Times New Roman"/>
                      <w:b/>
                      <w:sz w:val="20"/>
                      <w:szCs w:val="20"/>
                      <w:lang w:val="it-IT"/>
                    </w:rPr>
                    <w:t>N°</w:t>
                  </w:r>
                </w:p>
              </w:tc>
              <w:tc>
                <w:tcPr>
                  <w:tcW w:w="3042" w:type="dxa"/>
                  <w:tcBorders>
                    <w:top w:val="single" w:sz="4" w:space="0" w:color="000000"/>
                    <w:left w:val="single" w:sz="4" w:space="0" w:color="000000"/>
                    <w:bottom w:val="single" w:sz="4" w:space="0" w:color="000000"/>
                    <w:right w:val="single" w:sz="4" w:space="0" w:color="000000"/>
                  </w:tcBorders>
                  <w:shd w:val="clear" w:color="auto" w:fill="C6D9F1"/>
                  <w:tcMar>
                    <w:top w:w="0" w:type="dxa"/>
                    <w:left w:w="115" w:type="dxa"/>
                    <w:bottom w:w="0" w:type="dxa"/>
                    <w:right w:w="115" w:type="dxa"/>
                  </w:tcMar>
                </w:tcPr>
                <w:p w14:paraId="575030AC" w14:textId="77777777" w:rsidR="005E31BF" w:rsidRPr="00122BBF" w:rsidRDefault="00E70D60">
                  <w:pPr>
                    <w:ind w:left="-12" w:hanging="5"/>
                    <w:rPr>
                      <w:rFonts w:ascii="Times New Roman" w:eastAsia="Times New Roman" w:hAnsi="Times New Roman" w:cs="Times New Roman"/>
                      <w:sz w:val="20"/>
                      <w:szCs w:val="20"/>
                      <w:lang w:val="it-IT"/>
                    </w:rPr>
                  </w:pPr>
                  <w:r w:rsidRPr="00122BBF">
                    <w:rPr>
                      <w:rFonts w:ascii="Times New Roman" w:eastAsia="Times New Roman" w:hAnsi="Times New Roman" w:cs="Times New Roman"/>
                      <w:b/>
                      <w:sz w:val="20"/>
                      <w:szCs w:val="20"/>
                      <w:lang w:val="it-IT"/>
                    </w:rPr>
                    <w:t>Profilo/Professionalità</w:t>
                  </w:r>
                </w:p>
              </w:tc>
              <w:tc>
                <w:tcPr>
                  <w:tcW w:w="5248" w:type="dxa"/>
                  <w:tcBorders>
                    <w:top w:val="single" w:sz="4" w:space="0" w:color="000000"/>
                    <w:left w:val="single" w:sz="4" w:space="0" w:color="000000"/>
                    <w:bottom w:val="single" w:sz="4" w:space="0" w:color="000000"/>
                    <w:right w:val="single" w:sz="4" w:space="0" w:color="000000"/>
                  </w:tcBorders>
                  <w:shd w:val="clear" w:color="auto" w:fill="C6D9F1"/>
                  <w:tcMar>
                    <w:top w:w="0" w:type="dxa"/>
                    <w:left w:w="115" w:type="dxa"/>
                    <w:bottom w:w="0" w:type="dxa"/>
                    <w:right w:w="115" w:type="dxa"/>
                  </w:tcMar>
                </w:tcPr>
                <w:p w14:paraId="3A6816EB" w14:textId="77777777" w:rsidR="005E31BF" w:rsidRPr="00122BBF" w:rsidRDefault="00E70D60">
                  <w:pPr>
                    <w:ind w:left="-12" w:hanging="5"/>
                    <w:rPr>
                      <w:rFonts w:ascii="Times New Roman" w:eastAsia="Times New Roman" w:hAnsi="Times New Roman" w:cs="Times New Roman"/>
                      <w:sz w:val="20"/>
                      <w:szCs w:val="20"/>
                      <w:lang w:val="it-IT"/>
                    </w:rPr>
                  </w:pPr>
                  <w:r w:rsidRPr="00122BBF">
                    <w:rPr>
                      <w:rFonts w:ascii="Times New Roman" w:eastAsia="Times New Roman" w:hAnsi="Times New Roman" w:cs="Times New Roman"/>
                      <w:b/>
                      <w:sz w:val="20"/>
                      <w:szCs w:val="20"/>
                      <w:lang w:val="it-IT"/>
                    </w:rPr>
                    <w:t>Ruolo nel progetto</w:t>
                  </w:r>
                </w:p>
              </w:tc>
            </w:tr>
            <w:tr w:rsidR="005E31BF" w:rsidRPr="00122BBF" w14:paraId="5B811E17" w14:textId="77777777">
              <w:tc>
                <w:tcPr>
                  <w:tcW w:w="49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3AB80B6C" w14:textId="77777777" w:rsidR="005E31BF" w:rsidRPr="00122BBF" w:rsidRDefault="00E70D60">
                  <w:pPr>
                    <w:ind w:left="-12" w:hanging="5"/>
                    <w:rPr>
                      <w:rFonts w:ascii="Times New Roman" w:eastAsia="Times New Roman" w:hAnsi="Times New Roman" w:cs="Times New Roman"/>
                      <w:sz w:val="20"/>
                      <w:szCs w:val="20"/>
                      <w:lang w:val="it-IT"/>
                    </w:rPr>
                  </w:pPr>
                  <w:r w:rsidRPr="00122BBF">
                    <w:rPr>
                      <w:rFonts w:ascii="Times New Roman" w:eastAsia="Times New Roman" w:hAnsi="Times New Roman" w:cs="Times New Roman"/>
                      <w:sz w:val="20"/>
                      <w:szCs w:val="20"/>
                      <w:lang w:val="it-IT"/>
                    </w:rPr>
                    <w:t>1</w:t>
                  </w:r>
                </w:p>
              </w:tc>
              <w:tc>
                <w:tcPr>
                  <w:tcW w:w="304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419AF711" w14:textId="77777777" w:rsidR="005E31BF" w:rsidRPr="00122BBF" w:rsidRDefault="00E70D60">
                  <w:pPr>
                    <w:ind w:left="-12" w:hanging="5"/>
                    <w:rPr>
                      <w:rFonts w:ascii="Times New Roman" w:eastAsia="Times New Roman" w:hAnsi="Times New Roman" w:cs="Times New Roman"/>
                      <w:sz w:val="20"/>
                      <w:szCs w:val="20"/>
                      <w:lang w:val="it-IT"/>
                    </w:rPr>
                  </w:pPr>
                  <w:r w:rsidRPr="00122BBF">
                    <w:rPr>
                      <w:rFonts w:ascii="Times New Roman" w:eastAsia="Times New Roman" w:hAnsi="Times New Roman" w:cs="Times New Roman"/>
                      <w:sz w:val="20"/>
                      <w:szCs w:val="20"/>
                      <w:lang w:val="it-IT"/>
                    </w:rPr>
                    <w:t>Dirigente dell’Ufficio Risorse Umane e Programmazione Culturale del Comune</w:t>
                  </w:r>
                </w:p>
              </w:tc>
              <w:tc>
                <w:tcPr>
                  <w:tcW w:w="524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71050FEE" w14:textId="77777777" w:rsidR="005E31BF" w:rsidRPr="00122BBF" w:rsidRDefault="00E70D60">
                  <w:pPr>
                    <w:jc w:val="both"/>
                    <w:rPr>
                      <w:rFonts w:ascii="Times New Roman" w:eastAsia="Times New Roman" w:hAnsi="Times New Roman" w:cs="Times New Roman"/>
                      <w:sz w:val="20"/>
                      <w:szCs w:val="20"/>
                      <w:lang w:val="it-IT"/>
                    </w:rPr>
                  </w:pPr>
                  <w:r w:rsidRPr="00122BBF">
                    <w:rPr>
                      <w:rFonts w:ascii="Times New Roman" w:eastAsia="Times New Roman" w:hAnsi="Times New Roman" w:cs="Times New Roman"/>
                      <w:sz w:val="20"/>
                      <w:szCs w:val="20"/>
                      <w:lang w:val="it-IT"/>
                    </w:rPr>
                    <w:t>Coordinerà le fasi di mappatura e analisi per entrambe le azioni, le azioni contatto con gli enti e le scuole per la costruzione della rete territoriale, e supervisionerà tutta la fase di costruzione della programmazione artistica e culturale dell’azione 1 occupandosi anche della gestione amministrativa della stessa</w:t>
                  </w:r>
                </w:p>
                <w:p w14:paraId="6A41059C" w14:textId="77777777" w:rsidR="005E31BF" w:rsidRPr="00122BBF" w:rsidRDefault="00E70D60">
                  <w:pPr>
                    <w:jc w:val="both"/>
                    <w:rPr>
                      <w:rFonts w:ascii="Times New Roman" w:eastAsia="Times New Roman" w:hAnsi="Times New Roman" w:cs="Times New Roman"/>
                      <w:sz w:val="20"/>
                      <w:szCs w:val="20"/>
                      <w:lang w:val="it-IT"/>
                    </w:rPr>
                  </w:pPr>
                  <w:r w:rsidRPr="00122BBF">
                    <w:rPr>
                      <w:rFonts w:ascii="Times New Roman" w:eastAsia="Times New Roman" w:hAnsi="Times New Roman" w:cs="Times New Roman"/>
                      <w:b/>
                      <w:sz w:val="20"/>
                      <w:szCs w:val="20"/>
                      <w:lang w:val="it-IT"/>
                    </w:rPr>
                    <w:t>Attività 1.1.1, 1.1.2, 1.1.3, 2.1.1, 2.1.2 e 2.1.3</w:t>
                  </w:r>
                </w:p>
              </w:tc>
            </w:tr>
            <w:tr w:rsidR="005E31BF" w:rsidRPr="00122BBF" w14:paraId="0FF0BE59" w14:textId="77777777">
              <w:tc>
                <w:tcPr>
                  <w:tcW w:w="49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036C5231" w14:textId="77777777" w:rsidR="005E31BF" w:rsidRPr="00122BBF" w:rsidRDefault="00E70D60">
                  <w:pPr>
                    <w:ind w:left="-12" w:hanging="5"/>
                    <w:rPr>
                      <w:rFonts w:ascii="Times New Roman" w:eastAsia="Times New Roman" w:hAnsi="Times New Roman" w:cs="Times New Roman"/>
                      <w:sz w:val="20"/>
                      <w:szCs w:val="20"/>
                      <w:lang w:val="it-IT"/>
                    </w:rPr>
                  </w:pPr>
                  <w:r w:rsidRPr="00122BBF">
                    <w:rPr>
                      <w:rFonts w:ascii="Times New Roman" w:eastAsia="Times New Roman" w:hAnsi="Times New Roman" w:cs="Times New Roman"/>
                      <w:sz w:val="20"/>
                      <w:szCs w:val="20"/>
                      <w:lang w:val="it-IT"/>
                    </w:rPr>
                    <w:t>2</w:t>
                  </w:r>
                </w:p>
              </w:tc>
              <w:tc>
                <w:tcPr>
                  <w:tcW w:w="304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6D99E29C" w14:textId="77777777" w:rsidR="005E31BF" w:rsidRPr="00122BBF" w:rsidRDefault="00E70D60">
                  <w:pPr>
                    <w:ind w:left="-12" w:hanging="5"/>
                    <w:rPr>
                      <w:rFonts w:ascii="Times New Roman" w:eastAsia="Times New Roman" w:hAnsi="Times New Roman" w:cs="Times New Roman"/>
                      <w:sz w:val="20"/>
                      <w:szCs w:val="20"/>
                      <w:lang w:val="it-IT"/>
                    </w:rPr>
                  </w:pPr>
                  <w:r w:rsidRPr="00122BBF">
                    <w:rPr>
                      <w:rFonts w:ascii="Times New Roman" w:eastAsia="Times New Roman" w:hAnsi="Times New Roman" w:cs="Times New Roman"/>
                      <w:sz w:val="20"/>
                      <w:szCs w:val="20"/>
                      <w:lang w:val="it-IT"/>
                    </w:rPr>
                    <w:t>Funzionari dell’Ufficio Risorse Umane e Programmazione Culturale del Comune</w:t>
                  </w:r>
                </w:p>
              </w:tc>
              <w:tc>
                <w:tcPr>
                  <w:tcW w:w="524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43977F72" w14:textId="77777777" w:rsidR="005E31BF" w:rsidRPr="00122BBF" w:rsidRDefault="00E70D60">
                  <w:pPr>
                    <w:rPr>
                      <w:rFonts w:ascii="Times New Roman" w:eastAsia="Times New Roman" w:hAnsi="Times New Roman" w:cs="Times New Roman"/>
                      <w:sz w:val="20"/>
                      <w:szCs w:val="20"/>
                      <w:lang w:val="it-IT"/>
                    </w:rPr>
                  </w:pPr>
                  <w:r w:rsidRPr="00122BBF">
                    <w:rPr>
                      <w:rFonts w:ascii="Times New Roman" w:eastAsia="Times New Roman" w:hAnsi="Times New Roman" w:cs="Times New Roman"/>
                      <w:sz w:val="20"/>
                      <w:szCs w:val="20"/>
                      <w:lang w:val="it-IT"/>
                    </w:rPr>
                    <w:t>Si occuperanno delle attività di mappatura e analisi, contatto con gli enti e le scuole per la costruzione della rete territoriale tra tutti gli attori sul territorio.</w:t>
                  </w:r>
                </w:p>
                <w:p w14:paraId="26010D29" w14:textId="77777777" w:rsidR="005E31BF" w:rsidRPr="00122BBF" w:rsidRDefault="00E70D60">
                  <w:pPr>
                    <w:rPr>
                      <w:rFonts w:ascii="Times New Roman" w:eastAsia="Times New Roman" w:hAnsi="Times New Roman" w:cs="Times New Roman"/>
                      <w:sz w:val="20"/>
                      <w:szCs w:val="20"/>
                      <w:lang w:val="it-IT"/>
                    </w:rPr>
                  </w:pPr>
                  <w:r w:rsidRPr="00122BBF">
                    <w:rPr>
                      <w:rFonts w:ascii="Times New Roman" w:eastAsia="Times New Roman" w:hAnsi="Times New Roman" w:cs="Times New Roman"/>
                      <w:sz w:val="20"/>
                      <w:szCs w:val="20"/>
                      <w:lang w:val="it-IT"/>
                    </w:rPr>
                    <w:t>Gestiranno i momenti di realizzazione delle attività artistiche e degli incontri con la rete territoriale</w:t>
                  </w:r>
                </w:p>
                <w:p w14:paraId="1162A215" w14:textId="77777777" w:rsidR="005E31BF" w:rsidRPr="00122BBF" w:rsidRDefault="00E70D60">
                  <w:pPr>
                    <w:rPr>
                      <w:rFonts w:ascii="Times New Roman" w:eastAsia="Times New Roman" w:hAnsi="Times New Roman" w:cs="Times New Roman"/>
                      <w:sz w:val="20"/>
                      <w:szCs w:val="20"/>
                      <w:lang w:val="it-IT"/>
                    </w:rPr>
                  </w:pPr>
                  <w:r w:rsidRPr="00122BBF">
                    <w:rPr>
                      <w:rFonts w:ascii="Times New Roman" w:eastAsia="Times New Roman" w:hAnsi="Times New Roman" w:cs="Times New Roman"/>
                      <w:b/>
                      <w:sz w:val="20"/>
                      <w:szCs w:val="20"/>
                      <w:lang w:val="it-IT"/>
                    </w:rPr>
                    <w:t>Attività 1.1.1, 1.1.2, 1.1.3, 1.1.4, 2.1.1, 2.1.2 e 2.1.3</w:t>
                  </w:r>
                </w:p>
              </w:tc>
            </w:tr>
            <w:tr w:rsidR="005E31BF" w:rsidRPr="00122BBF" w14:paraId="65FECCF7" w14:textId="77777777">
              <w:tc>
                <w:tcPr>
                  <w:tcW w:w="49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21C31115" w14:textId="77777777" w:rsidR="005E31BF" w:rsidRPr="00122BBF" w:rsidRDefault="00E70D60">
                  <w:pPr>
                    <w:rPr>
                      <w:rFonts w:ascii="Times New Roman" w:eastAsia="Times New Roman" w:hAnsi="Times New Roman" w:cs="Times New Roman"/>
                      <w:sz w:val="20"/>
                      <w:szCs w:val="20"/>
                      <w:lang w:val="it-IT"/>
                    </w:rPr>
                  </w:pPr>
                  <w:r w:rsidRPr="00122BBF">
                    <w:rPr>
                      <w:rFonts w:ascii="Times New Roman" w:eastAsia="Times New Roman" w:hAnsi="Times New Roman" w:cs="Times New Roman"/>
                      <w:sz w:val="20"/>
                      <w:szCs w:val="20"/>
                      <w:lang w:val="it-IT"/>
                    </w:rPr>
                    <w:t>1</w:t>
                  </w:r>
                </w:p>
              </w:tc>
              <w:tc>
                <w:tcPr>
                  <w:tcW w:w="304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537327AC" w14:textId="77777777" w:rsidR="005E31BF" w:rsidRPr="00122BBF" w:rsidRDefault="00E70D60">
                  <w:pPr>
                    <w:ind w:left="-12" w:hanging="5"/>
                    <w:rPr>
                      <w:rFonts w:ascii="Times New Roman" w:eastAsia="Times New Roman" w:hAnsi="Times New Roman" w:cs="Times New Roman"/>
                      <w:sz w:val="20"/>
                      <w:szCs w:val="20"/>
                      <w:lang w:val="it-IT"/>
                    </w:rPr>
                  </w:pPr>
                  <w:r w:rsidRPr="00122BBF">
                    <w:rPr>
                      <w:rFonts w:ascii="Times New Roman" w:eastAsia="Times New Roman" w:hAnsi="Times New Roman" w:cs="Times New Roman"/>
                      <w:sz w:val="20"/>
                      <w:szCs w:val="20"/>
                      <w:lang w:val="it-IT"/>
                    </w:rPr>
                    <w:t>Informatico</w:t>
                  </w:r>
                </w:p>
              </w:tc>
              <w:tc>
                <w:tcPr>
                  <w:tcW w:w="524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03C5D18C" w14:textId="77777777" w:rsidR="005E31BF" w:rsidRPr="00122BBF" w:rsidRDefault="00E70D60">
                  <w:pPr>
                    <w:rPr>
                      <w:rFonts w:ascii="Times New Roman" w:eastAsia="Times New Roman" w:hAnsi="Times New Roman" w:cs="Times New Roman"/>
                      <w:sz w:val="20"/>
                      <w:szCs w:val="20"/>
                      <w:lang w:val="it-IT"/>
                    </w:rPr>
                  </w:pPr>
                  <w:r w:rsidRPr="00122BBF">
                    <w:rPr>
                      <w:rFonts w:ascii="Times New Roman" w:eastAsia="Times New Roman" w:hAnsi="Times New Roman" w:cs="Times New Roman"/>
                      <w:sz w:val="20"/>
                      <w:szCs w:val="20"/>
                      <w:lang w:val="it-IT"/>
                    </w:rPr>
                    <w:t>Implementazione di contenuti sul sito internet del Comune ed eventuali piattaforme correlate.</w:t>
                  </w:r>
                </w:p>
                <w:p w14:paraId="57049617" w14:textId="77777777" w:rsidR="005E31BF" w:rsidRPr="00122BBF" w:rsidRDefault="00E70D60">
                  <w:pPr>
                    <w:ind w:left="-4" w:hanging="2"/>
                    <w:jc w:val="both"/>
                    <w:rPr>
                      <w:rFonts w:ascii="Times New Roman" w:eastAsia="Times New Roman" w:hAnsi="Times New Roman" w:cs="Times New Roman"/>
                      <w:sz w:val="20"/>
                      <w:szCs w:val="20"/>
                      <w:lang w:val="it-IT"/>
                    </w:rPr>
                  </w:pPr>
                  <w:r w:rsidRPr="00122BBF">
                    <w:rPr>
                      <w:rFonts w:ascii="Times New Roman" w:eastAsia="Times New Roman" w:hAnsi="Times New Roman" w:cs="Times New Roman"/>
                      <w:b/>
                      <w:sz w:val="20"/>
                      <w:szCs w:val="20"/>
                      <w:lang w:val="it-IT"/>
                    </w:rPr>
                    <w:t>Attività 2.1.3</w:t>
                  </w:r>
                </w:p>
              </w:tc>
            </w:tr>
            <w:tr w:rsidR="005E31BF" w:rsidRPr="00122BBF" w14:paraId="5A0A5C9D" w14:textId="77777777">
              <w:tc>
                <w:tcPr>
                  <w:tcW w:w="49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7B0A0D0C" w14:textId="77777777" w:rsidR="005E31BF" w:rsidRPr="00122BBF" w:rsidRDefault="00E70D60">
                  <w:pPr>
                    <w:rPr>
                      <w:rFonts w:ascii="Times New Roman" w:eastAsia="Times New Roman" w:hAnsi="Times New Roman" w:cs="Times New Roman"/>
                      <w:sz w:val="20"/>
                      <w:szCs w:val="20"/>
                      <w:lang w:val="it-IT"/>
                    </w:rPr>
                  </w:pPr>
                  <w:r w:rsidRPr="00122BBF">
                    <w:rPr>
                      <w:rFonts w:ascii="Times New Roman" w:eastAsia="Times New Roman" w:hAnsi="Times New Roman" w:cs="Times New Roman"/>
                      <w:sz w:val="20"/>
                      <w:szCs w:val="20"/>
                      <w:lang w:val="it-IT"/>
                    </w:rPr>
                    <w:t>1</w:t>
                  </w:r>
                </w:p>
              </w:tc>
              <w:tc>
                <w:tcPr>
                  <w:tcW w:w="304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4BA38616" w14:textId="77777777" w:rsidR="005E31BF" w:rsidRPr="00122BBF" w:rsidRDefault="00E70D60">
                  <w:pPr>
                    <w:ind w:left="-12" w:hanging="5"/>
                    <w:rPr>
                      <w:rFonts w:ascii="Times New Roman" w:eastAsia="Times New Roman" w:hAnsi="Times New Roman" w:cs="Times New Roman"/>
                      <w:sz w:val="20"/>
                      <w:szCs w:val="20"/>
                      <w:lang w:val="it-IT"/>
                    </w:rPr>
                  </w:pPr>
                  <w:r w:rsidRPr="00122BBF">
                    <w:rPr>
                      <w:rFonts w:ascii="Times New Roman" w:eastAsia="Times New Roman" w:hAnsi="Times New Roman" w:cs="Times New Roman"/>
                      <w:sz w:val="20"/>
                      <w:szCs w:val="20"/>
                      <w:lang w:val="it-IT"/>
                    </w:rPr>
                    <w:t>Grafico</w:t>
                  </w:r>
                </w:p>
              </w:tc>
              <w:tc>
                <w:tcPr>
                  <w:tcW w:w="524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5B5BD63A" w14:textId="77777777" w:rsidR="005E31BF" w:rsidRPr="00122BBF" w:rsidRDefault="00E70D60">
                  <w:pPr>
                    <w:rPr>
                      <w:rFonts w:ascii="Times New Roman" w:eastAsia="Times New Roman" w:hAnsi="Times New Roman" w:cs="Times New Roman"/>
                      <w:sz w:val="20"/>
                      <w:szCs w:val="20"/>
                      <w:lang w:val="it-IT"/>
                    </w:rPr>
                  </w:pPr>
                  <w:r w:rsidRPr="00122BBF">
                    <w:rPr>
                      <w:rFonts w:ascii="Times New Roman" w:eastAsia="Times New Roman" w:hAnsi="Times New Roman" w:cs="Times New Roman"/>
                      <w:sz w:val="20"/>
                      <w:szCs w:val="20"/>
                      <w:lang w:val="it-IT"/>
                    </w:rPr>
                    <w:t>Elaborazione dei materiali promozionali del Comune per lo svolgimento sia delle attività artistiche che per quelle finalizzate al coinvolgimento dei giovani con appositi materiali informativi</w:t>
                  </w:r>
                </w:p>
                <w:p w14:paraId="6D365FE9" w14:textId="77777777" w:rsidR="005E31BF" w:rsidRPr="00122BBF" w:rsidRDefault="00E70D60">
                  <w:pPr>
                    <w:ind w:left="-4" w:hanging="2"/>
                    <w:jc w:val="both"/>
                    <w:rPr>
                      <w:rFonts w:ascii="Times New Roman" w:eastAsia="Times New Roman" w:hAnsi="Times New Roman" w:cs="Times New Roman"/>
                      <w:sz w:val="20"/>
                      <w:szCs w:val="20"/>
                      <w:lang w:val="it-IT"/>
                    </w:rPr>
                  </w:pPr>
                  <w:r w:rsidRPr="00122BBF">
                    <w:rPr>
                      <w:rFonts w:ascii="Times New Roman" w:eastAsia="Times New Roman" w:hAnsi="Times New Roman" w:cs="Times New Roman"/>
                      <w:b/>
                      <w:sz w:val="20"/>
                      <w:szCs w:val="20"/>
                      <w:lang w:val="it-IT"/>
                    </w:rPr>
                    <w:t>Attività 1.1.3 e 2.1.3</w:t>
                  </w:r>
                </w:p>
              </w:tc>
            </w:tr>
            <w:tr w:rsidR="005E31BF" w:rsidRPr="00122BBF" w14:paraId="219C7190" w14:textId="77777777">
              <w:tc>
                <w:tcPr>
                  <w:tcW w:w="49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5A8FCD53" w14:textId="77777777" w:rsidR="005E31BF" w:rsidRPr="00122BBF" w:rsidRDefault="00E70D60">
                  <w:pPr>
                    <w:rPr>
                      <w:rFonts w:ascii="Times New Roman" w:eastAsia="Times New Roman" w:hAnsi="Times New Roman" w:cs="Times New Roman"/>
                      <w:sz w:val="20"/>
                      <w:szCs w:val="20"/>
                      <w:lang w:val="it-IT"/>
                    </w:rPr>
                  </w:pPr>
                  <w:r w:rsidRPr="00122BBF">
                    <w:rPr>
                      <w:rFonts w:ascii="Times New Roman" w:eastAsia="Times New Roman" w:hAnsi="Times New Roman" w:cs="Times New Roman"/>
                      <w:sz w:val="20"/>
                      <w:szCs w:val="20"/>
                      <w:lang w:val="it-IT"/>
                    </w:rPr>
                    <w:t>1</w:t>
                  </w:r>
                </w:p>
              </w:tc>
              <w:tc>
                <w:tcPr>
                  <w:tcW w:w="304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59C4BE45" w14:textId="77777777" w:rsidR="005E31BF" w:rsidRPr="00122BBF" w:rsidRDefault="00E70D60">
                  <w:pPr>
                    <w:ind w:left="-12" w:hanging="5"/>
                    <w:rPr>
                      <w:rFonts w:ascii="Times New Roman" w:eastAsia="Times New Roman" w:hAnsi="Times New Roman" w:cs="Times New Roman"/>
                      <w:sz w:val="20"/>
                      <w:szCs w:val="20"/>
                      <w:lang w:val="it-IT"/>
                    </w:rPr>
                  </w:pPr>
                  <w:r w:rsidRPr="00122BBF">
                    <w:rPr>
                      <w:rFonts w:ascii="Times New Roman" w:eastAsia="Times New Roman" w:hAnsi="Times New Roman" w:cs="Times New Roman"/>
                      <w:sz w:val="20"/>
                      <w:szCs w:val="20"/>
                      <w:lang w:val="it-IT"/>
                    </w:rPr>
                    <w:t>Responsabile ufficio comunicazione</w:t>
                  </w:r>
                </w:p>
              </w:tc>
              <w:tc>
                <w:tcPr>
                  <w:tcW w:w="524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6BC44417" w14:textId="77777777" w:rsidR="005E31BF" w:rsidRPr="00122BBF" w:rsidRDefault="00E70D60">
                  <w:pPr>
                    <w:rPr>
                      <w:rFonts w:ascii="Times New Roman" w:eastAsia="Times New Roman" w:hAnsi="Times New Roman" w:cs="Times New Roman"/>
                      <w:sz w:val="20"/>
                      <w:szCs w:val="20"/>
                      <w:lang w:val="it-IT"/>
                    </w:rPr>
                  </w:pPr>
                  <w:r w:rsidRPr="00122BBF">
                    <w:rPr>
                      <w:rFonts w:ascii="Times New Roman" w:eastAsia="Times New Roman" w:hAnsi="Times New Roman" w:cs="Times New Roman"/>
                      <w:sz w:val="20"/>
                      <w:szCs w:val="20"/>
                      <w:lang w:val="it-IT"/>
                    </w:rPr>
                    <w:t>Coordinatori la comunicazione, supervisionando l’attività di creazione e diffusione dei materiali promozionali, oltre a quella scolta sul web, sui social e con ufficio stampa</w:t>
                  </w:r>
                </w:p>
                <w:p w14:paraId="63751D31" w14:textId="77777777" w:rsidR="005E31BF" w:rsidRPr="00122BBF" w:rsidRDefault="005E31BF">
                  <w:pPr>
                    <w:rPr>
                      <w:rFonts w:ascii="Times New Roman" w:eastAsia="Times New Roman" w:hAnsi="Times New Roman" w:cs="Times New Roman"/>
                      <w:sz w:val="20"/>
                      <w:szCs w:val="20"/>
                      <w:lang w:val="it-IT"/>
                    </w:rPr>
                  </w:pPr>
                </w:p>
                <w:p w14:paraId="1EEDBDF0" w14:textId="77777777" w:rsidR="005E31BF" w:rsidRPr="00122BBF" w:rsidRDefault="00E70D60">
                  <w:pPr>
                    <w:rPr>
                      <w:rFonts w:ascii="Times New Roman" w:eastAsia="Times New Roman" w:hAnsi="Times New Roman" w:cs="Times New Roman"/>
                      <w:sz w:val="20"/>
                      <w:szCs w:val="20"/>
                      <w:lang w:val="it-IT"/>
                    </w:rPr>
                  </w:pPr>
                  <w:r w:rsidRPr="00122BBF">
                    <w:rPr>
                      <w:rFonts w:ascii="Times New Roman" w:eastAsia="Times New Roman" w:hAnsi="Times New Roman" w:cs="Times New Roman"/>
                      <w:b/>
                      <w:sz w:val="20"/>
                      <w:szCs w:val="20"/>
                      <w:lang w:val="it-IT"/>
                    </w:rPr>
                    <w:t xml:space="preserve">Attività 1.1.3, 1.1.4, 2.1.3 e 2.1.4 </w:t>
                  </w:r>
                </w:p>
              </w:tc>
            </w:tr>
          </w:tbl>
          <w:p w14:paraId="09BD5ED5" w14:textId="77777777" w:rsidR="005E31BF" w:rsidRPr="00122BBF" w:rsidRDefault="005E31BF">
            <w:pPr>
              <w:tabs>
                <w:tab w:val="left" w:pos="834"/>
              </w:tabs>
              <w:jc w:val="both"/>
              <w:rPr>
                <w:rFonts w:ascii="Times New Roman" w:eastAsia="Times New Roman" w:hAnsi="Times New Roman" w:cs="Times New Roman"/>
                <w:sz w:val="20"/>
                <w:szCs w:val="20"/>
                <w:lang w:val="it-IT"/>
              </w:rPr>
            </w:pPr>
          </w:p>
        </w:tc>
      </w:tr>
    </w:tbl>
    <w:p w14:paraId="30A6AED3" w14:textId="77777777" w:rsidR="005E31BF" w:rsidRPr="00122BBF" w:rsidRDefault="005E31BF">
      <w:pPr>
        <w:widowControl w:val="0"/>
        <w:tabs>
          <w:tab w:val="left" w:pos="822"/>
          <w:tab w:val="left" w:pos="1276"/>
        </w:tabs>
        <w:spacing w:after="0" w:line="240" w:lineRule="auto"/>
        <w:ind w:left="1276" w:right="113" w:hanging="425"/>
        <w:jc w:val="both"/>
        <w:rPr>
          <w:rFonts w:ascii="Times New Roman" w:eastAsia="Times New Roman" w:hAnsi="Times New Roman" w:cs="Times New Roman"/>
          <w:i/>
        </w:rPr>
      </w:pPr>
    </w:p>
    <w:p w14:paraId="058DAEB8" w14:textId="77777777" w:rsidR="005E31BF" w:rsidRPr="00122BBF" w:rsidRDefault="00E70D60">
      <w:pPr>
        <w:widowControl w:val="0"/>
        <w:tabs>
          <w:tab w:val="left" w:pos="0"/>
        </w:tabs>
        <w:spacing w:after="0" w:line="240" w:lineRule="auto"/>
        <w:ind w:right="113"/>
        <w:jc w:val="both"/>
        <w:rPr>
          <w:rFonts w:ascii="Times New Roman" w:eastAsia="Times New Roman" w:hAnsi="Times New Roman" w:cs="Times New Roman"/>
          <w:i/>
        </w:rPr>
      </w:pPr>
      <w:r w:rsidRPr="00122BBF">
        <w:rPr>
          <w:rFonts w:ascii="Times New Roman" w:eastAsia="Times New Roman" w:hAnsi="Times New Roman" w:cs="Times New Roman"/>
          <w:i/>
        </w:rPr>
        <w:t>5.5) Risorse tecniche e strumentali necessarie per l’attuazione del progetto (*)</w:t>
      </w:r>
    </w:p>
    <w:p w14:paraId="2774890F" w14:textId="77777777" w:rsidR="005E31BF" w:rsidRPr="00122BBF" w:rsidRDefault="005E31BF">
      <w:pPr>
        <w:widowControl w:val="0"/>
        <w:tabs>
          <w:tab w:val="left" w:pos="0"/>
        </w:tabs>
        <w:spacing w:after="0" w:line="240" w:lineRule="auto"/>
        <w:ind w:right="113"/>
        <w:jc w:val="both"/>
        <w:rPr>
          <w:rFonts w:ascii="Times New Roman" w:eastAsia="Times New Roman" w:hAnsi="Times New Roman" w:cs="Times New Roman"/>
          <w:i/>
        </w:rPr>
      </w:pPr>
    </w:p>
    <w:tbl>
      <w:tblPr>
        <w:tblStyle w:val="ad"/>
        <w:tblW w:w="9327" w:type="dxa"/>
        <w:tblInd w:w="1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327"/>
      </w:tblGrid>
      <w:tr w:rsidR="005E31BF" w:rsidRPr="00122BBF" w14:paraId="7587255D" w14:textId="77777777">
        <w:tc>
          <w:tcPr>
            <w:tcW w:w="9327" w:type="dxa"/>
          </w:tcPr>
          <w:p w14:paraId="3CBAD17A" w14:textId="77777777" w:rsidR="005E31BF" w:rsidRPr="00122BBF" w:rsidRDefault="00E70D60">
            <w:pPr>
              <w:tabs>
                <w:tab w:val="left" w:pos="834"/>
              </w:tabs>
              <w:jc w:val="both"/>
              <w:rPr>
                <w:rFonts w:ascii="Times New Roman" w:eastAsia="Times New Roman" w:hAnsi="Times New Roman" w:cs="Times New Roman"/>
                <w:sz w:val="20"/>
                <w:szCs w:val="20"/>
                <w:lang w:val="it-IT"/>
              </w:rPr>
            </w:pPr>
            <w:r w:rsidRPr="00122BBF">
              <w:rPr>
                <w:rFonts w:ascii="Times New Roman" w:eastAsia="Times New Roman" w:hAnsi="Times New Roman" w:cs="Times New Roman"/>
                <w:sz w:val="20"/>
                <w:szCs w:val="20"/>
                <w:lang w:val="it-IT"/>
              </w:rPr>
              <w:t>Si elencano di seguito le strumentazioni in dotazione al progetto.</w:t>
            </w:r>
          </w:p>
          <w:p w14:paraId="660304AB" w14:textId="77777777" w:rsidR="005E31BF" w:rsidRPr="00122BBF" w:rsidRDefault="005E31BF">
            <w:pPr>
              <w:tabs>
                <w:tab w:val="left" w:pos="834"/>
              </w:tabs>
              <w:jc w:val="both"/>
              <w:rPr>
                <w:rFonts w:ascii="Times New Roman" w:eastAsia="Times New Roman" w:hAnsi="Times New Roman" w:cs="Times New Roman"/>
                <w:sz w:val="20"/>
                <w:szCs w:val="20"/>
                <w:lang w:val="it-IT"/>
              </w:rPr>
            </w:pPr>
          </w:p>
          <w:tbl>
            <w:tblPr>
              <w:tblStyle w:val="ae"/>
              <w:tblW w:w="9095" w:type="dxa"/>
              <w:tblLayout w:type="fixed"/>
              <w:tblLook w:val="0400" w:firstRow="0" w:lastRow="0" w:firstColumn="0" w:lastColumn="0" w:noHBand="0" w:noVBand="1"/>
            </w:tblPr>
            <w:tblGrid>
              <w:gridCol w:w="4702"/>
              <w:gridCol w:w="4393"/>
            </w:tblGrid>
            <w:tr w:rsidR="005E31BF" w:rsidRPr="00122BBF" w14:paraId="5523B303" w14:textId="77777777">
              <w:tc>
                <w:tcPr>
                  <w:tcW w:w="4702" w:type="dxa"/>
                  <w:tcBorders>
                    <w:top w:val="single" w:sz="4" w:space="0" w:color="000000"/>
                    <w:left w:val="single" w:sz="4" w:space="0" w:color="000000"/>
                    <w:bottom w:val="single" w:sz="4" w:space="0" w:color="000000"/>
                    <w:right w:val="single" w:sz="4" w:space="0" w:color="000000"/>
                  </w:tcBorders>
                  <w:shd w:val="clear" w:color="auto" w:fill="8DB3E2"/>
                  <w:tcMar>
                    <w:top w:w="0" w:type="dxa"/>
                    <w:left w:w="115" w:type="dxa"/>
                    <w:bottom w:w="0" w:type="dxa"/>
                    <w:right w:w="115" w:type="dxa"/>
                  </w:tcMar>
                </w:tcPr>
                <w:p w14:paraId="1CD6FBAD" w14:textId="77777777" w:rsidR="005E31BF" w:rsidRPr="00122BBF" w:rsidRDefault="00E70D60">
                  <w:pPr>
                    <w:jc w:val="center"/>
                    <w:rPr>
                      <w:rFonts w:ascii="Times New Roman" w:eastAsia="Times New Roman" w:hAnsi="Times New Roman" w:cs="Times New Roman"/>
                      <w:sz w:val="20"/>
                      <w:szCs w:val="20"/>
                      <w:lang w:val="it-IT"/>
                    </w:rPr>
                  </w:pPr>
                  <w:r w:rsidRPr="00122BBF">
                    <w:rPr>
                      <w:rFonts w:ascii="Times New Roman" w:eastAsia="Times New Roman" w:hAnsi="Times New Roman" w:cs="Times New Roman"/>
                      <w:b/>
                      <w:sz w:val="20"/>
                      <w:szCs w:val="20"/>
                      <w:lang w:val="it-IT"/>
                    </w:rPr>
                    <w:t>Risorse tecniche e strumentali</w:t>
                  </w:r>
                </w:p>
              </w:tc>
              <w:tc>
                <w:tcPr>
                  <w:tcW w:w="4393" w:type="dxa"/>
                  <w:tcBorders>
                    <w:top w:val="single" w:sz="4" w:space="0" w:color="000000"/>
                    <w:left w:val="single" w:sz="4" w:space="0" w:color="000000"/>
                    <w:bottom w:val="single" w:sz="4" w:space="0" w:color="000000"/>
                    <w:right w:val="single" w:sz="4" w:space="0" w:color="000000"/>
                  </w:tcBorders>
                  <w:shd w:val="clear" w:color="auto" w:fill="8DB3E2"/>
                  <w:tcMar>
                    <w:top w:w="0" w:type="dxa"/>
                    <w:left w:w="115" w:type="dxa"/>
                    <w:bottom w:w="0" w:type="dxa"/>
                    <w:right w:w="115" w:type="dxa"/>
                  </w:tcMar>
                </w:tcPr>
                <w:p w14:paraId="7E81D05E" w14:textId="77777777" w:rsidR="005E31BF" w:rsidRPr="00122BBF" w:rsidRDefault="00E70D60">
                  <w:pPr>
                    <w:jc w:val="center"/>
                    <w:rPr>
                      <w:rFonts w:ascii="Times New Roman" w:eastAsia="Times New Roman" w:hAnsi="Times New Roman" w:cs="Times New Roman"/>
                      <w:sz w:val="20"/>
                      <w:szCs w:val="20"/>
                      <w:lang w:val="it-IT"/>
                    </w:rPr>
                  </w:pPr>
                  <w:r w:rsidRPr="00122BBF">
                    <w:rPr>
                      <w:rFonts w:ascii="Times New Roman" w:eastAsia="Times New Roman" w:hAnsi="Times New Roman" w:cs="Times New Roman"/>
                      <w:b/>
                      <w:sz w:val="20"/>
                      <w:szCs w:val="20"/>
                      <w:lang w:val="it-IT"/>
                    </w:rPr>
                    <w:t>Attività</w:t>
                  </w:r>
                </w:p>
              </w:tc>
            </w:tr>
            <w:tr w:rsidR="005E31BF" w:rsidRPr="00122BBF" w14:paraId="4A76856E" w14:textId="77777777">
              <w:tc>
                <w:tcPr>
                  <w:tcW w:w="470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55976683" w14:textId="77777777" w:rsidR="005E31BF" w:rsidRPr="00122BBF" w:rsidRDefault="00E70D60">
                  <w:pPr>
                    <w:shd w:val="clear" w:color="auto" w:fill="FFFFFF"/>
                    <w:rPr>
                      <w:rFonts w:ascii="Times New Roman" w:eastAsia="Times New Roman" w:hAnsi="Times New Roman" w:cs="Times New Roman"/>
                      <w:sz w:val="20"/>
                      <w:szCs w:val="20"/>
                      <w:lang w:val="it-IT"/>
                    </w:rPr>
                  </w:pPr>
                  <w:r w:rsidRPr="00122BBF">
                    <w:rPr>
                      <w:rFonts w:ascii="Times New Roman" w:eastAsia="Times New Roman" w:hAnsi="Times New Roman" w:cs="Times New Roman"/>
                      <w:sz w:val="20"/>
                      <w:szCs w:val="20"/>
                      <w:lang w:val="it-IT"/>
                    </w:rPr>
                    <w:t>2 Stanze attrezzate (10 scrivanie con telefoni, 10 sedie, 10 pc desktop, collegamento internet, 2 stampanti/fotocopiatrici/scanner, programmi informatici) </w:t>
                  </w:r>
                </w:p>
                <w:p w14:paraId="2C448310" w14:textId="77777777" w:rsidR="005E31BF" w:rsidRPr="00122BBF" w:rsidRDefault="005E31BF">
                  <w:pPr>
                    <w:rPr>
                      <w:rFonts w:ascii="Times New Roman" w:eastAsia="Times New Roman" w:hAnsi="Times New Roman" w:cs="Times New Roman"/>
                      <w:sz w:val="20"/>
                      <w:szCs w:val="20"/>
                      <w:lang w:val="it-IT"/>
                    </w:rPr>
                  </w:pPr>
                </w:p>
              </w:tc>
              <w:tc>
                <w:tcPr>
                  <w:tcW w:w="439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5B64BDA0" w14:textId="77777777" w:rsidR="005E31BF" w:rsidRPr="00122BBF" w:rsidRDefault="00E70D60">
                  <w:pPr>
                    <w:shd w:val="clear" w:color="auto" w:fill="FFFFFF"/>
                    <w:jc w:val="both"/>
                    <w:rPr>
                      <w:rFonts w:ascii="Times New Roman" w:eastAsia="Times New Roman" w:hAnsi="Times New Roman" w:cs="Times New Roman"/>
                      <w:sz w:val="20"/>
                      <w:szCs w:val="20"/>
                      <w:lang w:val="it-IT"/>
                    </w:rPr>
                  </w:pPr>
                  <w:r w:rsidRPr="00122BBF">
                    <w:rPr>
                      <w:rFonts w:ascii="Times New Roman" w:eastAsia="Times New Roman" w:hAnsi="Times New Roman" w:cs="Times New Roman"/>
                      <w:sz w:val="20"/>
                      <w:szCs w:val="20"/>
                      <w:lang w:val="it-IT"/>
                    </w:rPr>
                    <w:t>Tutte le attività progettuali che prevedono organizzazione logistica, lavoro di coordinamento, gestione delle attività ordinarie.</w:t>
                  </w:r>
                </w:p>
                <w:p w14:paraId="42CB8189" w14:textId="77777777" w:rsidR="005E31BF" w:rsidRPr="00122BBF" w:rsidRDefault="00E70D60">
                  <w:pPr>
                    <w:jc w:val="both"/>
                    <w:rPr>
                      <w:rFonts w:ascii="Times New Roman" w:eastAsia="Times New Roman" w:hAnsi="Times New Roman" w:cs="Times New Roman"/>
                      <w:sz w:val="20"/>
                      <w:szCs w:val="20"/>
                      <w:lang w:val="it-IT"/>
                    </w:rPr>
                  </w:pPr>
                  <w:r w:rsidRPr="00122BBF">
                    <w:rPr>
                      <w:rFonts w:ascii="Times New Roman" w:eastAsia="Times New Roman" w:hAnsi="Times New Roman" w:cs="Times New Roman"/>
                      <w:sz w:val="20"/>
                      <w:szCs w:val="20"/>
                      <w:lang w:val="it-IT"/>
                    </w:rPr>
                    <w:t>In particolare, lo spazio e le attrezzature serviranno per:</w:t>
                  </w:r>
                </w:p>
                <w:p w14:paraId="14353984" w14:textId="77777777" w:rsidR="005E31BF" w:rsidRPr="00122BBF" w:rsidRDefault="00E70D60">
                  <w:pPr>
                    <w:jc w:val="both"/>
                    <w:rPr>
                      <w:rFonts w:ascii="Times New Roman" w:eastAsia="Times New Roman" w:hAnsi="Times New Roman" w:cs="Times New Roman"/>
                      <w:sz w:val="20"/>
                      <w:szCs w:val="20"/>
                      <w:lang w:val="it-IT"/>
                    </w:rPr>
                  </w:pPr>
                  <w:r w:rsidRPr="00122BBF">
                    <w:rPr>
                      <w:rFonts w:ascii="Times New Roman" w:eastAsia="Times New Roman" w:hAnsi="Times New Roman" w:cs="Times New Roman"/>
                      <w:sz w:val="20"/>
                      <w:szCs w:val="20"/>
                      <w:lang w:val="it-IT"/>
                    </w:rPr>
                    <w:t>- organizzazione delle attività, di promozione e comunicazione</w:t>
                  </w:r>
                </w:p>
                <w:p w14:paraId="58EC4123" w14:textId="77777777" w:rsidR="005E31BF" w:rsidRPr="00122BBF" w:rsidRDefault="00E70D60">
                  <w:pPr>
                    <w:jc w:val="both"/>
                    <w:rPr>
                      <w:rFonts w:ascii="Times New Roman" w:eastAsia="Times New Roman" w:hAnsi="Times New Roman" w:cs="Times New Roman"/>
                      <w:sz w:val="20"/>
                      <w:szCs w:val="20"/>
                      <w:lang w:val="it-IT"/>
                    </w:rPr>
                  </w:pPr>
                  <w:r w:rsidRPr="00122BBF">
                    <w:rPr>
                      <w:rFonts w:ascii="Times New Roman" w:eastAsia="Times New Roman" w:hAnsi="Times New Roman" w:cs="Times New Roman"/>
                      <w:sz w:val="20"/>
                      <w:szCs w:val="20"/>
                      <w:lang w:val="it-IT"/>
                    </w:rPr>
                    <w:t>- contatto con enti e scuole del territorio</w:t>
                  </w:r>
                </w:p>
                <w:p w14:paraId="7A8BC0CA" w14:textId="77777777" w:rsidR="005E31BF" w:rsidRPr="00122BBF" w:rsidRDefault="00E70D60">
                  <w:pPr>
                    <w:jc w:val="both"/>
                    <w:rPr>
                      <w:rFonts w:ascii="Times New Roman" w:eastAsia="Times New Roman" w:hAnsi="Times New Roman" w:cs="Times New Roman"/>
                      <w:sz w:val="20"/>
                      <w:szCs w:val="20"/>
                      <w:lang w:val="it-IT"/>
                    </w:rPr>
                  </w:pPr>
                  <w:r w:rsidRPr="00122BBF">
                    <w:rPr>
                      <w:rFonts w:ascii="Times New Roman" w:eastAsia="Times New Roman" w:hAnsi="Times New Roman" w:cs="Times New Roman"/>
                      <w:sz w:val="20"/>
                      <w:szCs w:val="20"/>
                      <w:lang w:val="it-IT"/>
                    </w:rPr>
                    <w:t>- gestione comunicazione </w:t>
                  </w:r>
                </w:p>
                <w:p w14:paraId="5E7006DB" w14:textId="77777777" w:rsidR="005E31BF" w:rsidRPr="00122BBF" w:rsidRDefault="00E70D60">
                  <w:pPr>
                    <w:jc w:val="both"/>
                    <w:rPr>
                      <w:rFonts w:ascii="Times New Roman" w:eastAsia="Times New Roman" w:hAnsi="Times New Roman" w:cs="Times New Roman"/>
                      <w:sz w:val="20"/>
                      <w:szCs w:val="20"/>
                      <w:lang w:val="it-IT"/>
                    </w:rPr>
                  </w:pPr>
                  <w:r w:rsidRPr="00122BBF">
                    <w:rPr>
                      <w:rFonts w:ascii="Times New Roman" w:eastAsia="Times New Roman" w:hAnsi="Times New Roman" w:cs="Times New Roman"/>
                      <w:sz w:val="20"/>
                      <w:szCs w:val="20"/>
                      <w:lang w:val="it-IT"/>
                    </w:rPr>
                    <w:t>- preparazione materiali promozionali</w:t>
                  </w:r>
                </w:p>
                <w:p w14:paraId="0AC3FAF8" w14:textId="77777777" w:rsidR="005E31BF" w:rsidRPr="00122BBF" w:rsidRDefault="00E70D60">
                  <w:pPr>
                    <w:jc w:val="both"/>
                    <w:rPr>
                      <w:rFonts w:ascii="Times New Roman" w:eastAsia="Times New Roman" w:hAnsi="Times New Roman" w:cs="Times New Roman"/>
                      <w:sz w:val="20"/>
                      <w:szCs w:val="20"/>
                      <w:lang w:val="it-IT"/>
                    </w:rPr>
                  </w:pPr>
                  <w:r w:rsidRPr="00122BBF">
                    <w:rPr>
                      <w:rFonts w:ascii="Times New Roman" w:eastAsia="Times New Roman" w:hAnsi="Times New Roman" w:cs="Times New Roman"/>
                      <w:sz w:val="20"/>
                      <w:szCs w:val="20"/>
                      <w:lang w:val="it-IT"/>
                    </w:rPr>
                    <w:t>- realizzazione di attività di monitoraggio e analisi dei dati.</w:t>
                  </w:r>
                </w:p>
                <w:p w14:paraId="1B7FB5CB" w14:textId="77777777" w:rsidR="005E31BF" w:rsidRPr="00122BBF" w:rsidRDefault="005E31BF">
                  <w:pPr>
                    <w:rPr>
                      <w:rFonts w:ascii="Times New Roman" w:eastAsia="Times New Roman" w:hAnsi="Times New Roman" w:cs="Times New Roman"/>
                      <w:sz w:val="20"/>
                      <w:szCs w:val="20"/>
                      <w:lang w:val="it-IT"/>
                    </w:rPr>
                  </w:pPr>
                </w:p>
                <w:p w14:paraId="0D6DDAFB" w14:textId="77777777" w:rsidR="005E31BF" w:rsidRPr="00122BBF" w:rsidRDefault="00E70D60">
                  <w:pPr>
                    <w:rPr>
                      <w:rFonts w:ascii="Times New Roman" w:eastAsia="Times New Roman" w:hAnsi="Times New Roman" w:cs="Times New Roman"/>
                      <w:sz w:val="20"/>
                      <w:szCs w:val="20"/>
                      <w:lang w:val="it-IT"/>
                    </w:rPr>
                  </w:pPr>
                  <w:r w:rsidRPr="00122BBF">
                    <w:rPr>
                      <w:rFonts w:ascii="Times New Roman" w:eastAsia="Times New Roman" w:hAnsi="Times New Roman" w:cs="Times New Roman"/>
                      <w:b/>
                      <w:sz w:val="20"/>
                      <w:szCs w:val="20"/>
                      <w:lang w:val="it-IT"/>
                    </w:rPr>
                    <w:t>Attività 1.1.1, 1.1.2, 1.1.3, 1.1.4, 2.1.1, 2.1.2 e 2.1.3</w:t>
                  </w:r>
                </w:p>
              </w:tc>
            </w:tr>
            <w:tr w:rsidR="005E31BF" w:rsidRPr="00122BBF" w14:paraId="03ACB301" w14:textId="77777777">
              <w:tc>
                <w:tcPr>
                  <w:tcW w:w="470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3FE9BA48" w14:textId="77777777" w:rsidR="005E31BF" w:rsidRPr="00122BBF" w:rsidRDefault="00E70D60">
                  <w:pPr>
                    <w:shd w:val="clear" w:color="auto" w:fill="FFFFFF"/>
                    <w:rPr>
                      <w:rFonts w:ascii="Times New Roman" w:eastAsia="Times New Roman" w:hAnsi="Times New Roman" w:cs="Times New Roman"/>
                      <w:sz w:val="20"/>
                      <w:szCs w:val="20"/>
                      <w:lang w:val="it-IT"/>
                    </w:rPr>
                  </w:pPr>
                  <w:r w:rsidRPr="00122BBF">
                    <w:rPr>
                      <w:rFonts w:ascii="Times New Roman" w:eastAsia="Times New Roman" w:hAnsi="Times New Roman" w:cs="Times New Roman"/>
                      <w:sz w:val="20"/>
                      <w:szCs w:val="20"/>
                      <w:lang w:val="it-IT"/>
                    </w:rPr>
                    <w:t xml:space="preserve">1 Spazio per conferenze ed eventi da 100 posti con impianto audio e di videoproiezione </w:t>
                  </w:r>
                </w:p>
              </w:tc>
              <w:tc>
                <w:tcPr>
                  <w:tcW w:w="439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049C3686" w14:textId="77777777" w:rsidR="005E31BF" w:rsidRPr="00122BBF" w:rsidRDefault="00E70D60">
                  <w:pPr>
                    <w:shd w:val="clear" w:color="auto" w:fill="FFFFFF"/>
                    <w:jc w:val="both"/>
                    <w:rPr>
                      <w:rFonts w:ascii="Times New Roman" w:eastAsia="Times New Roman" w:hAnsi="Times New Roman" w:cs="Times New Roman"/>
                      <w:sz w:val="20"/>
                      <w:szCs w:val="20"/>
                      <w:lang w:val="it-IT"/>
                    </w:rPr>
                  </w:pPr>
                  <w:r w:rsidRPr="00122BBF">
                    <w:rPr>
                      <w:rFonts w:ascii="Times New Roman" w:eastAsia="Times New Roman" w:hAnsi="Times New Roman" w:cs="Times New Roman"/>
                      <w:sz w:val="20"/>
                      <w:szCs w:val="20"/>
                      <w:lang w:val="it-IT"/>
                    </w:rPr>
                    <w:t>Tutte le attività che prevedono luoghi per la realizzazione di incontri.</w:t>
                  </w:r>
                </w:p>
                <w:p w14:paraId="77E46866" w14:textId="77777777" w:rsidR="005E31BF" w:rsidRPr="00122BBF" w:rsidRDefault="005E31BF">
                  <w:pPr>
                    <w:shd w:val="clear" w:color="auto" w:fill="FFFFFF"/>
                    <w:jc w:val="both"/>
                    <w:rPr>
                      <w:rFonts w:ascii="Times New Roman" w:eastAsia="Times New Roman" w:hAnsi="Times New Roman" w:cs="Times New Roman"/>
                      <w:sz w:val="20"/>
                      <w:szCs w:val="20"/>
                      <w:lang w:val="it-IT"/>
                    </w:rPr>
                  </w:pPr>
                </w:p>
                <w:p w14:paraId="10861A54" w14:textId="77777777" w:rsidR="005E31BF" w:rsidRPr="00122BBF" w:rsidRDefault="00E70D60">
                  <w:pPr>
                    <w:shd w:val="clear" w:color="auto" w:fill="FFFFFF"/>
                    <w:jc w:val="both"/>
                    <w:rPr>
                      <w:rFonts w:ascii="Times New Roman" w:eastAsia="Times New Roman" w:hAnsi="Times New Roman" w:cs="Times New Roman"/>
                      <w:sz w:val="20"/>
                      <w:szCs w:val="20"/>
                      <w:lang w:val="it-IT"/>
                    </w:rPr>
                  </w:pPr>
                  <w:r w:rsidRPr="00122BBF">
                    <w:rPr>
                      <w:rFonts w:ascii="Times New Roman" w:eastAsia="Times New Roman" w:hAnsi="Times New Roman" w:cs="Times New Roman"/>
                      <w:b/>
                      <w:sz w:val="20"/>
                      <w:szCs w:val="20"/>
                      <w:lang w:val="it-IT"/>
                    </w:rPr>
                    <w:t>Attività 1.1.1, 1.1.2, 1.1.3 e 2.1,2</w:t>
                  </w:r>
                </w:p>
              </w:tc>
            </w:tr>
            <w:tr w:rsidR="005E31BF" w:rsidRPr="00122BBF" w14:paraId="41ABB184" w14:textId="77777777">
              <w:tc>
                <w:tcPr>
                  <w:tcW w:w="470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135BE078" w14:textId="77777777" w:rsidR="005E31BF" w:rsidRPr="00122BBF" w:rsidRDefault="00E70D60">
                  <w:pPr>
                    <w:rPr>
                      <w:rFonts w:ascii="Times New Roman" w:eastAsia="Times New Roman" w:hAnsi="Times New Roman" w:cs="Times New Roman"/>
                      <w:sz w:val="20"/>
                      <w:szCs w:val="20"/>
                      <w:lang w:val="it-IT"/>
                    </w:rPr>
                  </w:pPr>
                  <w:r w:rsidRPr="00122BBF">
                    <w:rPr>
                      <w:rFonts w:ascii="Times New Roman" w:eastAsia="Times New Roman" w:hAnsi="Times New Roman" w:cs="Times New Roman"/>
                      <w:sz w:val="20"/>
                      <w:szCs w:val="20"/>
                      <w:lang w:val="it-IT"/>
                    </w:rPr>
                    <w:t>Materiale di consumo (fogli, penne, matite, colori, quaderni, risme di carta ecc.)</w:t>
                  </w:r>
                </w:p>
                <w:p w14:paraId="46BF0A6D" w14:textId="77777777" w:rsidR="005E31BF" w:rsidRPr="00122BBF" w:rsidRDefault="005E31BF">
                  <w:pPr>
                    <w:rPr>
                      <w:rFonts w:ascii="Times New Roman" w:eastAsia="Times New Roman" w:hAnsi="Times New Roman" w:cs="Times New Roman"/>
                      <w:sz w:val="20"/>
                      <w:szCs w:val="20"/>
                      <w:lang w:val="it-IT"/>
                    </w:rPr>
                  </w:pPr>
                </w:p>
              </w:tc>
              <w:tc>
                <w:tcPr>
                  <w:tcW w:w="439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29FFBF3B" w14:textId="77777777" w:rsidR="005E31BF" w:rsidRPr="00122BBF" w:rsidRDefault="00E70D60">
                  <w:pPr>
                    <w:jc w:val="both"/>
                    <w:rPr>
                      <w:rFonts w:ascii="Times New Roman" w:eastAsia="Times New Roman" w:hAnsi="Times New Roman" w:cs="Times New Roman"/>
                      <w:sz w:val="20"/>
                      <w:szCs w:val="20"/>
                      <w:lang w:val="it-IT"/>
                    </w:rPr>
                  </w:pPr>
                  <w:r w:rsidRPr="00122BBF">
                    <w:rPr>
                      <w:rFonts w:ascii="Times New Roman" w:eastAsia="Times New Roman" w:hAnsi="Times New Roman" w:cs="Times New Roman"/>
                      <w:sz w:val="20"/>
                      <w:szCs w:val="20"/>
                      <w:lang w:val="it-IT"/>
                    </w:rPr>
                    <w:t>Tutte le attività progettuali che hanno bisogno di materiali di consumo, in particolare le fasi preliminari e organizzative delle iniziative pubbliche.</w:t>
                  </w:r>
                </w:p>
                <w:p w14:paraId="535806C9" w14:textId="77777777" w:rsidR="005E31BF" w:rsidRPr="00122BBF" w:rsidRDefault="005E31BF">
                  <w:pPr>
                    <w:rPr>
                      <w:rFonts w:ascii="Times New Roman" w:eastAsia="Times New Roman" w:hAnsi="Times New Roman" w:cs="Times New Roman"/>
                      <w:sz w:val="20"/>
                      <w:szCs w:val="20"/>
                      <w:lang w:val="it-IT"/>
                    </w:rPr>
                  </w:pPr>
                </w:p>
                <w:p w14:paraId="73092A61" w14:textId="77777777" w:rsidR="005E31BF" w:rsidRPr="00122BBF" w:rsidRDefault="00E70D60">
                  <w:pPr>
                    <w:rPr>
                      <w:rFonts w:ascii="Times New Roman" w:eastAsia="Times New Roman" w:hAnsi="Times New Roman" w:cs="Times New Roman"/>
                      <w:sz w:val="20"/>
                      <w:szCs w:val="20"/>
                      <w:lang w:val="it-IT"/>
                    </w:rPr>
                  </w:pPr>
                  <w:r w:rsidRPr="00122BBF">
                    <w:rPr>
                      <w:rFonts w:ascii="Times New Roman" w:eastAsia="Times New Roman" w:hAnsi="Times New Roman" w:cs="Times New Roman"/>
                      <w:b/>
                      <w:sz w:val="20"/>
                      <w:szCs w:val="20"/>
                      <w:lang w:val="it-IT"/>
                    </w:rPr>
                    <w:lastRenderedPageBreak/>
                    <w:t>Attività 1.1.1, 1.1.2, 1.1.3, 1.1.4, 2.1.1, 2.1.2 e 2.1.3</w:t>
                  </w:r>
                </w:p>
              </w:tc>
            </w:tr>
            <w:tr w:rsidR="005E31BF" w:rsidRPr="00122BBF" w14:paraId="7706B25B" w14:textId="77777777">
              <w:tc>
                <w:tcPr>
                  <w:tcW w:w="470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72C5EC8B" w14:textId="77777777" w:rsidR="005E31BF" w:rsidRPr="00122BBF" w:rsidRDefault="00E70D60">
                  <w:pPr>
                    <w:rPr>
                      <w:rFonts w:ascii="Times New Roman" w:eastAsia="Times New Roman" w:hAnsi="Times New Roman" w:cs="Times New Roman"/>
                      <w:sz w:val="20"/>
                      <w:szCs w:val="20"/>
                      <w:lang w:val="it-IT"/>
                    </w:rPr>
                  </w:pPr>
                  <w:r w:rsidRPr="00122BBF">
                    <w:rPr>
                      <w:rFonts w:ascii="Times New Roman" w:eastAsia="Times New Roman" w:hAnsi="Times New Roman" w:cs="Times New Roman"/>
                      <w:sz w:val="20"/>
                      <w:szCs w:val="20"/>
                      <w:lang w:val="it-IT"/>
                    </w:rPr>
                    <w:lastRenderedPageBreak/>
                    <w:t>Materiale informativo e promozionale, gadget (stand, brochure, volantini, schede illustrative ecc)</w:t>
                  </w:r>
                </w:p>
              </w:tc>
              <w:tc>
                <w:tcPr>
                  <w:tcW w:w="439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2E10774D" w14:textId="77777777" w:rsidR="005E31BF" w:rsidRPr="00122BBF" w:rsidRDefault="00E70D60">
                  <w:pPr>
                    <w:ind w:left="-12" w:hanging="5"/>
                    <w:jc w:val="both"/>
                    <w:rPr>
                      <w:rFonts w:ascii="Times New Roman" w:eastAsia="Times New Roman" w:hAnsi="Times New Roman" w:cs="Times New Roman"/>
                      <w:sz w:val="20"/>
                      <w:szCs w:val="20"/>
                      <w:lang w:val="it-IT"/>
                    </w:rPr>
                  </w:pPr>
                  <w:r w:rsidRPr="00122BBF">
                    <w:rPr>
                      <w:rFonts w:ascii="Times New Roman" w:eastAsia="Times New Roman" w:hAnsi="Times New Roman" w:cs="Times New Roman"/>
                      <w:sz w:val="20"/>
                      <w:szCs w:val="20"/>
                      <w:lang w:val="it-IT"/>
                    </w:rPr>
                    <w:t>Tutti i materiali serviranno per la promozione delle attività culturali e per coinvolgere scuole.</w:t>
                  </w:r>
                </w:p>
                <w:p w14:paraId="48BD808A" w14:textId="77777777" w:rsidR="005E31BF" w:rsidRPr="00122BBF" w:rsidRDefault="005E31BF">
                  <w:pPr>
                    <w:rPr>
                      <w:rFonts w:ascii="Times New Roman" w:eastAsia="Times New Roman" w:hAnsi="Times New Roman" w:cs="Times New Roman"/>
                      <w:sz w:val="20"/>
                      <w:szCs w:val="20"/>
                      <w:lang w:val="it-IT"/>
                    </w:rPr>
                  </w:pPr>
                </w:p>
                <w:p w14:paraId="28F9177C" w14:textId="77777777" w:rsidR="005E31BF" w:rsidRPr="00122BBF" w:rsidRDefault="00E70D60">
                  <w:pPr>
                    <w:rPr>
                      <w:rFonts w:ascii="Times New Roman" w:eastAsia="Times New Roman" w:hAnsi="Times New Roman" w:cs="Times New Roman"/>
                      <w:sz w:val="20"/>
                      <w:szCs w:val="20"/>
                      <w:lang w:val="it-IT"/>
                    </w:rPr>
                  </w:pPr>
                  <w:r w:rsidRPr="00122BBF">
                    <w:rPr>
                      <w:rFonts w:ascii="Times New Roman" w:eastAsia="Times New Roman" w:hAnsi="Times New Roman" w:cs="Times New Roman"/>
                      <w:b/>
                      <w:sz w:val="20"/>
                      <w:szCs w:val="20"/>
                      <w:lang w:val="it-IT"/>
                    </w:rPr>
                    <w:t>Attività 1.1.1, 1.1.2, 1.1.3, 1.1.4, 2.1.1, 2.1.2 e 2.1.3</w:t>
                  </w:r>
                </w:p>
              </w:tc>
            </w:tr>
          </w:tbl>
          <w:p w14:paraId="1A34C570" w14:textId="77777777" w:rsidR="005E31BF" w:rsidRPr="00122BBF" w:rsidRDefault="005E31BF">
            <w:pPr>
              <w:tabs>
                <w:tab w:val="left" w:pos="834"/>
              </w:tabs>
              <w:jc w:val="both"/>
              <w:rPr>
                <w:rFonts w:ascii="Times New Roman" w:eastAsia="Times New Roman" w:hAnsi="Times New Roman" w:cs="Times New Roman"/>
                <w:sz w:val="20"/>
                <w:szCs w:val="20"/>
                <w:lang w:val="it-IT"/>
              </w:rPr>
            </w:pPr>
          </w:p>
        </w:tc>
      </w:tr>
    </w:tbl>
    <w:p w14:paraId="5CB14C28" w14:textId="77777777" w:rsidR="005E31BF" w:rsidRPr="00122BBF" w:rsidRDefault="005E31BF">
      <w:pPr>
        <w:widowControl w:val="0"/>
        <w:tabs>
          <w:tab w:val="left" w:pos="822"/>
          <w:tab w:val="left" w:pos="1276"/>
        </w:tabs>
        <w:spacing w:after="0" w:line="240" w:lineRule="auto"/>
        <w:ind w:left="1276" w:right="113" w:hanging="425"/>
        <w:jc w:val="both"/>
        <w:rPr>
          <w:rFonts w:ascii="Times New Roman" w:eastAsia="Times New Roman" w:hAnsi="Times New Roman" w:cs="Times New Roman"/>
          <w:i/>
        </w:rPr>
      </w:pPr>
    </w:p>
    <w:p w14:paraId="18C37F9D" w14:textId="77777777" w:rsidR="005E31BF" w:rsidRPr="00122BBF" w:rsidRDefault="00E70D60">
      <w:pPr>
        <w:widowControl w:val="0"/>
        <w:numPr>
          <w:ilvl w:val="3"/>
          <w:numId w:val="6"/>
        </w:numPr>
        <w:pBdr>
          <w:top w:val="nil"/>
          <w:left w:val="nil"/>
          <w:bottom w:val="nil"/>
          <w:right w:val="nil"/>
          <w:between w:val="nil"/>
        </w:pBdr>
        <w:tabs>
          <w:tab w:val="left" w:pos="426"/>
        </w:tabs>
        <w:spacing w:after="0" w:line="240" w:lineRule="auto"/>
        <w:ind w:left="0" w:right="113" w:firstLine="0"/>
        <w:jc w:val="both"/>
        <w:rPr>
          <w:i/>
          <w:strike/>
          <w:color w:val="000000"/>
        </w:rPr>
      </w:pPr>
      <w:r w:rsidRPr="00122BBF">
        <w:rPr>
          <w:rFonts w:ascii="Times New Roman" w:eastAsia="Times New Roman" w:hAnsi="Times New Roman" w:cs="Times New Roman"/>
          <w:i/>
          <w:color w:val="000000"/>
        </w:rPr>
        <w:t>Eventuali particolari condizioni ed obblighi degli operatori volontari durante il periodo di servizio</w:t>
      </w:r>
    </w:p>
    <w:p w14:paraId="1F035EC9" w14:textId="77777777" w:rsidR="005E31BF" w:rsidRPr="00122BBF" w:rsidRDefault="005E31BF">
      <w:pPr>
        <w:widowControl w:val="0"/>
        <w:tabs>
          <w:tab w:val="left" w:pos="426"/>
        </w:tabs>
        <w:spacing w:after="0" w:line="240" w:lineRule="auto"/>
        <w:ind w:right="113"/>
        <w:jc w:val="both"/>
        <w:rPr>
          <w:rFonts w:ascii="Times New Roman" w:eastAsia="Times New Roman" w:hAnsi="Times New Roman" w:cs="Times New Roman"/>
          <w:i/>
        </w:rPr>
      </w:pPr>
    </w:p>
    <w:tbl>
      <w:tblPr>
        <w:tblStyle w:val="af"/>
        <w:tblW w:w="9327" w:type="dxa"/>
        <w:tblInd w:w="1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327"/>
      </w:tblGrid>
      <w:tr w:rsidR="005E31BF" w:rsidRPr="00122BBF" w14:paraId="14916848" w14:textId="77777777">
        <w:tc>
          <w:tcPr>
            <w:tcW w:w="9327" w:type="dxa"/>
          </w:tcPr>
          <w:p w14:paraId="5F581A10" w14:textId="77777777" w:rsidR="005E31BF" w:rsidRPr="00122BBF" w:rsidRDefault="00E70D60">
            <w:pPr>
              <w:tabs>
                <w:tab w:val="left" w:pos="834"/>
              </w:tabs>
              <w:jc w:val="both"/>
              <w:rPr>
                <w:rFonts w:ascii="Times New Roman" w:eastAsia="Times New Roman" w:hAnsi="Times New Roman" w:cs="Times New Roman"/>
                <w:lang w:val="it-IT"/>
              </w:rPr>
            </w:pPr>
            <w:r w:rsidRPr="00122BBF">
              <w:rPr>
                <w:rFonts w:ascii="Times New Roman" w:eastAsia="Times New Roman" w:hAnsi="Times New Roman" w:cs="Times New Roman"/>
                <w:lang w:val="it-IT"/>
              </w:rPr>
              <w:t>- Flessibilità oraria, con la possibilità di svolgere attività di servizio nel fine settimana in relazione al calendario degli eventi.</w:t>
            </w:r>
          </w:p>
          <w:p w14:paraId="51ECB7DF" w14:textId="115A5254" w:rsidR="005E31BF" w:rsidRPr="00122BBF" w:rsidRDefault="00E70D60">
            <w:pPr>
              <w:tabs>
                <w:tab w:val="left" w:pos="834"/>
              </w:tabs>
              <w:jc w:val="both"/>
              <w:rPr>
                <w:rFonts w:ascii="Times New Roman" w:eastAsia="Times New Roman" w:hAnsi="Times New Roman" w:cs="Times New Roman"/>
                <w:lang w:val="it-IT"/>
              </w:rPr>
            </w:pPr>
            <w:r w:rsidRPr="00122BBF">
              <w:rPr>
                <w:rFonts w:ascii="Times New Roman" w:eastAsia="Times New Roman" w:hAnsi="Times New Roman" w:cs="Times New Roman"/>
                <w:lang w:val="it-IT"/>
              </w:rPr>
              <w:t xml:space="preserve">- </w:t>
            </w:r>
            <w:r w:rsidR="00B302F8" w:rsidRPr="00122BBF">
              <w:rPr>
                <w:rFonts w:ascii="Times New Roman" w:eastAsia="Times New Roman" w:hAnsi="Times New Roman" w:cs="Times New Roman"/>
                <w:lang w:val="it-IT"/>
              </w:rPr>
              <w:t>Disponibilità ad effettuare servizio civile al di fuori della sede indicata per un massimo di 60 giorni nell’anno di servizio civile, come da DPGSCU_Decreto n.1641 “Disposizioni concernenti la disciplina dei rapporti tra enti e operatori volontari del servizio civile universale”</w:t>
            </w:r>
            <w:r w:rsidR="00B302F8" w:rsidRPr="00122BBF">
              <w:rPr>
                <w:rFonts w:ascii="Times New Roman" w:eastAsia="Times New Roman" w:hAnsi="Times New Roman" w:cs="Times New Roman"/>
                <w:lang w:val="it-IT"/>
              </w:rPr>
              <w:t>:</w:t>
            </w:r>
          </w:p>
          <w:p w14:paraId="0156BA9C" w14:textId="77777777" w:rsidR="005E31BF" w:rsidRPr="00122BBF" w:rsidRDefault="00E70D60">
            <w:pPr>
              <w:tabs>
                <w:tab w:val="left" w:pos="834"/>
              </w:tabs>
              <w:jc w:val="both"/>
              <w:rPr>
                <w:rFonts w:ascii="Times New Roman" w:eastAsia="Times New Roman" w:hAnsi="Times New Roman" w:cs="Times New Roman"/>
                <w:lang w:val="it-IT"/>
              </w:rPr>
            </w:pPr>
            <w:r w:rsidRPr="00122BBF">
              <w:rPr>
                <w:rFonts w:ascii="Times New Roman" w:eastAsia="Times New Roman" w:hAnsi="Times New Roman" w:cs="Times New Roman"/>
                <w:lang w:val="it-IT"/>
              </w:rPr>
              <w:t>- Usufruire, almeno una parte, del periodo di riposo compatibilmente con le esigenze del progetto.</w:t>
            </w:r>
          </w:p>
          <w:p w14:paraId="2CFA2CB2" w14:textId="51150980" w:rsidR="005E31BF" w:rsidRPr="00122BBF" w:rsidRDefault="00E70D60" w:rsidP="00B302F8">
            <w:pPr>
              <w:tabs>
                <w:tab w:val="left" w:pos="834"/>
              </w:tabs>
              <w:rPr>
                <w:rFonts w:ascii="Times New Roman" w:eastAsia="Times New Roman" w:hAnsi="Times New Roman" w:cs="Times New Roman"/>
                <w:lang w:val="it-IT"/>
              </w:rPr>
            </w:pPr>
            <w:r w:rsidRPr="00122BBF">
              <w:rPr>
                <w:rFonts w:ascii="Times New Roman" w:eastAsia="Times New Roman" w:hAnsi="Times New Roman" w:cs="Times New Roman"/>
                <w:lang w:val="it-IT"/>
              </w:rPr>
              <w:t>- Possibilità di svolgere la formazione nella giornata del sabato.</w:t>
            </w:r>
          </w:p>
        </w:tc>
      </w:tr>
    </w:tbl>
    <w:p w14:paraId="08677B6E" w14:textId="77777777" w:rsidR="005E31BF" w:rsidRPr="00122BBF" w:rsidRDefault="005E31BF">
      <w:pPr>
        <w:widowControl w:val="0"/>
        <w:spacing w:after="0" w:line="240" w:lineRule="auto"/>
        <w:rPr>
          <w:rFonts w:ascii="Times New Roman" w:eastAsia="Times New Roman" w:hAnsi="Times New Roman" w:cs="Times New Roman"/>
          <w:i/>
        </w:rPr>
      </w:pPr>
    </w:p>
    <w:p w14:paraId="04F6E928" w14:textId="77777777" w:rsidR="005E31BF" w:rsidRPr="00122BBF" w:rsidRDefault="00E70D60">
      <w:pPr>
        <w:widowControl w:val="0"/>
        <w:numPr>
          <w:ilvl w:val="3"/>
          <w:numId w:val="6"/>
        </w:numPr>
        <w:tabs>
          <w:tab w:val="left" w:pos="284"/>
          <w:tab w:val="left" w:pos="426"/>
          <w:tab w:val="left" w:pos="993"/>
          <w:tab w:val="left" w:pos="8789"/>
        </w:tabs>
        <w:spacing w:after="0" w:line="240" w:lineRule="auto"/>
        <w:ind w:left="0" w:firstLine="0"/>
      </w:pPr>
      <w:r w:rsidRPr="00122BBF">
        <w:rPr>
          <w:rFonts w:ascii="Times New Roman" w:eastAsia="Times New Roman" w:hAnsi="Times New Roman" w:cs="Times New Roman"/>
          <w:i/>
        </w:rPr>
        <w:t>Eventuali partner a sostegno del progetto</w:t>
      </w:r>
    </w:p>
    <w:p w14:paraId="0F5B4DDE" w14:textId="77777777" w:rsidR="005E31BF" w:rsidRPr="00122BBF" w:rsidRDefault="005E31BF">
      <w:pPr>
        <w:widowControl w:val="0"/>
        <w:tabs>
          <w:tab w:val="left" w:pos="284"/>
          <w:tab w:val="left" w:pos="426"/>
          <w:tab w:val="left" w:pos="993"/>
          <w:tab w:val="left" w:pos="8789"/>
        </w:tabs>
        <w:spacing w:after="0" w:line="240" w:lineRule="auto"/>
        <w:rPr>
          <w:rFonts w:ascii="Times New Roman" w:eastAsia="Times New Roman" w:hAnsi="Times New Roman" w:cs="Times New Roman"/>
        </w:rPr>
      </w:pPr>
    </w:p>
    <w:tbl>
      <w:tblPr>
        <w:tblStyle w:val="af0"/>
        <w:tblW w:w="9327" w:type="dxa"/>
        <w:tblInd w:w="1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327"/>
      </w:tblGrid>
      <w:tr w:rsidR="005E31BF" w:rsidRPr="00122BBF" w14:paraId="3255A74A" w14:textId="77777777">
        <w:tc>
          <w:tcPr>
            <w:tcW w:w="9327" w:type="dxa"/>
          </w:tcPr>
          <w:p w14:paraId="3CC7092D" w14:textId="77777777" w:rsidR="005E31BF" w:rsidRPr="00122BBF" w:rsidRDefault="005E31BF">
            <w:pPr>
              <w:tabs>
                <w:tab w:val="left" w:pos="0"/>
              </w:tabs>
              <w:ind w:right="113"/>
              <w:jc w:val="both"/>
              <w:rPr>
                <w:rFonts w:ascii="Times New Roman" w:eastAsia="Times New Roman" w:hAnsi="Times New Roman" w:cs="Times New Roman"/>
                <w:i/>
                <w:color w:val="222222"/>
                <w:sz w:val="20"/>
                <w:szCs w:val="20"/>
                <w:shd w:val="clear" w:color="auto" w:fill="FFF2CC"/>
                <w:lang w:val="it-IT"/>
              </w:rPr>
            </w:pPr>
          </w:p>
          <w:tbl>
            <w:tblPr>
              <w:tblStyle w:val="af1"/>
              <w:tblW w:w="9127"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4563"/>
              <w:gridCol w:w="4564"/>
            </w:tblGrid>
            <w:tr w:rsidR="005E31BF" w:rsidRPr="00122BBF" w14:paraId="52818250" w14:textId="77777777">
              <w:tc>
                <w:tcPr>
                  <w:tcW w:w="4563" w:type="dxa"/>
                  <w:tcBorders>
                    <w:top w:val="single" w:sz="4" w:space="0" w:color="000000"/>
                    <w:left w:val="single" w:sz="4" w:space="0" w:color="000000"/>
                    <w:bottom w:val="single" w:sz="4" w:space="0" w:color="000000"/>
                    <w:right w:val="single" w:sz="4" w:space="0" w:color="000000"/>
                  </w:tcBorders>
                  <w:shd w:val="clear" w:color="auto" w:fill="C6D9F1"/>
                  <w:tcMar>
                    <w:top w:w="0" w:type="dxa"/>
                    <w:left w:w="115" w:type="dxa"/>
                    <w:bottom w:w="0" w:type="dxa"/>
                    <w:right w:w="115" w:type="dxa"/>
                  </w:tcMar>
                </w:tcPr>
                <w:p w14:paraId="3AB7E0C9" w14:textId="2123DC9D" w:rsidR="005E31BF" w:rsidRPr="00122BBF" w:rsidRDefault="00E70D60">
                  <w:pPr>
                    <w:ind w:left="-6" w:hanging="6"/>
                    <w:jc w:val="center"/>
                    <w:rPr>
                      <w:rFonts w:ascii="Times New Roman" w:eastAsia="Times New Roman" w:hAnsi="Times New Roman" w:cs="Times New Roman"/>
                      <w:sz w:val="20"/>
                      <w:szCs w:val="20"/>
                      <w:lang w:val="it-IT"/>
                    </w:rPr>
                  </w:pPr>
                  <w:r w:rsidRPr="00122BBF">
                    <w:rPr>
                      <w:rFonts w:ascii="Times New Roman" w:eastAsia="Times New Roman" w:hAnsi="Times New Roman" w:cs="Times New Roman"/>
                      <w:b/>
                      <w:sz w:val="20"/>
                      <w:szCs w:val="20"/>
                      <w:lang w:val="it-IT"/>
                    </w:rPr>
                    <w:t>Partner</w:t>
                  </w:r>
                </w:p>
              </w:tc>
              <w:tc>
                <w:tcPr>
                  <w:tcW w:w="4563" w:type="dxa"/>
                  <w:tcBorders>
                    <w:top w:val="single" w:sz="4" w:space="0" w:color="000000"/>
                    <w:left w:val="single" w:sz="4" w:space="0" w:color="000000"/>
                    <w:bottom w:val="single" w:sz="4" w:space="0" w:color="000000"/>
                    <w:right w:val="single" w:sz="4" w:space="0" w:color="000000"/>
                  </w:tcBorders>
                  <w:shd w:val="clear" w:color="auto" w:fill="C6D9F1"/>
                  <w:tcMar>
                    <w:top w:w="0" w:type="dxa"/>
                    <w:left w:w="115" w:type="dxa"/>
                    <w:bottom w:w="0" w:type="dxa"/>
                    <w:right w:w="115" w:type="dxa"/>
                  </w:tcMar>
                </w:tcPr>
                <w:p w14:paraId="3B3745E7" w14:textId="77777777" w:rsidR="005E31BF" w:rsidRPr="00122BBF" w:rsidRDefault="00E70D60">
                  <w:pPr>
                    <w:ind w:left="-6" w:hanging="6"/>
                    <w:jc w:val="center"/>
                    <w:rPr>
                      <w:rFonts w:ascii="Times New Roman" w:eastAsia="Times New Roman" w:hAnsi="Times New Roman" w:cs="Times New Roman"/>
                      <w:sz w:val="20"/>
                      <w:szCs w:val="20"/>
                      <w:lang w:val="it-IT"/>
                    </w:rPr>
                  </w:pPr>
                  <w:r w:rsidRPr="00122BBF">
                    <w:rPr>
                      <w:rFonts w:ascii="Times New Roman" w:eastAsia="Times New Roman" w:hAnsi="Times New Roman" w:cs="Times New Roman"/>
                      <w:b/>
                      <w:sz w:val="20"/>
                      <w:szCs w:val="20"/>
                      <w:lang w:val="it-IT"/>
                    </w:rPr>
                    <w:t>Attività (rispetto alla voce 5.1)</w:t>
                  </w:r>
                </w:p>
              </w:tc>
            </w:tr>
            <w:tr w:rsidR="005E31BF" w:rsidRPr="00122BBF" w14:paraId="53802BEF" w14:textId="77777777">
              <w:tc>
                <w:tcPr>
                  <w:tcW w:w="456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4D711745" w14:textId="77777777" w:rsidR="005E31BF" w:rsidRPr="00122BBF" w:rsidRDefault="00E70D60">
                  <w:pPr>
                    <w:jc w:val="both"/>
                    <w:rPr>
                      <w:rFonts w:ascii="Times New Roman" w:eastAsia="Times New Roman" w:hAnsi="Times New Roman" w:cs="Times New Roman"/>
                      <w:sz w:val="20"/>
                      <w:szCs w:val="20"/>
                      <w:lang w:val="it-IT"/>
                    </w:rPr>
                  </w:pPr>
                  <w:r w:rsidRPr="00122BBF">
                    <w:rPr>
                      <w:rFonts w:ascii="Times New Roman" w:eastAsia="Times New Roman" w:hAnsi="Times New Roman" w:cs="Times New Roman"/>
                      <w:b/>
                      <w:sz w:val="20"/>
                      <w:szCs w:val="20"/>
                      <w:lang w:val="it-IT"/>
                    </w:rPr>
                    <w:t>Alfa Grafica S.r.l.</w:t>
                  </w:r>
                </w:p>
                <w:p w14:paraId="0696949A" w14:textId="77777777" w:rsidR="005E31BF" w:rsidRPr="00122BBF" w:rsidRDefault="00E70D60">
                  <w:pPr>
                    <w:jc w:val="both"/>
                    <w:rPr>
                      <w:rFonts w:ascii="Times New Roman" w:eastAsia="Times New Roman" w:hAnsi="Times New Roman" w:cs="Times New Roman"/>
                      <w:sz w:val="20"/>
                      <w:szCs w:val="20"/>
                      <w:lang w:val="it-IT"/>
                    </w:rPr>
                  </w:pPr>
                  <w:r w:rsidRPr="00122BBF">
                    <w:rPr>
                      <w:rFonts w:ascii="Times New Roman" w:eastAsia="Times New Roman" w:hAnsi="Times New Roman" w:cs="Times New Roman"/>
                      <w:sz w:val="20"/>
                      <w:szCs w:val="20"/>
                      <w:lang w:val="it-IT"/>
                    </w:rPr>
                    <w:t>P. IVA 06808191214 – San Sebastiano al Vesuvio (Na)</w:t>
                  </w:r>
                </w:p>
                <w:p w14:paraId="59CF85F3" w14:textId="77777777" w:rsidR="005E31BF" w:rsidRPr="00122BBF" w:rsidRDefault="005E31BF">
                  <w:pPr>
                    <w:rPr>
                      <w:rFonts w:ascii="Times New Roman" w:eastAsia="Times New Roman" w:hAnsi="Times New Roman" w:cs="Times New Roman"/>
                      <w:sz w:val="20"/>
                      <w:szCs w:val="20"/>
                      <w:lang w:val="it-IT"/>
                    </w:rPr>
                  </w:pPr>
                </w:p>
              </w:tc>
              <w:tc>
                <w:tcPr>
                  <w:tcW w:w="456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0952A95A" w14:textId="77777777" w:rsidR="005E31BF" w:rsidRPr="00122BBF" w:rsidRDefault="00E70D60">
                  <w:pPr>
                    <w:jc w:val="both"/>
                    <w:rPr>
                      <w:rFonts w:ascii="Times New Roman" w:eastAsia="Times New Roman" w:hAnsi="Times New Roman" w:cs="Times New Roman"/>
                      <w:sz w:val="20"/>
                      <w:szCs w:val="20"/>
                      <w:lang w:val="it-IT"/>
                    </w:rPr>
                  </w:pPr>
                  <w:r w:rsidRPr="00122BBF">
                    <w:rPr>
                      <w:rFonts w:ascii="Times New Roman" w:eastAsia="Times New Roman" w:hAnsi="Times New Roman" w:cs="Times New Roman"/>
                      <w:sz w:val="20"/>
                      <w:szCs w:val="20"/>
                      <w:lang w:val="it-IT"/>
                    </w:rPr>
                    <w:t>Offrirà la stampa dei materiali grafici necessari alla promozione delle attività</w:t>
                  </w:r>
                </w:p>
                <w:p w14:paraId="43378EA7" w14:textId="77777777" w:rsidR="005E31BF" w:rsidRPr="00122BBF" w:rsidRDefault="005E31BF">
                  <w:pPr>
                    <w:rPr>
                      <w:rFonts w:ascii="Times New Roman" w:eastAsia="Times New Roman" w:hAnsi="Times New Roman" w:cs="Times New Roman"/>
                      <w:sz w:val="20"/>
                      <w:szCs w:val="20"/>
                      <w:lang w:val="it-IT"/>
                    </w:rPr>
                  </w:pPr>
                </w:p>
                <w:p w14:paraId="456875E8" w14:textId="77777777" w:rsidR="005E31BF" w:rsidRPr="00122BBF" w:rsidRDefault="00E70D60">
                  <w:pPr>
                    <w:jc w:val="both"/>
                    <w:rPr>
                      <w:rFonts w:ascii="Times New Roman" w:eastAsia="Times New Roman" w:hAnsi="Times New Roman" w:cs="Times New Roman"/>
                      <w:sz w:val="20"/>
                      <w:szCs w:val="20"/>
                      <w:lang w:val="it-IT"/>
                    </w:rPr>
                  </w:pPr>
                  <w:r w:rsidRPr="00122BBF">
                    <w:rPr>
                      <w:rFonts w:ascii="Times New Roman" w:eastAsia="Times New Roman" w:hAnsi="Times New Roman" w:cs="Times New Roman"/>
                      <w:b/>
                      <w:sz w:val="20"/>
                      <w:szCs w:val="20"/>
                      <w:lang w:val="it-IT"/>
                    </w:rPr>
                    <w:t>Attività 1.1.3, 2.1.3.</w:t>
                  </w:r>
                </w:p>
              </w:tc>
            </w:tr>
            <w:tr w:rsidR="005E31BF" w:rsidRPr="00122BBF" w14:paraId="70DD0693" w14:textId="77777777">
              <w:tc>
                <w:tcPr>
                  <w:tcW w:w="456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772243D1" w14:textId="77777777" w:rsidR="005E31BF" w:rsidRPr="00122BBF" w:rsidRDefault="00E70D60">
                  <w:pPr>
                    <w:jc w:val="both"/>
                    <w:rPr>
                      <w:rFonts w:ascii="Times New Roman" w:eastAsia="Times New Roman" w:hAnsi="Times New Roman" w:cs="Times New Roman"/>
                      <w:sz w:val="20"/>
                      <w:szCs w:val="20"/>
                      <w:lang w:val="it-IT"/>
                    </w:rPr>
                  </w:pPr>
                  <w:r w:rsidRPr="00122BBF">
                    <w:rPr>
                      <w:rFonts w:ascii="Times New Roman" w:eastAsia="Times New Roman" w:hAnsi="Times New Roman" w:cs="Times New Roman"/>
                      <w:b/>
                      <w:sz w:val="20"/>
                      <w:szCs w:val="20"/>
                      <w:lang w:val="it-IT"/>
                    </w:rPr>
                    <w:t>Associazione Arte Solidale </w:t>
                  </w:r>
                </w:p>
                <w:p w14:paraId="78909A84" w14:textId="77777777" w:rsidR="005E31BF" w:rsidRPr="00122BBF" w:rsidRDefault="00E70D60">
                  <w:pPr>
                    <w:jc w:val="both"/>
                    <w:rPr>
                      <w:rFonts w:ascii="Times New Roman" w:eastAsia="Times New Roman" w:hAnsi="Times New Roman" w:cs="Times New Roman"/>
                      <w:sz w:val="20"/>
                      <w:szCs w:val="20"/>
                      <w:lang w:val="it-IT"/>
                    </w:rPr>
                  </w:pPr>
                  <w:r w:rsidRPr="00122BBF">
                    <w:rPr>
                      <w:rFonts w:ascii="Times New Roman" w:eastAsia="Times New Roman" w:hAnsi="Times New Roman" w:cs="Times New Roman"/>
                      <w:sz w:val="20"/>
                      <w:szCs w:val="20"/>
                      <w:lang w:val="it-IT"/>
                    </w:rPr>
                    <w:t>C.F. 95146730635 - Napoli</w:t>
                  </w:r>
                </w:p>
              </w:tc>
              <w:tc>
                <w:tcPr>
                  <w:tcW w:w="456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5E84A1E1" w14:textId="77777777" w:rsidR="005E31BF" w:rsidRPr="00122BBF" w:rsidRDefault="00E70D60">
                  <w:pPr>
                    <w:jc w:val="both"/>
                    <w:rPr>
                      <w:rFonts w:ascii="Times New Roman" w:eastAsia="Times New Roman" w:hAnsi="Times New Roman" w:cs="Times New Roman"/>
                      <w:sz w:val="20"/>
                      <w:szCs w:val="20"/>
                      <w:lang w:val="it-IT"/>
                    </w:rPr>
                  </w:pPr>
                  <w:r w:rsidRPr="00122BBF">
                    <w:rPr>
                      <w:rFonts w:ascii="Times New Roman" w:eastAsia="Times New Roman" w:hAnsi="Times New Roman" w:cs="Times New Roman"/>
                      <w:sz w:val="20"/>
                      <w:szCs w:val="20"/>
                      <w:lang w:val="it-IT"/>
                    </w:rPr>
                    <w:t>Fornirà supporto tecnico e attrezzature per la documentazione audiovisiva e fotografica.</w:t>
                  </w:r>
                </w:p>
                <w:p w14:paraId="21430C2F" w14:textId="77777777" w:rsidR="005E31BF" w:rsidRPr="00122BBF" w:rsidRDefault="005E31BF">
                  <w:pPr>
                    <w:rPr>
                      <w:rFonts w:ascii="Times New Roman" w:eastAsia="Times New Roman" w:hAnsi="Times New Roman" w:cs="Times New Roman"/>
                      <w:sz w:val="20"/>
                      <w:szCs w:val="20"/>
                      <w:lang w:val="it-IT"/>
                    </w:rPr>
                  </w:pPr>
                </w:p>
                <w:p w14:paraId="24371994" w14:textId="77777777" w:rsidR="005E31BF" w:rsidRPr="00122BBF" w:rsidRDefault="00E70D60">
                  <w:pPr>
                    <w:jc w:val="both"/>
                    <w:rPr>
                      <w:rFonts w:ascii="Times New Roman" w:eastAsia="Times New Roman" w:hAnsi="Times New Roman" w:cs="Times New Roman"/>
                      <w:sz w:val="20"/>
                      <w:szCs w:val="20"/>
                      <w:lang w:val="it-IT"/>
                    </w:rPr>
                  </w:pPr>
                  <w:r w:rsidRPr="00122BBF">
                    <w:rPr>
                      <w:rFonts w:ascii="Times New Roman" w:eastAsia="Times New Roman" w:hAnsi="Times New Roman" w:cs="Times New Roman"/>
                      <w:b/>
                      <w:sz w:val="20"/>
                      <w:szCs w:val="20"/>
                      <w:lang w:val="it-IT"/>
                    </w:rPr>
                    <w:t>Attività 1.1.4, 2.1.2 </w:t>
                  </w:r>
                </w:p>
              </w:tc>
            </w:tr>
            <w:tr w:rsidR="005E31BF" w:rsidRPr="00122BBF" w14:paraId="4AFF6422" w14:textId="77777777">
              <w:tc>
                <w:tcPr>
                  <w:tcW w:w="456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6A521E00" w14:textId="77777777" w:rsidR="005E31BF" w:rsidRPr="00122BBF" w:rsidRDefault="00E70D60">
                  <w:pPr>
                    <w:tabs>
                      <w:tab w:val="left" w:pos="0"/>
                    </w:tabs>
                    <w:ind w:right="113"/>
                    <w:jc w:val="both"/>
                    <w:rPr>
                      <w:rFonts w:ascii="Times New Roman" w:eastAsia="Times New Roman" w:hAnsi="Times New Roman" w:cs="Times New Roman"/>
                      <w:b/>
                      <w:color w:val="222222"/>
                      <w:sz w:val="20"/>
                      <w:szCs w:val="20"/>
                      <w:lang w:val="it-IT"/>
                    </w:rPr>
                  </w:pPr>
                  <w:r w:rsidRPr="00122BBF">
                    <w:rPr>
                      <w:rFonts w:ascii="Times New Roman" w:eastAsia="Times New Roman" w:hAnsi="Times New Roman" w:cs="Times New Roman"/>
                      <w:b/>
                      <w:color w:val="222222"/>
                      <w:sz w:val="20"/>
                      <w:szCs w:val="20"/>
                      <w:lang w:val="it-IT"/>
                    </w:rPr>
                    <w:t>FLIP - Festival letteratura indipendente Pomigliano d’Arco APS ETS</w:t>
                  </w:r>
                </w:p>
                <w:p w14:paraId="6B55D5B7" w14:textId="77777777" w:rsidR="005E31BF" w:rsidRPr="00122BBF" w:rsidRDefault="00E70D60">
                  <w:pPr>
                    <w:tabs>
                      <w:tab w:val="left" w:pos="0"/>
                    </w:tabs>
                    <w:ind w:right="113"/>
                    <w:jc w:val="both"/>
                    <w:rPr>
                      <w:rFonts w:ascii="Times New Roman" w:eastAsia="Times New Roman" w:hAnsi="Times New Roman" w:cs="Times New Roman"/>
                      <w:b/>
                      <w:sz w:val="20"/>
                      <w:szCs w:val="20"/>
                      <w:lang w:val="it-IT"/>
                    </w:rPr>
                  </w:pPr>
                  <w:r w:rsidRPr="00122BBF">
                    <w:rPr>
                      <w:rFonts w:ascii="Times New Roman" w:eastAsia="Times New Roman" w:hAnsi="Times New Roman" w:cs="Times New Roman"/>
                      <w:color w:val="222222"/>
                      <w:sz w:val="20"/>
                      <w:szCs w:val="20"/>
                      <w:lang w:val="it-IT"/>
                    </w:rPr>
                    <w:t>C.F. 95083950639 - Pomigliano d’Arco</w:t>
                  </w:r>
                </w:p>
              </w:tc>
              <w:tc>
                <w:tcPr>
                  <w:tcW w:w="456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56F4C703" w14:textId="77777777" w:rsidR="005E31BF" w:rsidRPr="00122BBF" w:rsidRDefault="005E31BF">
                  <w:pPr>
                    <w:jc w:val="both"/>
                    <w:rPr>
                      <w:rFonts w:ascii="Times New Roman" w:eastAsia="Times New Roman" w:hAnsi="Times New Roman" w:cs="Times New Roman"/>
                      <w:sz w:val="20"/>
                      <w:szCs w:val="20"/>
                      <w:lang w:val="it-IT"/>
                    </w:rPr>
                  </w:pPr>
                </w:p>
                <w:p w14:paraId="0783AFE9" w14:textId="77777777" w:rsidR="005E31BF" w:rsidRPr="00122BBF" w:rsidRDefault="00E70D60">
                  <w:pPr>
                    <w:jc w:val="both"/>
                    <w:rPr>
                      <w:rFonts w:ascii="Times New Roman" w:eastAsia="Times New Roman" w:hAnsi="Times New Roman" w:cs="Times New Roman"/>
                      <w:sz w:val="20"/>
                      <w:szCs w:val="20"/>
                      <w:lang w:val="it-IT"/>
                    </w:rPr>
                  </w:pPr>
                  <w:r w:rsidRPr="00122BBF">
                    <w:rPr>
                      <w:rFonts w:ascii="Times New Roman" w:eastAsia="Times New Roman" w:hAnsi="Times New Roman" w:cs="Times New Roman"/>
                      <w:sz w:val="20"/>
                      <w:szCs w:val="20"/>
                      <w:lang w:val="it-IT"/>
                    </w:rPr>
                    <w:t xml:space="preserve">Collaborerà in particolare nella realizzazione dell’offerta culturale sul territorio, con particolare attenzione alla pianificazione di momenti dedicati alla popolazione giovanile, e nella costituzione e rafforzamento della rete territoriale, garantendo un’interlocuzione continuativa con l’amministrazione comunale e rafforzando e attivando nuove relazioni con soggetti del territorio. </w:t>
                  </w:r>
                </w:p>
                <w:p w14:paraId="62002DBF" w14:textId="77777777" w:rsidR="005E31BF" w:rsidRPr="00122BBF" w:rsidRDefault="00E70D60">
                  <w:pPr>
                    <w:jc w:val="both"/>
                    <w:rPr>
                      <w:rFonts w:ascii="Times New Roman" w:eastAsia="Times New Roman" w:hAnsi="Times New Roman" w:cs="Times New Roman"/>
                      <w:b/>
                      <w:sz w:val="20"/>
                      <w:szCs w:val="20"/>
                      <w:lang w:val="it-IT"/>
                    </w:rPr>
                  </w:pPr>
                  <w:r w:rsidRPr="00122BBF">
                    <w:rPr>
                      <w:rFonts w:ascii="Times New Roman" w:eastAsia="Times New Roman" w:hAnsi="Times New Roman" w:cs="Times New Roman"/>
                      <w:b/>
                      <w:sz w:val="20"/>
                      <w:szCs w:val="20"/>
                      <w:lang w:val="it-IT"/>
                    </w:rPr>
                    <w:t>Attività 1.1.4, 2.1.2.</w:t>
                  </w:r>
                </w:p>
                <w:p w14:paraId="3BE7E9C1" w14:textId="77777777" w:rsidR="005E31BF" w:rsidRPr="00122BBF" w:rsidRDefault="005E31BF">
                  <w:pPr>
                    <w:jc w:val="both"/>
                    <w:rPr>
                      <w:rFonts w:ascii="Times New Roman" w:eastAsia="Times New Roman" w:hAnsi="Times New Roman" w:cs="Times New Roman"/>
                      <w:b/>
                      <w:sz w:val="20"/>
                      <w:szCs w:val="20"/>
                      <w:lang w:val="it-IT"/>
                    </w:rPr>
                  </w:pPr>
                </w:p>
              </w:tc>
            </w:tr>
            <w:tr w:rsidR="005E31BF" w:rsidRPr="00122BBF" w14:paraId="7C363D52" w14:textId="77777777">
              <w:tc>
                <w:tcPr>
                  <w:tcW w:w="456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42B15015" w14:textId="4839D028" w:rsidR="005E31BF" w:rsidRPr="00122BBF" w:rsidRDefault="00E70D60">
                  <w:pPr>
                    <w:tabs>
                      <w:tab w:val="left" w:pos="0"/>
                    </w:tabs>
                    <w:rPr>
                      <w:rFonts w:ascii="Times New Roman" w:eastAsia="Times New Roman" w:hAnsi="Times New Roman" w:cs="Times New Roman"/>
                      <w:b/>
                      <w:color w:val="222222"/>
                      <w:sz w:val="20"/>
                      <w:szCs w:val="20"/>
                      <w:lang w:val="it-IT"/>
                    </w:rPr>
                  </w:pPr>
                  <w:r w:rsidRPr="00122BBF">
                    <w:rPr>
                      <w:rFonts w:ascii="Times New Roman" w:eastAsia="Times New Roman" w:hAnsi="Times New Roman" w:cs="Times New Roman"/>
                      <w:b/>
                      <w:sz w:val="20"/>
                      <w:szCs w:val="20"/>
                      <w:lang w:val="it-IT"/>
                    </w:rPr>
                    <w:t xml:space="preserve">Napolitano grafica </w:t>
                  </w:r>
                  <w:r w:rsidR="00122BBF" w:rsidRPr="00122BBF">
                    <w:rPr>
                      <w:rFonts w:ascii="Times New Roman" w:eastAsia="Times New Roman" w:hAnsi="Times New Roman" w:cs="Times New Roman"/>
                      <w:b/>
                      <w:sz w:val="20"/>
                      <w:szCs w:val="20"/>
                      <w:lang w:val="it-IT"/>
                    </w:rPr>
                    <w:t>S.r.l.</w:t>
                  </w:r>
                  <w:r w:rsidRPr="00122BBF">
                    <w:rPr>
                      <w:rFonts w:ascii="Times New Roman" w:eastAsia="Times New Roman" w:hAnsi="Times New Roman" w:cs="Times New Roman"/>
                      <w:b/>
                      <w:sz w:val="20"/>
                      <w:szCs w:val="20"/>
                      <w:lang w:val="it-IT"/>
                    </w:rPr>
                    <w:t xml:space="preserve"> </w:t>
                  </w:r>
                  <w:r w:rsidRPr="00122BBF">
                    <w:rPr>
                      <w:rFonts w:ascii="Times New Roman" w:eastAsia="Times New Roman" w:hAnsi="Times New Roman" w:cs="Times New Roman"/>
                      <w:sz w:val="20"/>
                      <w:szCs w:val="20"/>
                      <w:lang w:val="it-IT"/>
                    </w:rPr>
                    <w:br/>
                    <w:t>C.F. 05547521210 - Nola (NA)</w:t>
                  </w:r>
                </w:p>
              </w:tc>
              <w:tc>
                <w:tcPr>
                  <w:tcW w:w="456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275A0667" w14:textId="77777777" w:rsidR="005E31BF" w:rsidRPr="00122BBF" w:rsidRDefault="00E70D60">
                  <w:pPr>
                    <w:jc w:val="both"/>
                    <w:rPr>
                      <w:rFonts w:ascii="Times New Roman" w:eastAsia="Times New Roman" w:hAnsi="Times New Roman" w:cs="Times New Roman"/>
                      <w:sz w:val="20"/>
                      <w:szCs w:val="20"/>
                      <w:lang w:val="it-IT"/>
                    </w:rPr>
                  </w:pPr>
                  <w:r w:rsidRPr="00122BBF">
                    <w:rPr>
                      <w:rFonts w:ascii="Times New Roman" w:eastAsia="Times New Roman" w:hAnsi="Times New Roman" w:cs="Times New Roman"/>
                      <w:sz w:val="20"/>
                      <w:szCs w:val="20"/>
                      <w:lang w:val="it-IT"/>
                    </w:rPr>
                    <w:t xml:space="preserve">Collaborerà in particolare nella produzione di materiali promozionali e gadget riferiti agli eventi di progetto. </w:t>
                  </w:r>
                </w:p>
                <w:p w14:paraId="43B46FEA" w14:textId="2F1A5B0D" w:rsidR="005E31BF" w:rsidRPr="00122BBF" w:rsidRDefault="00E70D60">
                  <w:pPr>
                    <w:jc w:val="both"/>
                    <w:rPr>
                      <w:rFonts w:ascii="Times New Roman" w:eastAsia="Times New Roman" w:hAnsi="Times New Roman" w:cs="Times New Roman"/>
                      <w:b/>
                      <w:sz w:val="20"/>
                      <w:szCs w:val="20"/>
                      <w:lang w:val="it-IT"/>
                    </w:rPr>
                  </w:pPr>
                  <w:r w:rsidRPr="00122BBF">
                    <w:rPr>
                      <w:rFonts w:ascii="Times New Roman" w:eastAsia="Times New Roman" w:hAnsi="Times New Roman" w:cs="Times New Roman"/>
                      <w:b/>
                      <w:sz w:val="20"/>
                      <w:szCs w:val="20"/>
                      <w:lang w:val="it-IT"/>
                    </w:rPr>
                    <w:t>Attività 1.1.3.</w:t>
                  </w:r>
                </w:p>
              </w:tc>
            </w:tr>
          </w:tbl>
          <w:p w14:paraId="460E6C18" w14:textId="77777777" w:rsidR="005E31BF" w:rsidRPr="00122BBF" w:rsidRDefault="005E31BF">
            <w:pPr>
              <w:tabs>
                <w:tab w:val="left" w:pos="834"/>
              </w:tabs>
              <w:rPr>
                <w:rFonts w:ascii="Times New Roman" w:eastAsia="Times New Roman" w:hAnsi="Times New Roman" w:cs="Times New Roman"/>
                <w:sz w:val="20"/>
                <w:szCs w:val="20"/>
                <w:lang w:val="it-IT"/>
              </w:rPr>
            </w:pPr>
          </w:p>
        </w:tc>
      </w:tr>
    </w:tbl>
    <w:p w14:paraId="1AFFA22B" w14:textId="77777777" w:rsidR="005E31BF" w:rsidRPr="00122BBF" w:rsidRDefault="005E31BF">
      <w:pPr>
        <w:widowControl w:val="0"/>
        <w:spacing w:after="0" w:line="240" w:lineRule="auto"/>
        <w:rPr>
          <w:rFonts w:ascii="Times New Roman" w:eastAsia="Times New Roman" w:hAnsi="Times New Roman" w:cs="Times New Roman"/>
          <w:i/>
        </w:rPr>
      </w:pPr>
    </w:p>
    <w:p w14:paraId="5BFD0EC1" w14:textId="77777777" w:rsidR="005E31BF" w:rsidRPr="00122BBF" w:rsidRDefault="005E31BF">
      <w:pPr>
        <w:widowControl w:val="0"/>
        <w:spacing w:after="0" w:line="240" w:lineRule="auto"/>
        <w:rPr>
          <w:rFonts w:ascii="Times New Roman" w:eastAsia="Times New Roman" w:hAnsi="Times New Roman" w:cs="Times New Roman"/>
          <w:i/>
        </w:rPr>
      </w:pPr>
    </w:p>
    <w:p w14:paraId="162BF8BA" w14:textId="77777777" w:rsidR="005E31BF" w:rsidRPr="00122BBF" w:rsidRDefault="00E70D60">
      <w:pPr>
        <w:widowControl w:val="0"/>
        <w:spacing w:after="0" w:line="240" w:lineRule="auto"/>
        <w:ind w:left="112" w:right="483"/>
        <w:jc w:val="both"/>
        <w:rPr>
          <w:rFonts w:ascii="Times New Roman" w:eastAsia="Times New Roman" w:hAnsi="Times New Roman" w:cs="Times New Roman"/>
          <w:b/>
          <w:i/>
        </w:rPr>
      </w:pPr>
      <w:r w:rsidRPr="00122BBF">
        <w:rPr>
          <w:rFonts w:ascii="Times New Roman" w:eastAsia="Times New Roman" w:hAnsi="Times New Roman" w:cs="Times New Roman"/>
          <w:b/>
          <w:i/>
        </w:rPr>
        <w:t>FORMAZIONE DEGLI OPERATORI VOLONTARI</w:t>
      </w:r>
    </w:p>
    <w:p w14:paraId="2FF1BFA7" w14:textId="77777777" w:rsidR="005E31BF" w:rsidRPr="00122BBF" w:rsidRDefault="005E31BF">
      <w:pPr>
        <w:widowControl w:val="0"/>
        <w:spacing w:after="0" w:line="240" w:lineRule="auto"/>
        <w:rPr>
          <w:rFonts w:ascii="Times New Roman" w:eastAsia="Times New Roman" w:hAnsi="Times New Roman" w:cs="Times New Roman"/>
          <w:i/>
        </w:rPr>
      </w:pPr>
    </w:p>
    <w:p w14:paraId="68523977" w14:textId="77777777" w:rsidR="005E31BF" w:rsidRPr="00122BBF" w:rsidRDefault="00E70D60">
      <w:pPr>
        <w:widowControl w:val="0"/>
        <w:numPr>
          <w:ilvl w:val="3"/>
          <w:numId w:val="6"/>
        </w:numPr>
        <w:pBdr>
          <w:top w:val="nil"/>
          <w:left w:val="nil"/>
          <w:bottom w:val="nil"/>
          <w:right w:val="nil"/>
          <w:between w:val="nil"/>
        </w:pBdr>
        <w:tabs>
          <w:tab w:val="left" w:pos="284"/>
          <w:tab w:val="left" w:pos="851"/>
          <w:tab w:val="left" w:pos="993"/>
          <w:tab w:val="left" w:pos="8789"/>
        </w:tabs>
        <w:spacing w:after="0" w:line="240" w:lineRule="auto"/>
        <w:rPr>
          <w:i/>
          <w:color w:val="000000"/>
        </w:rPr>
      </w:pPr>
      <w:r w:rsidRPr="00122BBF">
        <w:rPr>
          <w:rFonts w:ascii="Times New Roman" w:eastAsia="Times New Roman" w:hAnsi="Times New Roman" w:cs="Times New Roman"/>
          <w:i/>
          <w:color w:val="000000"/>
        </w:rPr>
        <w:t>Tecniche e metodologie di realizzazione della formazione (*)</w:t>
      </w:r>
    </w:p>
    <w:p w14:paraId="3573753B" w14:textId="77777777" w:rsidR="005E31BF" w:rsidRPr="00122BBF" w:rsidRDefault="005E31BF">
      <w:pPr>
        <w:widowControl w:val="0"/>
        <w:pBdr>
          <w:top w:val="nil"/>
          <w:left w:val="nil"/>
          <w:bottom w:val="nil"/>
          <w:right w:val="nil"/>
          <w:between w:val="nil"/>
        </w:pBdr>
        <w:tabs>
          <w:tab w:val="left" w:pos="284"/>
          <w:tab w:val="left" w:pos="851"/>
          <w:tab w:val="left" w:pos="993"/>
          <w:tab w:val="left" w:pos="8789"/>
        </w:tabs>
        <w:spacing w:after="0" w:line="240" w:lineRule="auto"/>
        <w:ind w:left="348"/>
        <w:rPr>
          <w:rFonts w:ascii="Times New Roman" w:eastAsia="Times New Roman" w:hAnsi="Times New Roman" w:cs="Times New Roman"/>
          <w:i/>
          <w:color w:val="000000"/>
        </w:rPr>
      </w:pPr>
    </w:p>
    <w:p w14:paraId="29651A99" w14:textId="77777777" w:rsidR="005E31BF" w:rsidRPr="00122BBF" w:rsidRDefault="00E70D60">
      <w:pPr>
        <w:widowControl w:val="0"/>
        <w:pBdr>
          <w:top w:val="nil"/>
          <w:left w:val="nil"/>
          <w:bottom w:val="nil"/>
          <w:right w:val="nil"/>
          <w:between w:val="nil"/>
        </w:pBdr>
        <w:tabs>
          <w:tab w:val="left" w:pos="284"/>
          <w:tab w:val="left" w:pos="851"/>
          <w:tab w:val="left" w:pos="993"/>
          <w:tab w:val="left" w:pos="8789"/>
        </w:tabs>
        <w:spacing w:after="0" w:line="240" w:lineRule="auto"/>
        <w:ind w:left="348"/>
        <w:rPr>
          <w:rFonts w:ascii="Times New Roman" w:eastAsia="Times New Roman" w:hAnsi="Times New Roman" w:cs="Times New Roman"/>
          <w:color w:val="000000"/>
        </w:rPr>
      </w:pPr>
      <w:r w:rsidRPr="00122BBF">
        <w:rPr>
          <w:rFonts w:ascii="Times New Roman" w:eastAsia="Times New Roman" w:hAnsi="Times New Roman" w:cs="Times New Roman"/>
          <w:i/>
          <w:color w:val="000000"/>
        </w:rPr>
        <w:t>8.a) Tecniche e metodologie di realizzazione della formazione generale</w:t>
      </w:r>
    </w:p>
    <w:p w14:paraId="26BA21F8" w14:textId="77777777" w:rsidR="005E31BF" w:rsidRPr="00122BBF" w:rsidRDefault="005E31BF">
      <w:pPr>
        <w:widowControl w:val="0"/>
        <w:pBdr>
          <w:top w:val="nil"/>
          <w:left w:val="nil"/>
          <w:bottom w:val="nil"/>
          <w:right w:val="nil"/>
          <w:between w:val="nil"/>
        </w:pBdr>
        <w:tabs>
          <w:tab w:val="left" w:pos="284"/>
          <w:tab w:val="left" w:pos="851"/>
          <w:tab w:val="left" w:pos="993"/>
          <w:tab w:val="left" w:pos="8789"/>
        </w:tabs>
        <w:spacing w:after="0" w:line="240" w:lineRule="auto"/>
        <w:ind w:left="348"/>
        <w:rPr>
          <w:rFonts w:ascii="Times New Roman" w:eastAsia="Times New Roman" w:hAnsi="Times New Roman" w:cs="Times New Roman"/>
          <w:color w:val="000000"/>
        </w:rPr>
      </w:pPr>
    </w:p>
    <w:tbl>
      <w:tblPr>
        <w:tblStyle w:val="af2"/>
        <w:tblW w:w="9327" w:type="dxa"/>
        <w:tblInd w:w="1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327"/>
      </w:tblGrid>
      <w:tr w:rsidR="005E31BF" w:rsidRPr="00122BBF" w14:paraId="395F4328" w14:textId="77777777">
        <w:tc>
          <w:tcPr>
            <w:tcW w:w="9327" w:type="dxa"/>
          </w:tcPr>
          <w:p w14:paraId="4DB5FE62" w14:textId="77777777" w:rsidR="005E31BF" w:rsidRPr="00122BBF" w:rsidRDefault="00E70D60">
            <w:pPr>
              <w:tabs>
                <w:tab w:val="left" w:pos="834"/>
              </w:tabs>
              <w:jc w:val="both"/>
              <w:rPr>
                <w:rFonts w:ascii="Times New Roman" w:eastAsia="Times New Roman" w:hAnsi="Times New Roman" w:cs="Times New Roman"/>
                <w:sz w:val="20"/>
                <w:szCs w:val="20"/>
                <w:lang w:val="it-IT"/>
              </w:rPr>
            </w:pPr>
            <w:r w:rsidRPr="00122BBF">
              <w:rPr>
                <w:rFonts w:ascii="Times New Roman" w:eastAsia="Times New Roman" w:hAnsi="Times New Roman" w:cs="Times New Roman"/>
                <w:sz w:val="20"/>
                <w:szCs w:val="20"/>
                <w:lang w:val="it-IT"/>
              </w:rPr>
              <w:t xml:space="preserve">Per conseguire gli obiettivi formativi previsti dalla normativa e dalle scelte di ASC Naz.le Aps verranno privilegiate le metodologie didattiche attive che favoriscano la partecipazione dei giovani, basate sul presupposto che l'apprendimento effettivo sia soprattutto apprendimento dall'esperienza, alimentato dall'interesse e dalla motivazione dei partecipanti. </w:t>
            </w:r>
          </w:p>
          <w:p w14:paraId="59ECE6E4" w14:textId="77777777" w:rsidR="005E31BF" w:rsidRPr="00122BBF" w:rsidRDefault="00E70D60">
            <w:pPr>
              <w:tabs>
                <w:tab w:val="left" w:pos="834"/>
              </w:tabs>
              <w:jc w:val="both"/>
              <w:rPr>
                <w:rFonts w:ascii="Times New Roman" w:eastAsia="Times New Roman" w:hAnsi="Times New Roman" w:cs="Times New Roman"/>
                <w:sz w:val="20"/>
                <w:szCs w:val="20"/>
                <w:lang w:val="it-IT"/>
              </w:rPr>
            </w:pPr>
            <w:r w:rsidRPr="00122BBF">
              <w:rPr>
                <w:rFonts w:ascii="Times New Roman" w:eastAsia="Times New Roman" w:hAnsi="Times New Roman" w:cs="Times New Roman"/>
                <w:sz w:val="20"/>
                <w:szCs w:val="20"/>
                <w:lang w:val="it-IT"/>
              </w:rPr>
              <w:t>Le metodologie utilizzate saranno:</w:t>
            </w:r>
          </w:p>
          <w:p w14:paraId="7062AB3E" w14:textId="77777777" w:rsidR="005E31BF" w:rsidRPr="00122BBF" w:rsidRDefault="00E70D60">
            <w:pPr>
              <w:tabs>
                <w:tab w:val="left" w:pos="834"/>
              </w:tabs>
              <w:jc w:val="both"/>
              <w:rPr>
                <w:rFonts w:ascii="Times New Roman" w:eastAsia="Times New Roman" w:hAnsi="Times New Roman" w:cs="Times New Roman"/>
                <w:sz w:val="20"/>
                <w:szCs w:val="20"/>
                <w:lang w:val="it-IT"/>
              </w:rPr>
            </w:pPr>
            <w:r w:rsidRPr="00122BBF">
              <w:rPr>
                <w:rFonts w:ascii="Times New Roman" w:eastAsia="Times New Roman" w:hAnsi="Times New Roman" w:cs="Times New Roman"/>
                <w:sz w:val="20"/>
                <w:szCs w:val="20"/>
                <w:lang w:val="it-IT"/>
              </w:rPr>
              <w:lastRenderedPageBreak/>
              <w:t>-</w:t>
            </w:r>
            <w:r w:rsidRPr="00122BBF">
              <w:rPr>
                <w:rFonts w:ascii="Times New Roman" w:eastAsia="Times New Roman" w:hAnsi="Times New Roman" w:cs="Times New Roman"/>
                <w:sz w:val="20"/>
                <w:szCs w:val="20"/>
                <w:lang w:val="it-IT"/>
              </w:rPr>
              <w:tab/>
              <w:t>metodo induttivo: si basa su un procedimento logico che dall’osservazione di un certo numero finito di fatti, eventi o esperienze particolari risale a principi o leggi generali;</w:t>
            </w:r>
          </w:p>
          <w:p w14:paraId="14505161" w14:textId="77777777" w:rsidR="005E31BF" w:rsidRPr="00122BBF" w:rsidRDefault="00E70D60">
            <w:pPr>
              <w:tabs>
                <w:tab w:val="left" w:pos="834"/>
              </w:tabs>
              <w:jc w:val="both"/>
              <w:rPr>
                <w:rFonts w:ascii="Times New Roman" w:eastAsia="Times New Roman" w:hAnsi="Times New Roman" w:cs="Times New Roman"/>
                <w:sz w:val="20"/>
                <w:szCs w:val="20"/>
                <w:lang w:val="it-IT"/>
              </w:rPr>
            </w:pPr>
            <w:r w:rsidRPr="00122BBF">
              <w:rPr>
                <w:rFonts w:ascii="Times New Roman" w:eastAsia="Times New Roman" w:hAnsi="Times New Roman" w:cs="Times New Roman"/>
                <w:sz w:val="20"/>
                <w:szCs w:val="20"/>
                <w:lang w:val="it-IT"/>
              </w:rPr>
              <w:t>-</w:t>
            </w:r>
            <w:r w:rsidRPr="00122BBF">
              <w:rPr>
                <w:rFonts w:ascii="Times New Roman" w:eastAsia="Times New Roman" w:hAnsi="Times New Roman" w:cs="Times New Roman"/>
                <w:sz w:val="20"/>
                <w:szCs w:val="20"/>
                <w:lang w:val="it-IT"/>
              </w:rPr>
              <w:tab/>
              <w:t>metodo espositivo partecipativo: si basa sulla trasmissione delle informazioni da parte del docente alla classe; durante la lezione i discenti possono porre domande e intervenire secondo modalità negoziate. La partecipazione si completa con attività comuni o esercizi applicativi.</w:t>
            </w:r>
          </w:p>
          <w:p w14:paraId="684EA06C" w14:textId="77D3332C" w:rsidR="005E31BF" w:rsidRPr="00122BBF" w:rsidRDefault="00E70D60">
            <w:pPr>
              <w:tabs>
                <w:tab w:val="left" w:pos="834"/>
              </w:tabs>
              <w:jc w:val="both"/>
              <w:rPr>
                <w:rFonts w:ascii="Times New Roman" w:eastAsia="Times New Roman" w:hAnsi="Times New Roman" w:cs="Times New Roman"/>
                <w:sz w:val="20"/>
                <w:szCs w:val="20"/>
                <w:lang w:val="it-IT"/>
              </w:rPr>
            </w:pPr>
            <w:r w:rsidRPr="00122BBF">
              <w:rPr>
                <w:rFonts w:ascii="Times New Roman" w:eastAsia="Times New Roman" w:hAnsi="Times New Roman" w:cs="Times New Roman"/>
                <w:sz w:val="20"/>
                <w:szCs w:val="20"/>
                <w:lang w:val="it-IT"/>
              </w:rPr>
              <w:t>Questi metodi si realizzano attraverso attività procedurali che coinvolgono attivamente gli Op.</w:t>
            </w:r>
            <w:r w:rsidR="00B302F8" w:rsidRPr="00122BBF">
              <w:rPr>
                <w:rFonts w:ascii="Times New Roman" w:eastAsia="Times New Roman" w:hAnsi="Times New Roman" w:cs="Times New Roman"/>
                <w:sz w:val="20"/>
                <w:szCs w:val="20"/>
                <w:lang w:val="it-IT"/>
              </w:rPr>
              <w:t xml:space="preserve"> </w:t>
            </w:r>
            <w:r w:rsidRPr="00122BBF">
              <w:rPr>
                <w:rFonts w:ascii="Times New Roman" w:eastAsia="Times New Roman" w:hAnsi="Times New Roman" w:cs="Times New Roman"/>
                <w:sz w:val="20"/>
                <w:szCs w:val="20"/>
                <w:lang w:val="it-IT"/>
              </w:rPr>
              <w:t>Vol. nel processo di apprendimento. Le diverse tecniche che potranno essere utilizzate saranno caratterizzate da:</w:t>
            </w:r>
          </w:p>
          <w:p w14:paraId="2B6D3331" w14:textId="7C5F0B67" w:rsidR="005E31BF" w:rsidRPr="00122BBF" w:rsidRDefault="00E70D60">
            <w:pPr>
              <w:tabs>
                <w:tab w:val="left" w:pos="834"/>
              </w:tabs>
              <w:jc w:val="both"/>
              <w:rPr>
                <w:rFonts w:ascii="Times New Roman" w:eastAsia="Times New Roman" w:hAnsi="Times New Roman" w:cs="Times New Roman"/>
                <w:sz w:val="20"/>
                <w:szCs w:val="20"/>
                <w:lang w:val="it-IT"/>
              </w:rPr>
            </w:pPr>
            <w:r w:rsidRPr="00122BBF">
              <w:rPr>
                <w:rFonts w:ascii="Times New Roman" w:eastAsia="Times New Roman" w:hAnsi="Times New Roman" w:cs="Times New Roman"/>
                <w:sz w:val="20"/>
                <w:szCs w:val="20"/>
                <w:lang w:val="it-IT"/>
              </w:rPr>
              <w:t>-</w:t>
            </w:r>
            <w:r w:rsidRPr="00122BBF">
              <w:rPr>
                <w:rFonts w:ascii="Times New Roman" w:eastAsia="Times New Roman" w:hAnsi="Times New Roman" w:cs="Times New Roman"/>
                <w:sz w:val="20"/>
                <w:szCs w:val="20"/>
                <w:lang w:val="it-IT"/>
              </w:rPr>
              <w:tab/>
              <w:t>partecipazione “vissuta” degli Op.</w:t>
            </w:r>
            <w:r w:rsidR="00B302F8" w:rsidRPr="00122BBF">
              <w:rPr>
                <w:rFonts w:ascii="Times New Roman" w:eastAsia="Times New Roman" w:hAnsi="Times New Roman" w:cs="Times New Roman"/>
                <w:sz w:val="20"/>
                <w:szCs w:val="20"/>
                <w:lang w:val="it-IT"/>
              </w:rPr>
              <w:t xml:space="preserve"> </w:t>
            </w:r>
            <w:r w:rsidRPr="00122BBF">
              <w:rPr>
                <w:rFonts w:ascii="Times New Roman" w:eastAsia="Times New Roman" w:hAnsi="Times New Roman" w:cs="Times New Roman"/>
                <w:sz w:val="20"/>
                <w:szCs w:val="20"/>
                <w:lang w:val="it-IT"/>
              </w:rPr>
              <w:t>Vol.;</w:t>
            </w:r>
          </w:p>
          <w:p w14:paraId="17519E1E" w14:textId="77777777" w:rsidR="005E31BF" w:rsidRPr="00122BBF" w:rsidRDefault="00E70D60">
            <w:pPr>
              <w:tabs>
                <w:tab w:val="left" w:pos="834"/>
              </w:tabs>
              <w:jc w:val="both"/>
              <w:rPr>
                <w:rFonts w:ascii="Times New Roman" w:eastAsia="Times New Roman" w:hAnsi="Times New Roman" w:cs="Times New Roman"/>
                <w:sz w:val="20"/>
                <w:szCs w:val="20"/>
                <w:lang w:val="it-IT"/>
              </w:rPr>
            </w:pPr>
            <w:r w:rsidRPr="00122BBF">
              <w:rPr>
                <w:rFonts w:ascii="Times New Roman" w:eastAsia="Times New Roman" w:hAnsi="Times New Roman" w:cs="Times New Roman"/>
                <w:sz w:val="20"/>
                <w:szCs w:val="20"/>
                <w:lang w:val="it-IT"/>
              </w:rPr>
              <w:t>-</w:t>
            </w:r>
            <w:r w:rsidRPr="00122BBF">
              <w:rPr>
                <w:rFonts w:ascii="Times New Roman" w:eastAsia="Times New Roman" w:hAnsi="Times New Roman" w:cs="Times New Roman"/>
                <w:sz w:val="20"/>
                <w:szCs w:val="20"/>
                <w:lang w:val="it-IT"/>
              </w:rPr>
              <w:tab/>
              <w:t>controllo costante e ricorsivo (feedback) sull’apprendimento e l’autovalutazione;</w:t>
            </w:r>
          </w:p>
          <w:p w14:paraId="312BAB08" w14:textId="77777777" w:rsidR="005E31BF" w:rsidRPr="00122BBF" w:rsidRDefault="00E70D60">
            <w:pPr>
              <w:tabs>
                <w:tab w:val="left" w:pos="834"/>
              </w:tabs>
              <w:jc w:val="both"/>
              <w:rPr>
                <w:rFonts w:ascii="Times New Roman" w:eastAsia="Times New Roman" w:hAnsi="Times New Roman" w:cs="Times New Roman"/>
                <w:sz w:val="20"/>
                <w:szCs w:val="20"/>
                <w:lang w:val="it-IT"/>
              </w:rPr>
            </w:pPr>
            <w:r w:rsidRPr="00122BBF">
              <w:rPr>
                <w:rFonts w:ascii="Times New Roman" w:eastAsia="Times New Roman" w:hAnsi="Times New Roman" w:cs="Times New Roman"/>
                <w:sz w:val="20"/>
                <w:szCs w:val="20"/>
                <w:lang w:val="it-IT"/>
              </w:rPr>
              <w:t>-</w:t>
            </w:r>
            <w:r w:rsidRPr="00122BBF">
              <w:rPr>
                <w:rFonts w:ascii="Times New Roman" w:eastAsia="Times New Roman" w:hAnsi="Times New Roman" w:cs="Times New Roman"/>
                <w:sz w:val="20"/>
                <w:szCs w:val="20"/>
                <w:lang w:val="it-IT"/>
              </w:rPr>
              <w:tab/>
              <w:t>formazione in situazione;</w:t>
            </w:r>
          </w:p>
          <w:p w14:paraId="734D2C58" w14:textId="77777777" w:rsidR="005E31BF" w:rsidRPr="00122BBF" w:rsidRDefault="00E70D60">
            <w:pPr>
              <w:tabs>
                <w:tab w:val="left" w:pos="834"/>
              </w:tabs>
              <w:jc w:val="both"/>
              <w:rPr>
                <w:rFonts w:ascii="Times New Roman" w:eastAsia="Times New Roman" w:hAnsi="Times New Roman" w:cs="Times New Roman"/>
                <w:sz w:val="20"/>
                <w:szCs w:val="20"/>
                <w:lang w:val="it-IT"/>
              </w:rPr>
            </w:pPr>
            <w:r w:rsidRPr="00122BBF">
              <w:rPr>
                <w:rFonts w:ascii="Times New Roman" w:eastAsia="Times New Roman" w:hAnsi="Times New Roman" w:cs="Times New Roman"/>
                <w:sz w:val="20"/>
                <w:szCs w:val="20"/>
                <w:lang w:val="it-IT"/>
              </w:rPr>
              <w:t>-</w:t>
            </w:r>
            <w:r w:rsidRPr="00122BBF">
              <w:rPr>
                <w:rFonts w:ascii="Times New Roman" w:eastAsia="Times New Roman" w:hAnsi="Times New Roman" w:cs="Times New Roman"/>
                <w:sz w:val="20"/>
                <w:szCs w:val="20"/>
                <w:lang w:val="it-IT"/>
              </w:rPr>
              <w:tab/>
              <w:t>formazione in gruppo.</w:t>
            </w:r>
          </w:p>
          <w:p w14:paraId="72AB0F05" w14:textId="77777777" w:rsidR="005E31BF" w:rsidRPr="00122BBF" w:rsidRDefault="00E70D60">
            <w:pPr>
              <w:tabs>
                <w:tab w:val="left" w:pos="834"/>
              </w:tabs>
              <w:jc w:val="both"/>
              <w:rPr>
                <w:rFonts w:ascii="Times New Roman" w:eastAsia="Times New Roman" w:hAnsi="Times New Roman" w:cs="Times New Roman"/>
                <w:sz w:val="20"/>
                <w:szCs w:val="20"/>
                <w:lang w:val="it-IT"/>
              </w:rPr>
            </w:pPr>
            <w:r w:rsidRPr="00122BBF">
              <w:rPr>
                <w:rFonts w:ascii="Times New Roman" w:eastAsia="Times New Roman" w:hAnsi="Times New Roman" w:cs="Times New Roman"/>
                <w:sz w:val="20"/>
                <w:szCs w:val="20"/>
                <w:lang w:val="it-IT"/>
              </w:rPr>
              <w:t>Le tecniche utilizzate per la realizzazione della formazione generale potranno prevedere:</w:t>
            </w:r>
          </w:p>
          <w:p w14:paraId="276C381E" w14:textId="77777777" w:rsidR="005E31BF" w:rsidRPr="00122BBF" w:rsidRDefault="00E70D60">
            <w:pPr>
              <w:tabs>
                <w:tab w:val="left" w:pos="834"/>
              </w:tabs>
              <w:jc w:val="both"/>
              <w:rPr>
                <w:rFonts w:ascii="Times New Roman" w:eastAsia="Times New Roman" w:hAnsi="Times New Roman" w:cs="Times New Roman"/>
                <w:sz w:val="20"/>
                <w:szCs w:val="20"/>
                <w:lang w:val="it-IT"/>
              </w:rPr>
            </w:pPr>
            <w:r w:rsidRPr="00122BBF">
              <w:rPr>
                <w:rFonts w:ascii="Times New Roman" w:eastAsia="Times New Roman" w:hAnsi="Times New Roman" w:cs="Times New Roman"/>
                <w:sz w:val="20"/>
                <w:szCs w:val="20"/>
                <w:lang w:val="it-IT"/>
              </w:rPr>
              <w:t>-</w:t>
            </w:r>
            <w:r w:rsidRPr="00122BBF">
              <w:rPr>
                <w:rFonts w:ascii="Times New Roman" w:eastAsia="Times New Roman" w:hAnsi="Times New Roman" w:cs="Times New Roman"/>
                <w:sz w:val="20"/>
                <w:szCs w:val="20"/>
                <w:lang w:val="it-IT"/>
              </w:rPr>
              <w:tab/>
              <w:t>lezione frontale: il formatore espone in maniera unidirezionale gli argomenti; in questo caso la trasmissione dei concetti è legata all’abilità comunicativa del formatore stesso;</w:t>
            </w:r>
          </w:p>
          <w:p w14:paraId="7DB18FC4" w14:textId="77777777" w:rsidR="005E31BF" w:rsidRPr="00122BBF" w:rsidRDefault="00E70D60">
            <w:pPr>
              <w:tabs>
                <w:tab w:val="left" w:pos="834"/>
              </w:tabs>
              <w:jc w:val="both"/>
              <w:rPr>
                <w:rFonts w:ascii="Times New Roman" w:eastAsia="Times New Roman" w:hAnsi="Times New Roman" w:cs="Times New Roman"/>
                <w:sz w:val="20"/>
                <w:szCs w:val="20"/>
                <w:lang w:val="it-IT"/>
              </w:rPr>
            </w:pPr>
            <w:r w:rsidRPr="00122BBF">
              <w:rPr>
                <w:rFonts w:ascii="Times New Roman" w:eastAsia="Times New Roman" w:hAnsi="Times New Roman" w:cs="Times New Roman"/>
                <w:sz w:val="20"/>
                <w:szCs w:val="20"/>
                <w:lang w:val="it-IT"/>
              </w:rPr>
              <w:t>-</w:t>
            </w:r>
            <w:r w:rsidRPr="00122BBF">
              <w:rPr>
                <w:rFonts w:ascii="Times New Roman" w:eastAsia="Times New Roman" w:hAnsi="Times New Roman" w:cs="Times New Roman"/>
                <w:sz w:val="20"/>
                <w:szCs w:val="20"/>
                <w:lang w:val="it-IT"/>
              </w:rPr>
              <w:tab/>
              <w:t>discussione: consiste in un confronto di idee tra formatore e classe. Questo metodo trae le sue origini dalla maieutica di Socrate, che avvicina la realtà attraverso un processo dialettico, appunto il dialogo. Durante la discussione il ruolo del formatore diviene essenzialmente quello di facilitatore, aiutando il gruppo nelle fasi di apprendimento e confronto;</w:t>
            </w:r>
          </w:p>
          <w:p w14:paraId="1FE54D3D" w14:textId="77777777" w:rsidR="005E31BF" w:rsidRPr="00122BBF" w:rsidRDefault="00E70D60">
            <w:pPr>
              <w:tabs>
                <w:tab w:val="left" w:pos="834"/>
              </w:tabs>
              <w:jc w:val="both"/>
              <w:rPr>
                <w:rFonts w:ascii="Times New Roman" w:eastAsia="Times New Roman" w:hAnsi="Times New Roman" w:cs="Times New Roman"/>
                <w:sz w:val="20"/>
                <w:szCs w:val="20"/>
                <w:lang w:val="it-IT"/>
              </w:rPr>
            </w:pPr>
            <w:r w:rsidRPr="00122BBF">
              <w:rPr>
                <w:rFonts w:ascii="Times New Roman" w:eastAsia="Times New Roman" w:hAnsi="Times New Roman" w:cs="Times New Roman"/>
                <w:sz w:val="20"/>
                <w:szCs w:val="20"/>
                <w:lang w:val="it-IT"/>
              </w:rPr>
              <w:t>-</w:t>
            </w:r>
            <w:r w:rsidRPr="00122BBF">
              <w:rPr>
                <w:rFonts w:ascii="Times New Roman" w:eastAsia="Times New Roman" w:hAnsi="Times New Roman" w:cs="Times New Roman"/>
                <w:sz w:val="20"/>
                <w:szCs w:val="20"/>
                <w:lang w:val="it-IT"/>
              </w:rPr>
              <w:tab/>
              <w:t xml:space="preserve">lavoro di gruppo: permette di suddividere i partecipanti in sottogruppi, di operare in autonomia su aspetti che prevedono la partecipazione attiva, permette lo scambio delle reciproche conoscenze ed esperienze, fa crescere l’autostima e la consapevolezza delle proprie capacità, favorendo così la collaborazione e il sostegno reciproco; </w:t>
            </w:r>
          </w:p>
          <w:p w14:paraId="3AD0DA87" w14:textId="77777777" w:rsidR="005E31BF" w:rsidRPr="00122BBF" w:rsidRDefault="00E70D60">
            <w:pPr>
              <w:tabs>
                <w:tab w:val="left" w:pos="834"/>
              </w:tabs>
              <w:jc w:val="both"/>
              <w:rPr>
                <w:rFonts w:ascii="Times New Roman" w:eastAsia="Times New Roman" w:hAnsi="Times New Roman" w:cs="Times New Roman"/>
                <w:sz w:val="20"/>
                <w:szCs w:val="20"/>
                <w:lang w:val="it-IT"/>
              </w:rPr>
            </w:pPr>
            <w:r w:rsidRPr="00122BBF">
              <w:rPr>
                <w:rFonts w:ascii="Times New Roman" w:eastAsia="Times New Roman" w:hAnsi="Times New Roman" w:cs="Times New Roman"/>
                <w:sz w:val="20"/>
                <w:szCs w:val="20"/>
                <w:lang w:val="it-IT"/>
              </w:rPr>
              <w:t>-         flipped classroom: ai partecipanti, divisi in sottogruppi viene assegnato un tema da preparare in modo autonomo e con il supporto delle tecnologie, in un arco di tempo definito. Tornati in plenaria ciascun gruppo restituirà la sua parte di “lezione”. Questa modalità, producendo un ribaltamento dei ruoli, stimola il processo di apprendimento rendendo i giovani protagonisti;</w:t>
            </w:r>
          </w:p>
          <w:p w14:paraId="795C3DD0" w14:textId="77777777" w:rsidR="005E31BF" w:rsidRPr="00122BBF" w:rsidRDefault="00E70D60">
            <w:pPr>
              <w:tabs>
                <w:tab w:val="left" w:pos="834"/>
              </w:tabs>
              <w:jc w:val="both"/>
              <w:rPr>
                <w:rFonts w:ascii="Times New Roman" w:eastAsia="Times New Roman" w:hAnsi="Times New Roman" w:cs="Times New Roman"/>
                <w:sz w:val="20"/>
                <w:szCs w:val="20"/>
                <w:lang w:val="it-IT"/>
              </w:rPr>
            </w:pPr>
            <w:r w:rsidRPr="00122BBF">
              <w:rPr>
                <w:rFonts w:ascii="Times New Roman" w:eastAsia="Times New Roman" w:hAnsi="Times New Roman" w:cs="Times New Roman"/>
                <w:sz w:val="20"/>
                <w:szCs w:val="20"/>
                <w:lang w:val="it-IT"/>
              </w:rPr>
              <w:t>-</w:t>
            </w:r>
            <w:r w:rsidRPr="00122BBF">
              <w:rPr>
                <w:rFonts w:ascii="Times New Roman" w:eastAsia="Times New Roman" w:hAnsi="Times New Roman" w:cs="Times New Roman"/>
                <w:sz w:val="20"/>
                <w:szCs w:val="20"/>
                <w:lang w:val="it-IT"/>
              </w:rPr>
              <w:tab/>
              <w:t>tecniche simulative quali il role playing (gioco dei ruoli) per l’interpretazione e l’analisi dei comportamenti e dei ruoli sociali nelle relazioni interpersonali;</w:t>
            </w:r>
          </w:p>
          <w:p w14:paraId="62BC4D6C" w14:textId="77777777" w:rsidR="005E31BF" w:rsidRPr="00122BBF" w:rsidRDefault="00E70D60">
            <w:pPr>
              <w:tabs>
                <w:tab w:val="left" w:pos="834"/>
              </w:tabs>
              <w:jc w:val="both"/>
              <w:rPr>
                <w:rFonts w:ascii="Times New Roman" w:eastAsia="Times New Roman" w:hAnsi="Times New Roman" w:cs="Times New Roman"/>
                <w:sz w:val="20"/>
                <w:szCs w:val="20"/>
                <w:lang w:val="it-IT"/>
              </w:rPr>
            </w:pPr>
            <w:r w:rsidRPr="00122BBF">
              <w:rPr>
                <w:rFonts w:ascii="Times New Roman" w:eastAsia="Times New Roman" w:hAnsi="Times New Roman" w:cs="Times New Roman"/>
                <w:sz w:val="20"/>
                <w:szCs w:val="20"/>
                <w:lang w:val="it-IT"/>
              </w:rPr>
              <w:t>-</w:t>
            </w:r>
            <w:r w:rsidRPr="00122BBF">
              <w:rPr>
                <w:rFonts w:ascii="Times New Roman" w:eastAsia="Times New Roman" w:hAnsi="Times New Roman" w:cs="Times New Roman"/>
                <w:sz w:val="20"/>
                <w:szCs w:val="20"/>
                <w:lang w:val="it-IT"/>
              </w:rPr>
              <w:tab/>
              <w:t>tecniche di analisi della situazione che si avvalgono di casi reali quali lo studio di caso e l’incident. Con lo studio di caso si sviluppano le capacità analitiche e le modalità di approccio a una situazione o a un problema, nell’incident si aggiungono le abilità decisionali e quelle predittive;</w:t>
            </w:r>
          </w:p>
          <w:p w14:paraId="6CF3019F" w14:textId="77777777" w:rsidR="005E31BF" w:rsidRPr="00122BBF" w:rsidRDefault="00E70D60">
            <w:pPr>
              <w:tabs>
                <w:tab w:val="left" w:pos="834"/>
              </w:tabs>
              <w:jc w:val="both"/>
              <w:rPr>
                <w:rFonts w:ascii="Times New Roman" w:eastAsia="Times New Roman" w:hAnsi="Times New Roman" w:cs="Times New Roman"/>
                <w:sz w:val="20"/>
                <w:szCs w:val="20"/>
                <w:lang w:val="it-IT"/>
              </w:rPr>
            </w:pPr>
            <w:r w:rsidRPr="00122BBF">
              <w:rPr>
                <w:rFonts w:ascii="Times New Roman" w:eastAsia="Times New Roman" w:hAnsi="Times New Roman" w:cs="Times New Roman"/>
                <w:sz w:val="20"/>
                <w:szCs w:val="20"/>
                <w:lang w:val="it-IT"/>
              </w:rPr>
              <w:t>-</w:t>
            </w:r>
            <w:r w:rsidRPr="00122BBF">
              <w:rPr>
                <w:rFonts w:ascii="Times New Roman" w:eastAsia="Times New Roman" w:hAnsi="Times New Roman" w:cs="Times New Roman"/>
                <w:sz w:val="20"/>
                <w:szCs w:val="20"/>
                <w:lang w:val="it-IT"/>
              </w:rPr>
              <w:tab/>
              <w:t xml:space="preserve">tecniche di produzione cooperativa tra cui possiamo annoverare la tecnica del brainstorming per l’elaborazione di idee creative in gruppo e la tecnica del webbing (o mind mapping), strategia grafica che permette di visualizzare come parole o frasi si connettano a un argomento. </w:t>
            </w:r>
          </w:p>
          <w:p w14:paraId="4192255A" w14:textId="77777777" w:rsidR="005E31BF" w:rsidRPr="00122BBF" w:rsidRDefault="00E70D60">
            <w:pPr>
              <w:tabs>
                <w:tab w:val="left" w:pos="834"/>
              </w:tabs>
              <w:jc w:val="both"/>
              <w:rPr>
                <w:rFonts w:ascii="Times New Roman" w:eastAsia="Times New Roman" w:hAnsi="Times New Roman" w:cs="Times New Roman"/>
                <w:sz w:val="20"/>
                <w:szCs w:val="20"/>
                <w:lang w:val="it-IT"/>
              </w:rPr>
            </w:pPr>
            <w:r w:rsidRPr="00122BBF">
              <w:rPr>
                <w:rFonts w:ascii="Times New Roman" w:eastAsia="Times New Roman" w:hAnsi="Times New Roman" w:cs="Times New Roman"/>
                <w:sz w:val="20"/>
                <w:szCs w:val="20"/>
                <w:lang w:val="it-IT"/>
              </w:rPr>
              <w:t>-</w:t>
            </w:r>
            <w:r w:rsidRPr="00122BBF">
              <w:rPr>
                <w:rFonts w:ascii="Times New Roman" w:eastAsia="Times New Roman" w:hAnsi="Times New Roman" w:cs="Times New Roman"/>
                <w:sz w:val="20"/>
                <w:szCs w:val="20"/>
                <w:lang w:val="it-IT"/>
              </w:rPr>
              <w:tab/>
              <w:t xml:space="preserve">formazione a distanza: gli argomenti sono fruiti in maniera sincrona o asincrona attraverso accesso personalizzato per ogni singolo partecipante a una piattaforma web. Sono registrati i progressi attraverso test e verifiche. Si potrà fare ricorso a tale modalità anche per le azioni di recupero della formazione generale in caso di assenze giustificate considerando causale ammissibile: i permessi straordinari, le assenze per malattia o l’astensione obbligatoria e ponendo, quale limite massimo, un numero di OV non superiore a 3 per sede, o per le azioni di recupero della formazione in favore di tutti i subentranti, che oggettivamente non abbiano potuto partecipare alla formazione generale. </w:t>
            </w:r>
          </w:p>
          <w:p w14:paraId="1EAFB973" w14:textId="77777777" w:rsidR="005E31BF" w:rsidRPr="00122BBF" w:rsidRDefault="00E70D60">
            <w:pPr>
              <w:tabs>
                <w:tab w:val="left" w:pos="834"/>
              </w:tabs>
              <w:jc w:val="both"/>
              <w:rPr>
                <w:rFonts w:ascii="Times New Roman" w:eastAsia="Times New Roman" w:hAnsi="Times New Roman" w:cs="Times New Roman"/>
                <w:sz w:val="20"/>
                <w:szCs w:val="20"/>
                <w:lang w:val="it-IT"/>
              </w:rPr>
            </w:pPr>
            <w:r w:rsidRPr="00122BBF">
              <w:rPr>
                <w:rFonts w:ascii="Times New Roman" w:eastAsia="Times New Roman" w:hAnsi="Times New Roman" w:cs="Times New Roman"/>
                <w:sz w:val="20"/>
                <w:szCs w:val="20"/>
                <w:lang w:val="it-IT"/>
              </w:rPr>
              <w:t xml:space="preserve">La percentuale della formazione erogata on line in modalità sincrona e in modalità asincrona non supererà complessivamente il 50% del totale delle ore previste, tenendo presente che la modalità asincrona non supererà il 30% del totale delle ore previste. </w:t>
            </w:r>
          </w:p>
          <w:p w14:paraId="44A998FF" w14:textId="65456853" w:rsidR="005E31BF" w:rsidRPr="00122BBF" w:rsidRDefault="00E70D60" w:rsidP="00B302F8">
            <w:pPr>
              <w:tabs>
                <w:tab w:val="left" w:pos="834"/>
              </w:tabs>
              <w:jc w:val="both"/>
              <w:rPr>
                <w:rFonts w:ascii="Times New Roman" w:eastAsia="Times New Roman" w:hAnsi="Times New Roman" w:cs="Times New Roman"/>
                <w:sz w:val="20"/>
                <w:szCs w:val="20"/>
                <w:lang w:val="it-IT"/>
              </w:rPr>
            </w:pPr>
            <w:r w:rsidRPr="00122BBF">
              <w:rPr>
                <w:rFonts w:ascii="Times New Roman" w:eastAsia="Times New Roman" w:hAnsi="Times New Roman" w:cs="Times New Roman"/>
                <w:sz w:val="20"/>
                <w:szCs w:val="20"/>
                <w:lang w:val="it-IT"/>
              </w:rPr>
              <w:t>L’aula, sia essa fisica o virtuale, non supererà i 30 partecipanti.</w:t>
            </w:r>
          </w:p>
        </w:tc>
      </w:tr>
    </w:tbl>
    <w:p w14:paraId="16A02B2D" w14:textId="77777777" w:rsidR="005E31BF" w:rsidRPr="00122BBF" w:rsidRDefault="005E31BF">
      <w:pPr>
        <w:widowControl w:val="0"/>
        <w:spacing w:after="0" w:line="240" w:lineRule="auto"/>
        <w:rPr>
          <w:rFonts w:ascii="Times New Roman" w:eastAsia="Times New Roman" w:hAnsi="Times New Roman" w:cs="Times New Roman"/>
          <w:i/>
        </w:rPr>
      </w:pPr>
    </w:p>
    <w:p w14:paraId="19A5286E" w14:textId="77777777" w:rsidR="005E31BF" w:rsidRPr="00122BBF" w:rsidRDefault="00E70D60">
      <w:pPr>
        <w:widowControl w:val="0"/>
        <w:pBdr>
          <w:top w:val="nil"/>
          <w:left w:val="nil"/>
          <w:bottom w:val="nil"/>
          <w:right w:val="nil"/>
          <w:between w:val="nil"/>
        </w:pBdr>
        <w:tabs>
          <w:tab w:val="left" w:pos="284"/>
          <w:tab w:val="left" w:pos="851"/>
          <w:tab w:val="left" w:pos="993"/>
          <w:tab w:val="left" w:pos="8789"/>
        </w:tabs>
        <w:spacing w:after="0" w:line="240" w:lineRule="auto"/>
        <w:ind w:left="348"/>
        <w:rPr>
          <w:rFonts w:ascii="Times New Roman" w:eastAsia="Times New Roman" w:hAnsi="Times New Roman" w:cs="Times New Roman"/>
          <w:color w:val="000000"/>
        </w:rPr>
      </w:pPr>
      <w:r w:rsidRPr="00122BBF">
        <w:rPr>
          <w:rFonts w:ascii="Times New Roman" w:eastAsia="Times New Roman" w:hAnsi="Times New Roman" w:cs="Times New Roman"/>
          <w:i/>
          <w:color w:val="000000"/>
        </w:rPr>
        <w:t>8.b) Tecniche e metodologie di realizzazione della formazione specifica</w:t>
      </w:r>
    </w:p>
    <w:p w14:paraId="700CB795" w14:textId="77777777" w:rsidR="005E31BF" w:rsidRPr="00122BBF" w:rsidRDefault="005E31BF">
      <w:pPr>
        <w:widowControl w:val="0"/>
        <w:pBdr>
          <w:top w:val="nil"/>
          <w:left w:val="nil"/>
          <w:bottom w:val="nil"/>
          <w:right w:val="nil"/>
          <w:between w:val="nil"/>
        </w:pBdr>
        <w:tabs>
          <w:tab w:val="left" w:pos="284"/>
          <w:tab w:val="left" w:pos="851"/>
          <w:tab w:val="left" w:pos="993"/>
          <w:tab w:val="left" w:pos="8789"/>
        </w:tabs>
        <w:spacing w:after="0" w:line="240" w:lineRule="auto"/>
        <w:ind w:left="348"/>
        <w:rPr>
          <w:rFonts w:ascii="Times New Roman" w:eastAsia="Times New Roman" w:hAnsi="Times New Roman" w:cs="Times New Roman"/>
          <w:color w:val="000000"/>
        </w:rPr>
      </w:pPr>
    </w:p>
    <w:tbl>
      <w:tblPr>
        <w:tblStyle w:val="af3"/>
        <w:tblW w:w="9327" w:type="dxa"/>
        <w:tblInd w:w="1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327"/>
      </w:tblGrid>
      <w:tr w:rsidR="005E31BF" w:rsidRPr="00122BBF" w14:paraId="062ACDBA" w14:textId="77777777">
        <w:tc>
          <w:tcPr>
            <w:tcW w:w="9327" w:type="dxa"/>
          </w:tcPr>
          <w:p w14:paraId="32EBD51A" w14:textId="108CEBC6" w:rsidR="005E31BF" w:rsidRPr="00122BBF" w:rsidRDefault="00E70D60">
            <w:pPr>
              <w:tabs>
                <w:tab w:val="left" w:pos="834"/>
              </w:tabs>
              <w:jc w:val="both"/>
              <w:rPr>
                <w:rFonts w:ascii="Times New Roman" w:eastAsia="Times New Roman" w:hAnsi="Times New Roman" w:cs="Times New Roman"/>
                <w:sz w:val="20"/>
                <w:szCs w:val="20"/>
                <w:lang w:val="it-IT"/>
              </w:rPr>
            </w:pPr>
            <w:r w:rsidRPr="00122BBF">
              <w:rPr>
                <w:rFonts w:ascii="Times New Roman" w:eastAsia="Times New Roman" w:hAnsi="Times New Roman" w:cs="Times New Roman"/>
                <w:sz w:val="20"/>
                <w:szCs w:val="20"/>
                <w:lang w:val="it-IT"/>
              </w:rPr>
              <w:t>La formazione specifica per gli Op.</w:t>
            </w:r>
            <w:r w:rsidR="00B302F8" w:rsidRPr="00122BBF">
              <w:rPr>
                <w:rFonts w:ascii="Times New Roman" w:eastAsia="Times New Roman" w:hAnsi="Times New Roman" w:cs="Times New Roman"/>
                <w:sz w:val="20"/>
                <w:szCs w:val="20"/>
                <w:lang w:val="it-IT"/>
              </w:rPr>
              <w:t xml:space="preserve"> </w:t>
            </w:r>
            <w:r w:rsidRPr="00122BBF">
              <w:rPr>
                <w:rFonts w:ascii="Times New Roman" w:eastAsia="Times New Roman" w:hAnsi="Times New Roman" w:cs="Times New Roman"/>
                <w:sz w:val="20"/>
                <w:szCs w:val="20"/>
                <w:lang w:val="it-IT"/>
              </w:rPr>
              <w:t>Vol. impegnati nei progetti di Servizio Civile Universale sarà strutturata per garantire un apprendimento efficace di conoscenze teorico-pratiche relative al settore e all’area di intervento del progetto. Il percorso formativo adotterà metodologie di apprendimento attivo e partecipativo, favorendo il coinvolgimento diretto degli operatori volontari (Op.</w:t>
            </w:r>
            <w:r w:rsidR="00B302F8" w:rsidRPr="00122BBF">
              <w:rPr>
                <w:rFonts w:ascii="Times New Roman" w:eastAsia="Times New Roman" w:hAnsi="Times New Roman" w:cs="Times New Roman"/>
                <w:sz w:val="20"/>
                <w:szCs w:val="20"/>
                <w:lang w:val="it-IT"/>
              </w:rPr>
              <w:t xml:space="preserve"> </w:t>
            </w:r>
            <w:r w:rsidRPr="00122BBF">
              <w:rPr>
                <w:rFonts w:ascii="Times New Roman" w:eastAsia="Times New Roman" w:hAnsi="Times New Roman" w:cs="Times New Roman"/>
                <w:sz w:val="20"/>
                <w:szCs w:val="20"/>
                <w:lang w:val="it-IT"/>
              </w:rPr>
              <w:t>Vol.) attraverso:</w:t>
            </w:r>
          </w:p>
          <w:p w14:paraId="1C5B1798" w14:textId="77777777" w:rsidR="005E31BF" w:rsidRPr="00122BBF" w:rsidRDefault="00E70D60">
            <w:pPr>
              <w:tabs>
                <w:tab w:val="left" w:pos="834"/>
              </w:tabs>
              <w:jc w:val="both"/>
              <w:rPr>
                <w:rFonts w:ascii="Times New Roman" w:eastAsia="Times New Roman" w:hAnsi="Times New Roman" w:cs="Times New Roman"/>
                <w:sz w:val="20"/>
                <w:szCs w:val="20"/>
                <w:lang w:val="it-IT"/>
              </w:rPr>
            </w:pPr>
            <w:r w:rsidRPr="00122BBF">
              <w:rPr>
                <w:rFonts w:ascii="Times New Roman" w:eastAsia="Times New Roman" w:hAnsi="Times New Roman" w:cs="Times New Roman"/>
                <w:sz w:val="20"/>
                <w:szCs w:val="20"/>
                <w:lang w:val="it-IT"/>
              </w:rPr>
              <w:t>-  analisi di problemi reali e individuazione di soluzioni concrete;</w:t>
            </w:r>
          </w:p>
          <w:p w14:paraId="6DA4F131" w14:textId="77777777" w:rsidR="005E31BF" w:rsidRPr="00122BBF" w:rsidRDefault="00E70D60">
            <w:pPr>
              <w:tabs>
                <w:tab w:val="left" w:pos="834"/>
              </w:tabs>
              <w:jc w:val="both"/>
              <w:rPr>
                <w:rFonts w:ascii="Times New Roman" w:eastAsia="Times New Roman" w:hAnsi="Times New Roman" w:cs="Times New Roman"/>
                <w:sz w:val="20"/>
                <w:szCs w:val="20"/>
                <w:lang w:val="it-IT"/>
              </w:rPr>
            </w:pPr>
            <w:r w:rsidRPr="00122BBF">
              <w:rPr>
                <w:rFonts w:ascii="Times New Roman" w:eastAsia="Times New Roman" w:hAnsi="Times New Roman" w:cs="Times New Roman"/>
                <w:sz w:val="20"/>
                <w:szCs w:val="20"/>
                <w:lang w:val="it-IT"/>
              </w:rPr>
              <w:t>- elaborazione di ipotesi progettuali e simulazione di contesti di azione specifici;</w:t>
            </w:r>
          </w:p>
          <w:p w14:paraId="6BC5CFDF" w14:textId="77777777" w:rsidR="005E31BF" w:rsidRPr="00122BBF" w:rsidRDefault="00E70D60">
            <w:pPr>
              <w:tabs>
                <w:tab w:val="left" w:pos="834"/>
              </w:tabs>
              <w:jc w:val="both"/>
              <w:rPr>
                <w:rFonts w:ascii="Times New Roman" w:eastAsia="Times New Roman" w:hAnsi="Times New Roman" w:cs="Times New Roman"/>
                <w:sz w:val="20"/>
                <w:szCs w:val="20"/>
                <w:lang w:val="it-IT"/>
              </w:rPr>
            </w:pPr>
            <w:r w:rsidRPr="00122BBF">
              <w:rPr>
                <w:rFonts w:ascii="Times New Roman" w:eastAsia="Times New Roman" w:hAnsi="Times New Roman" w:cs="Times New Roman"/>
                <w:sz w:val="20"/>
                <w:szCs w:val="20"/>
                <w:lang w:val="it-IT"/>
              </w:rPr>
              <w:t>- attività pratiche sul campo, tra cui raccolta dati e osservazione;</w:t>
            </w:r>
          </w:p>
          <w:p w14:paraId="1EC48D95" w14:textId="77777777" w:rsidR="005E31BF" w:rsidRPr="00122BBF" w:rsidRDefault="00E70D60">
            <w:pPr>
              <w:tabs>
                <w:tab w:val="left" w:pos="834"/>
              </w:tabs>
              <w:jc w:val="both"/>
              <w:rPr>
                <w:rFonts w:ascii="Times New Roman" w:eastAsia="Times New Roman" w:hAnsi="Times New Roman" w:cs="Times New Roman"/>
                <w:sz w:val="20"/>
                <w:szCs w:val="20"/>
                <w:lang w:val="it-IT"/>
              </w:rPr>
            </w:pPr>
            <w:r w:rsidRPr="00122BBF">
              <w:rPr>
                <w:rFonts w:ascii="Times New Roman" w:eastAsia="Times New Roman" w:hAnsi="Times New Roman" w:cs="Times New Roman"/>
                <w:sz w:val="20"/>
                <w:szCs w:val="20"/>
                <w:lang w:val="it-IT"/>
              </w:rPr>
              <w:t>- redazione di piani di azione applicabili alle attività del SC successive alla formazione.</w:t>
            </w:r>
          </w:p>
          <w:p w14:paraId="7578526F" w14:textId="093DB591" w:rsidR="005E31BF" w:rsidRPr="00122BBF" w:rsidRDefault="00E70D60">
            <w:pPr>
              <w:tabs>
                <w:tab w:val="left" w:pos="834"/>
              </w:tabs>
              <w:jc w:val="both"/>
              <w:rPr>
                <w:rFonts w:ascii="Times New Roman" w:eastAsia="Times New Roman" w:hAnsi="Times New Roman" w:cs="Times New Roman"/>
                <w:sz w:val="20"/>
                <w:szCs w:val="20"/>
                <w:lang w:val="it-IT"/>
              </w:rPr>
            </w:pPr>
            <w:r w:rsidRPr="00122BBF">
              <w:rPr>
                <w:rFonts w:ascii="Times New Roman" w:eastAsia="Times New Roman" w:hAnsi="Times New Roman" w:cs="Times New Roman"/>
                <w:sz w:val="20"/>
                <w:szCs w:val="20"/>
                <w:lang w:val="it-IT"/>
              </w:rPr>
              <w:t>La metodologia principale adottata sarà quella della formazione-intervento, mirata a rendere l’Op.</w:t>
            </w:r>
            <w:r w:rsidR="00B302F8" w:rsidRPr="00122BBF">
              <w:rPr>
                <w:rFonts w:ascii="Times New Roman" w:eastAsia="Times New Roman" w:hAnsi="Times New Roman" w:cs="Times New Roman"/>
                <w:sz w:val="20"/>
                <w:szCs w:val="20"/>
                <w:lang w:val="it-IT"/>
              </w:rPr>
              <w:t xml:space="preserve"> </w:t>
            </w:r>
            <w:r w:rsidRPr="00122BBF">
              <w:rPr>
                <w:rFonts w:ascii="Times New Roman" w:eastAsia="Times New Roman" w:hAnsi="Times New Roman" w:cs="Times New Roman"/>
                <w:sz w:val="20"/>
                <w:szCs w:val="20"/>
                <w:lang w:val="it-IT"/>
              </w:rPr>
              <w:t>Vol. protagonista attivo del proprio apprendimento attraverso esercizi pratici, simulazioni, prove, test, applicazioni sul campo, approfondimenti e strategie di problem-solving.</w:t>
            </w:r>
          </w:p>
          <w:p w14:paraId="23FF6D34" w14:textId="77777777" w:rsidR="005E31BF" w:rsidRPr="00122BBF" w:rsidRDefault="00E70D60">
            <w:pPr>
              <w:tabs>
                <w:tab w:val="left" w:pos="834"/>
              </w:tabs>
              <w:jc w:val="both"/>
              <w:rPr>
                <w:rFonts w:ascii="Times New Roman" w:eastAsia="Times New Roman" w:hAnsi="Times New Roman" w:cs="Times New Roman"/>
                <w:sz w:val="20"/>
                <w:szCs w:val="20"/>
                <w:lang w:val="it-IT"/>
              </w:rPr>
            </w:pPr>
            <w:r w:rsidRPr="00122BBF">
              <w:rPr>
                <w:rFonts w:ascii="Times New Roman" w:eastAsia="Times New Roman" w:hAnsi="Times New Roman" w:cs="Times New Roman"/>
                <w:sz w:val="20"/>
                <w:szCs w:val="20"/>
                <w:lang w:val="it-IT"/>
              </w:rPr>
              <w:t>Il percorso formativo si baserà su:</w:t>
            </w:r>
          </w:p>
          <w:p w14:paraId="190D278E" w14:textId="77777777" w:rsidR="005E31BF" w:rsidRPr="00122BBF" w:rsidRDefault="00E70D60">
            <w:pPr>
              <w:tabs>
                <w:tab w:val="left" w:pos="834"/>
              </w:tabs>
              <w:jc w:val="both"/>
              <w:rPr>
                <w:rFonts w:ascii="Times New Roman" w:eastAsia="Times New Roman" w:hAnsi="Times New Roman" w:cs="Times New Roman"/>
                <w:sz w:val="20"/>
                <w:szCs w:val="20"/>
                <w:lang w:val="it-IT"/>
              </w:rPr>
            </w:pPr>
            <w:r w:rsidRPr="00122BBF">
              <w:rPr>
                <w:rFonts w:ascii="Times New Roman" w:eastAsia="Times New Roman" w:hAnsi="Times New Roman" w:cs="Times New Roman"/>
                <w:sz w:val="20"/>
                <w:szCs w:val="20"/>
                <w:lang w:val="it-IT"/>
              </w:rPr>
              <w:t>- un trasferimento diretto di conoscenze e competenze, promuovendo la sensibilizzazione al lavoro individuale e di rete, con un focus sull’integrazione dei ruoli e sullo scambio di competenze;</w:t>
            </w:r>
          </w:p>
          <w:p w14:paraId="28B326E3" w14:textId="77777777" w:rsidR="005E31BF" w:rsidRPr="00122BBF" w:rsidRDefault="00E70D60">
            <w:pPr>
              <w:tabs>
                <w:tab w:val="left" w:pos="834"/>
              </w:tabs>
              <w:jc w:val="both"/>
              <w:rPr>
                <w:rFonts w:ascii="Times New Roman" w:eastAsia="Times New Roman" w:hAnsi="Times New Roman" w:cs="Times New Roman"/>
                <w:sz w:val="20"/>
                <w:szCs w:val="20"/>
                <w:lang w:val="it-IT"/>
              </w:rPr>
            </w:pPr>
            <w:r w:rsidRPr="00122BBF">
              <w:rPr>
                <w:rFonts w:ascii="Times New Roman" w:eastAsia="Times New Roman" w:hAnsi="Times New Roman" w:cs="Times New Roman"/>
                <w:sz w:val="20"/>
                <w:szCs w:val="20"/>
                <w:lang w:val="it-IT"/>
              </w:rPr>
              <w:lastRenderedPageBreak/>
              <w:t>- l’integrazione di diverse metodologie di intervento, inserite nella macro-metodologia della formazione-intervento.</w:t>
            </w:r>
          </w:p>
          <w:p w14:paraId="7BE7A40F" w14:textId="77777777" w:rsidR="005E31BF" w:rsidRPr="00122BBF" w:rsidRDefault="00E70D60">
            <w:pPr>
              <w:tabs>
                <w:tab w:val="left" w:pos="834"/>
              </w:tabs>
              <w:jc w:val="both"/>
              <w:rPr>
                <w:rFonts w:ascii="Times New Roman" w:eastAsia="Times New Roman" w:hAnsi="Times New Roman" w:cs="Times New Roman"/>
                <w:sz w:val="20"/>
                <w:szCs w:val="20"/>
                <w:lang w:val="it-IT"/>
              </w:rPr>
            </w:pPr>
            <w:r w:rsidRPr="00122BBF">
              <w:rPr>
                <w:rFonts w:ascii="Times New Roman" w:eastAsia="Times New Roman" w:hAnsi="Times New Roman" w:cs="Times New Roman"/>
                <w:sz w:val="20"/>
                <w:szCs w:val="20"/>
                <w:lang w:val="it-IT"/>
              </w:rPr>
              <w:t>Il personale incaricato della formazione possiede le competenze professionali e didattiche necessarie per garantire un’applicazione efficace delle tecniche e metodologie previste.</w:t>
            </w:r>
          </w:p>
          <w:p w14:paraId="008DCC3D" w14:textId="1F6B3CB7" w:rsidR="005E31BF" w:rsidRPr="00122BBF" w:rsidRDefault="00E70D60">
            <w:pPr>
              <w:tabs>
                <w:tab w:val="left" w:pos="834"/>
              </w:tabs>
              <w:jc w:val="both"/>
              <w:rPr>
                <w:rFonts w:ascii="Times New Roman" w:eastAsia="Times New Roman" w:hAnsi="Times New Roman" w:cs="Times New Roman"/>
                <w:sz w:val="20"/>
                <w:szCs w:val="20"/>
                <w:lang w:val="it-IT"/>
              </w:rPr>
            </w:pPr>
            <w:r w:rsidRPr="00122BBF">
              <w:rPr>
                <w:rFonts w:ascii="Times New Roman" w:eastAsia="Times New Roman" w:hAnsi="Times New Roman" w:cs="Times New Roman"/>
                <w:sz w:val="20"/>
                <w:szCs w:val="20"/>
                <w:lang w:val="it-IT"/>
              </w:rPr>
              <w:t>La formazione specifica sarà erogata prevalentemente in presenza. Tuttavia, in caso di misure restrittive, disposizioni particolari o difficoltà oggettive (ad esempio, assenze giustificate per permessi straordinari, malattia o astensione obbligatoria), verrà attivata la modalità online in sincrono attraverso la piattaforma Zoom o strumenti similari. Il numero massimo di Op.</w:t>
            </w:r>
            <w:r w:rsidR="00B302F8" w:rsidRPr="00122BBF">
              <w:rPr>
                <w:rFonts w:ascii="Times New Roman" w:eastAsia="Times New Roman" w:hAnsi="Times New Roman" w:cs="Times New Roman"/>
                <w:sz w:val="20"/>
                <w:szCs w:val="20"/>
                <w:lang w:val="it-IT"/>
              </w:rPr>
              <w:t xml:space="preserve"> </w:t>
            </w:r>
            <w:r w:rsidRPr="00122BBF">
              <w:rPr>
                <w:rFonts w:ascii="Times New Roman" w:eastAsia="Times New Roman" w:hAnsi="Times New Roman" w:cs="Times New Roman"/>
                <w:sz w:val="20"/>
                <w:szCs w:val="20"/>
                <w:lang w:val="it-IT"/>
              </w:rPr>
              <w:t>Vol. ammessi alla formazione online per ogni sede sarà di tre, salvo specifiche esigenze di recupero per subentranti che non abbiano potuto partecipare alla formazione iniziale.</w:t>
            </w:r>
          </w:p>
          <w:p w14:paraId="5AE0EC24" w14:textId="7005056E" w:rsidR="005E31BF" w:rsidRPr="00122BBF" w:rsidRDefault="00E70D60">
            <w:pPr>
              <w:tabs>
                <w:tab w:val="left" w:pos="834"/>
              </w:tabs>
              <w:jc w:val="both"/>
              <w:rPr>
                <w:rFonts w:ascii="Times New Roman" w:eastAsia="Times New Roman" w:hAnsi="Times New Roman" w:cs="Times New Roman"/>
                <w:sz w:val="20"/>
                <w:szCs w:val="20"/>
                <w:lang w:val="it-IT"/>
              </w:rPr>
            </w:pPr>
            <w:r w:rsidRPr="00122BBF">
              <w:rPr>
                <w:rFonts w:ascii="Times New Roman" w:eastAsia="Times New Roman" w:hAnsi="Times New Roman" w:cs="Times New Roman"/>
                <w:sz w:val="20"/>
                <w:szCs w:val="20"/>
                <w:lang w:val="it-IT"/>
              </w:rPr>
              <w:t>Inoltre, il modulo di formazione e informazione sui rischi legati all’impiego degli Op.</w:t>
            </w:r>
            <w:r w:rsidR="00B302F8" w:rsidRPr="00122BBF">
              <w:rPr>
                <w:rFonts w:ascii="Times New Roman" w:eastAsia="Times New Roman" w:hAnsi="Times New Roman" w:cs="Times New Roman"/>
                <w:sz w:val="20"/>
                <w:szCs w:val="20"/>
                <w:lang w:val="it-IT"/>
              </w:rPr>
              <w:t xml:space="preserve"> </w:t>
            </w:r>
            <w:r w:rsidRPr="00122BBF">
              <w:rPr>
                <w:rFonts w:ascii="Times New Roman" w:eastAsia="Times New Roman" w:hAnsi="Times New Roman" w:cs="Times New Roman"/>
                <w:sz w:val="20"/>
                <w:szCs w:val="20"/>
                <w:lang w:val="it-IT"/>
              </w:rPr>
              <w:t>Vol. nei progetti di Servizio Civile Universale sarà erogato in modalità di formazione a distanza (FAD). L’ente garantirà le condizioni necessarie affinché tutti i partecipanti possano seguire la formazione anche da remoto, assicurando un’esperienza didattica efficace e inclusiva.</w:t>
            </w:r>
          </w:p>
          <w:p w14:paraId="266EDD41" w14:textId="0BAE3BB5" w:rsidR="005E31BF" w:rsidRPr="00122BBF" w:rsidRDefault="00E70D60" w:rsidP="00B302F8">
            <w:pPr>
              <w:tabs>
                <w:tab w:val="left" w:pos="834"/>
              </w:tabs>
              <w:jc w:val="both"/>
              <w:rPr>
                <w:rFonts w:ascii="Times New Roman" w:eastAsia="Times New Roman" w:hAnsi="Times New Roman" w:cs="Times New Roman"/>
                <w:sz w:val="20"/>
                <w:szCs w:val="20"/>
                <w:lang w:val="it-IT"/>
              </w:rPr>
            </w:pPr>
            <w:r w:rsidRPr="00122BBF">
              <w:rPr>
                <w:rFonts w:ascii="Times New Roman" w:eastAsia="Times New Roman" w:hAnsi="Times New Roman" w:cs="Times New Roman"/>
                <w:sz w:val="20"/>
                <w:szCs w:val="20"/>
                <w:lang w:val="it-IT"/>
              </w:rPr>
              <w:t>La modalità sincrona o asincrona verrà comunque erogata per non più, del 30% del totale delle ore previste. L'aula sia essa fisica o virtuale comunque non supererà i 30 partecipanti.</w:t>
            </w:r>
          </w:p>
        </w:tc>
      </w:tr>
    </w:tbl>
    <w:p w14:paraId="33230B26" w14:textId="77777777" w:rsidR="005E31BF" w:rsidRPr="00122BBF" w:rsidRDefault="005E31BF">
      <w:pPr>
        <w:widowControl w:val="0"/>
        <w:spacing w:after="0" w:line="240" w:lineRule="auto"/>
        <w:rPr>
          <w:rFonts w:ascii="Times New Roman" w:eastAsia="Times New Roman" w:hAnsi="Times New Roman" w:cs="Times New Roman"/>
          <w:i/>
        </w:rPr>
      </w:pPr>
    </w:p>
    <w:p w14:paraId="626F7B95" w14:textId="77777777" w:rsidR="005E31BF" w:rsidRPr="00122BBF" w:rsidRDefault="005E31BF">
      <w:pPr>
        <w:widowControl w:val="0"/>
        <w:spacing w:after="0" w:line="240" w:lineRule="auto"/>
        <w:rPr>
          <w:rFonts w:ascii="Times New Roman" w:eastAsia="Times New Roman" w:hAnsi="Times New Roman" w:cs="Times New Roman"/>
          <w:i/>
        </w:rPr>
      </w:pPr>
    </w:p>
    <w:p w14:paraId="69E4E79B" w14:textId="77777777" w:rsidR="005E31BF" w:rsidRPr="00122BBF" w:rsidRDefault="00E70D60">
      <w:pPr>
        <w:widowControl w:val="0"/>
        <w:numPr>
          <w:ilvl w:val="3"/>
          <w:numId w:val="6"/>
        </w:numPr>
        <w:pBdr>
          <w:top w:val="nil"/>
          <w:left w:val="nil"/>
          <w:bottom w:val="nil"/>
          <w:right w:val="nil"/>
          <w:between w:val="nil"/>
        </w:pBdr>
        <w:tabs>
          <w:tab w:val="left" w:pos="284"/>
          <w:tab w:val="left" w:pos="851"/>
          <w:tab w:val="left" w:pos="993"/>
          <w:tab w:val="left" w:pos="8789"/>
        </w:tabs>
        <w:spacing w:after="0" w:line="240" w:lineRule="auto"/>
        <w:rPr>
          <w:color w:val="000000"/>
        </w:rPr>
      </w:pPr>
      <w:r w:rsidRPr="00122BBF">
        <w:rPr>
          <w:rFonts w:ascii="Times New Roman" w:eastAsia="Times New Roman" w:hAnsi="Times New Roman" w:cs="Times New Roman"/>
          <w:i/>
          <w:color w:val="000000"/>
        </w:rPr>
        <w:t>Moduli della formazione specifica e loro contenuti con l’indicazione della durata di ciascun modulo (*)</w:t>
      </w:r>
    </w:p>
    <w:p w14:paraId="0D961568" w14:textId="77777777" w:rsidR="005E31BF" w:rsidRPr="00122BBF" w:rsidRDefault="005E31BF">
      <w:pPr>
        <w:widowControl w:val="0"/>
        <w:pBdr>
          <w:top w:val="nil"/>
          <w:left w:val="nil"/>
          <w:bottom w:val="nil"/>
          <w:right w:val="nil"/>
          <w:between w:val="nil"/>
        </w:pBdr>
        <w:tabs>
          <w:tab w:val="left" w:pos="284"/>
          <w:tab w:val="left" w:pos="851"/>
          <w:tab w:val="left" w:pos="993"/>
          <w:tab w:val="left" w:pos="8789"/>
        </w:tabs>
        <w:spacing w:after="0" w:line="240" w:lineRule="auto"/>
        <w:ind w:left="820"/>
        <w:rPr>
          <w:rFonts w:ascii="Times New Roman" w:eastAsia="Times New Roman" w:hAnsi="Times New Roman" w:cs="Times New Roman"/>
          <w:color w:val="000000"/>
        </w:rPr>
      </w:pPr>
    </w:p>
    <w:tbl>
      <w:tblPr>
        <w:tblStyle w:val="af4"/>
        <w:tblW w:w="9204" w:type="dxa"/>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8076"/>
        <w:gridCol w:w="1128"/>
      </w:tblGrid>
      <w:tr w:rsidR="005E31BF" w:rsidRPr="00122BBF" w14:paraId="4903C93D" w14:textId="77777777">
        <w:tc>
          <w:tcPr>
            <w:tcW w:w="9204" w:type="dxa"/>
            <w:gridSpan w:val="2"/>
            <w:shd w:val="clear" w:color="auto" w:fill="auto"/>
          </w:tcPr>
          <w:p w14:paraId="51BFE011" w14:textId="77777777" w:rsidR="005E31BF" w:rsidRPr="00122BBF" w:rsidRDefault="00E70D60">
            <w:pPr>
              <w:widowControl/>
              <w:pBdr>
                <w:top w:val="nil"/>
                <w:left w:val="nil"/>
                <w:bottom w:val="nil"/>
                <w:right w:val="nil"/>
                <w:between w:val="nil"/>
              </w:pBdr>
              <w:tabs>
                <w:tab w:val="left" w:pos="177"/>
              </w:tabs>
              <w:spacing w:after="200" w:line="276" w:lineRule="auto"/>
              <w:ind w:right="140"/>
              <w:jc w:val="both"/>
              <w:rPr>
                <w:rFonts w:ascii="Times New Roman" w:eastAsia="Times New Roman" w:hAnsi="Times New Roman" w:cs="Times New Roman"/>
                <w:b/>
                <w:color w:val="000000"/>
                <w:sz w:val="20"/>
                <w:szCs w:val="20"/>
                <w:lang w:val="it-IT"/>
              </w:rPr>
            </w:pPr>
            <w:r w:rsidRPr="00122BBF">
              <w:rPr>
                <w:rFonts w:ascii="Times New Roman" w:eastAsia="Times New Roman" w:hAnsi="Times New Roman" w:cs="Times New Roman"/>
                <w:b/>
                <w:color w:val="000000"/>
                <w:sz w:val="20"/>
                <w:szCs w:val="20"/>
                <w:lang w:val="it-IT"/>
              </w:rPr>
              <w:t>Modulo: A – attraverso piattaforma FAD e contestualizzazione nelle sedi di attuazione</w:t>
            </w:r>
          </w:p>
        </w:tc>
      </w:tr>
      <w:tr w:rsidR="005E31BF" w:rsidRPr="00122BBF" w14:paraId="0098C0D6" w14:textId="77777777">
        <w:tc>
          <w:tcPr>
            <w:tcW w:w="8076" w:type="dxa"/>
            <w:shd w:val="clear" w:color="auto" w:fill="D9D9D9"/>
          </w:tcPr>
          <w:p w14:paraId="314BF391" w14:textId="77777777" w:rsidR="005E31BF" w:rsidRPr="00122BBF" w:rsidRDefault="00E70D60">
            <w:pPr>
              <w:widowControl/>
              <w:pBdr>
                <w:top w:val="nil"/>
                <w:left w:val="nil"/>
                <w:bottom w:val="nil"/>
                <w:right w:val="nil"/>
                <w:between w:val="nil"/>
              </w:pBdr>
              <w:spacing w:line="276" w:lineRule="auto"/>
              <w:ind w:left="34" w:right="32"/>
              <w:rPr>
                <w:rFonts w:ascii="Times New Roman" w:eastAsia="Times New Roman" w:hAnsi="Times New Roman" w:cs="Times New Roman"/>
                <w:b/>
                <w:color w:val="000000"/>
                <w:sz w:val="20"/>
                <w:szCs w:val="20"/>
                <w:lang w:val="it-IT"/>
              </w:rPr>
            </w:pPr>
            <w:r w:rsidRPr="00122BBF">
              <w:rPr>
                <w:rFonts w:ascii="Times New Roman" w:eastAsia="Times New Roman" w:hAnsi="Times New Roman" w:cs="Times New Roman"/>
                <w:b/>
                <w:color w:val="000000"/>
                <w:sz w:val="20"/>
                <w:szCs w:val="20"/>
                <w:lang w:val="it-IT"/>
              </w:rPr>
              <w:t>Contenuti:</w:t>
            </w:r>
          </w:p>
          <w:p w14:paraId="49CBC350" w14:textId="77777777" w:rsidR="005E31BF" w:rsidRPr="00122BBF" w:rsidRDefault="00E70D60">
            <w:pPr>
              <w:widowControl/>
              <w:pBdr>
                <w:top w:val="nil"/>
                <w:left w:val="nil"/>
                <w:bottom w:val="nil"/>
                <w:right w:val="nil"/>
                <w:between w:val="nil"/>
              </w:pBdr>
              <w:spacing w:after="200" w:line="276" w:lineRule="auto"/>
              <w:ind w:left="34" w:right="32"/>
              <w:rPr>
                <w:rFonts w:ascii="Times New Roman" w:eastAsia="Times New Roman" w:hAnsi="Times New Roman" w:cs="Times New Roman"/>
                <w:i/>
                <w:color w:val="000000"/>
                <w:sz w:val="20"/>
                <w:szCs w:val="20"/>
                <w:lang w:val="it-IT"/>
              </w:rPr>
            </w:pPr>
            <w:r w:rsidRPr="00122BBF">
              <w:rPr>
                <w:rFonts w:ascii="Times New Roman" w:eastAsia="Times New Roman" w:hAnsi="Times New Roman" w:cs="Times New Roman"/>
                <w:i/>
                <w:color w:val="000000"/>
                <w:sz w:val="20"/>
                <w:szCs w:val="20"/>
                <w:lang w:val="it-IT"/>
              </w:rPr>
              <w:t>Formazione e informazione sui rischi connessi all’impiego degli operatori volontari in progetti di Servizio Civile Universale</w:t>
            </w:r>
          </w:p>
        </w:tc>
        <w:tc>
          <w:tcPr>
            <w:tcW w:w="1128" w:type="dxa"/>
            <w:shd w:val="clear" w:color="auto" w:fill="D9D9D9"/>
          </w:tcPr>
          <w:p w14:paraId="2910B266" w14:textId="77777777" w:rsidR="005E31BF" w:rsidRPr="00122BBF" w:rsidRDefault="00E70D60">
            <w:pPr>
              <w:tabs>
                <w:tab w:val="left" w:pos="177"/>
              </w:tabs>
              <w:jc w:val="both"/>
              <w:rPr>
                <w:rFonts w:ascii="Times New Roman" w:eastAsia="Times New Roman" w:hAnsi="Times New Roman" w:cs="Times New Roman"/>
                <w:b/>
                <w:sz w:val="20"/>
                <w:szCs w:val="20"/>
                <w:lang w:val="it-IT"/>
              </w:rPr>
            </w:pPr>
            <w:r w:rsidRPr="00122BBF">
              <w:rPr>
                <w:rFonts w:ascii="Times New Roman" w:eastAsia="Times New Roman" w:hAnsi="Times New Roman" w:cs="Times New Roman"/>
                <w:b/>
                <w:sz w:val="20"/>
                <w:szCs w:val="20"/>
                <w:lang w:val="it-IT"/>
              </w:rPr>
              <w:t>Ore 10 (complessive)</w:t>
            </w:r>
          </w:p>
        </w:tc>
      </w:tr>
      <w:tr w:rsidR="005E31BF" w:rsidRPr="00122BBF" w14:paraId="282EEA8C" w14:textId="77777777">
        <w:tc>
          <w:tcPr>
            <w:tcW w:w="8076" w:type="dxa"/>
            <w:shd w:val="clear" w:color="auto" w:fill="auto"/>
          </w:tcPr>
          <w:p w14:paraId="7F2A73AE" w14:textId="77777777" w:rsidR="005E31BF" w:rsidRPr="00122BBF" w:rsidRDefault="00E70D60">
            <w:pPr>
              <w:tabs>
                <w:tab w:val="left" w:pos="834"/>
              </w:tabs>
              <w:rPr>
                <w:rFonts w:ascii="Times New Roman" w:eastAsia="Times New Roman" w:hAnsi="Times New Roman" w:cs="Times New Roman"/>
                <w:b/>
                <w:sz w:val="20"/>
                <w:szCs w:val="20"/>
                <w:lang w:val="it-IT"/>
              </w:rPr>
            </w:pPr>
            <w:r w:rsidRPr="00122BBF">
              <w:rPr>
                <w:rFonts w:ascii="Times New Roman" w:eastAsia="Times New Roman" w:hAnsi="Times New Roman" w:cs="Times New Roman"/>
                <w:b/>
                <w:sz w:val="20"/>
                <w:szCs w:val="20"/>
                <w:lang w:val="it-IT"/>
              </w:rPr>
              <w:t>Modulo A - Sezione 1</w:t>
            </w:r>
          </w:p>
          <w:p w14:paraId="1AA4E548" w14:textId="77777777" w:rsidR="005E31BF" w:rsidRPr="00122BBF" w:rsidRDefault="005E31BF">
            <w:pPr>
              <w:widowControl/>
              <w:pBdr>
                <w:top w:val="nil"/>
                <w:left w:val="nil"/>
                <w:bottom w:val="nil"/>
                <w:right w:val="nil"/>
                <w:between w:val="nil"/>
              </w:pBdr>
              <w:tabs>
                <w:tab w:val="left" w:pos="834"/>
              </w:tabs>
              <w:ind w:left="142"/>
              <w:rPr>
                <w:rFonts w:ascii="Times New Roman" w:eastAsia="Times New Roman" w:hAnsi="Times New Roman" w:cs="Times New Roman"/>
                <w:color w:val="000000"/>
                <w:sz w:val="20"/>
                <w:szCs w:val="20"/>
                <w:lang w:val="it-IT"/>
              </w:rPr>
            </w:pPr>
          </w:p>
          <w:p w14:paraId="42FCBEF7" w14:textId="77777777" w:rsidR="005E31BF" w:rsidRPr="00122BBF" w:rsidRDefault="00E70D60">
            <w:pPr>
              <w:tabs>
                <w:tab w:val="left" w:pos="834"/>
              </w:tabs>
              <w:jc w:val="both"/>
              <w:rPr>
                <w:rFonts w:ascii="Times New Roman" w:eastAsia="Times New Roman" w:hAnsi="Times New Roman" w:cs="Times New Roman"/>
                <w:sz w:val="20"/>
                <w:szCs w:val="20"/>
                <w:lang w:val="it-IT"/>
              </w:rPr>
            </w:pPr>
            <w:r w:rsidRPr="00122BBF">
              <w:rPr>
                <w:rFonts w:ascii="Times New Roman" w:eastAsia="Times New Roman" w:hAnsi="Times New Roman" w:cs="Times New Roman"/>
                <w:sz w:val="20"/>
                <w:szCs w:val="20"/>
                <w:lang w:val="it-IT"/>
              </w:rPr>
              <w:t>Poiché le sedi di svolgimento dei progetti di SC sono, come da disciplina dell’accreditamento, conformi alle norme per la tutela dei luoghi di lavoro, si reputa adatto e necessario partire con un modulo omogeneo per tutti gli operatori volontari sulla tutela e sicurezza dei luoghi di lavoro.</w:t>
            </w:r>
          </w:p>
          <w:p w14:paraId="7536F254" w14:textId="77777777" w:rsidR="005E31BF" w:rsidRPr="00122BBF" w:rsidRDefault="005E31BF">
            <w:pPr>
              <w:widowControl/>
              <w:pBdr>
                <w:top w:val="nil"/>
                <w:left w:val="nil"/>
                <w:bottom w:val="nil"/>
                <w:right w:val="nil"/>
                <w:between w:val="nil"/>
              </w:pBdr>
              <w:tabs>
                <w:tab w:val="left" w:pos="834"/>
              </w:tabs>
              <w:ind w:left="142"/>
              <w:rPr>
                <w:rFonts w:ascii="Times New Roman" w:eastAsia="Times New Roman" w:hAnsi="Times New Roman" w:cs="Times New Roman"/>
                <w:color w:val="000000"/>
                <w:sz w:val="20"/>
                <w:szCs w:val="20"/>
                <w:lang w:val="it-IT"/>
              </w:rPr>
            </w:pPr>
          </w:p>
          <w:p w14:paraId="57FB703C" w14:textId="77777777" w:rsidR="005E31BF" w:rsidRPr="00122BBF" w:rsidRDefault="00E70D60">
            <w:pPr>
              <w:widowControl/>
              <w:pBdr>
                <w:top w:val="nil"/>
                <w:left w:val="nil"/>
                <w:bottom w:val="nil"/>
                <w:right w:val="nil"/>
                <w:between w:val="nil"/>
              </w:pBdr>
              <w:tabs>
                <w:tab w:val="left" w:pos="834"/>
              </w:tabs>
              <w:jc w:val="both"/>
              <w:rPr>
                <w:rFonts w:ascii="Times New Roman" w:eastAsia="Times New Roman" w:hAnsi="Times New Roman" w:cs="Times New Roman"/>
                <w:i/>
                <w:color w:val="000000"/>
                <w:sz w:val="20"/>
                <w:szCs w:val="20"/>
                <w:u w:val="single"/>
                <w:lang w:val="it-IT"/>
              </w:rPr>
            </w:pPr>
            <w:r w:rsidRPr="00122BBF">
              <w:rPr>
                <w:rFonts w:ascii="Times New Roman" w:eastAsia="Times New Roman" w:hAnsi="Times New Roman" w:cs="Times New Roman"/>
                <w:i/>
                <w:color w:val="000000"/>
                <w:sz w:val="20"/>
                <w:szCs w:val="20"/>
                <w:u w:val="single"/>
                <w:lang w:val="it-IT"/>
              </w:rPr>
              <w:t>Contenuti:</w:t>
            </w:r>
          </w:p>
          <w:p w14:paraId="640D810A" w14:textId="77777777" w:rsidR="005E31BF" w:rsidRPr="00122BBF" w:rsidRDefault="00E70D60">
            <w:pPr>
              <w:widowControl/>
              <w:pBdr>
                <w:top w:val="nil"/>
                <w:left w:val="nil"/>
                <w:bottom w:val="nil"/>
                <w:right w:val="nil"/>
                <w:between w:val="nil"/>
              </w:pBdr>
              <w:tabs>
                <w:tab w:val="left" w:pos="834"/>
              </w:tabs>
              <w:jc w:val="both"/>
              <w:rPr>
                <w:rFonts w:ascii="Times New Roman" w:eastAsia="Times New Roman" w:hAnsi="Times New Roman" w:cs="Times New Roman"/>
                <w:color w:val="000000"/>
                <w:sz w:val="20"/>
                <w:szCs w:val="20"/>
                <w:lang w:val="it-IT"/>
              </w:rPr>
            </w:pPr>
            <w:r w:rsidRPr="00122BBF">
              <w:rPr>
                <w:rFonts w:ascii="Times New Roman" w:eastAsia="Times New Roman" w:hAnsi="Times New Roman" w:cs="Times New Roman"/>
                <w:color w:val="000000"/>
                <w:sz w:val="20"/>
                <w:szCs w:val="20"/>
                <w:lang w:val="it-IT"/>
              </w:rPr>
              <w:t>Comprendere: cosa si intende per sicurezza sul lavoro e come si può agire e lavorare in sicurezza</w:t>
            </w:r>
          </w:p>
          <w:p w14:paraId="751C5544" w14:textId="77777777" w:rsidR="005E31BF" w:rsidRPr="00122BBF" w:rsidRDefault="00E70D60">
            <w:pPr>
              <w:widowControl/>
              <w:numPr>
                <w:ilvl w:val="0"/>
                <w:numId w:val="8"/>
              </w:numPr>
              <w:pBdr>
                <w:top w:val="nil"/>
                <w:left w:val="nil"/>
                <w:bottom w:val="nil"/>
                <w:right w:val="nil"/>
                <w:between w:val="nil"/>
              </w:pBdr>
              <w:tabs>
                <w:tab w:val="left" w:pos="834"/>
              </w:tabs>
              <w:ind w:left="312" w:hanging="312"/>
              <w:jc w:val="both"/>
              <w:rPr>
                <w:color w:val="000000"/>
                <w:sz w:val="20"/>
                <w:szCs w:val="20"/>
                <w:lang w:val="it-IT"/>
              </w:rPr>
            </w:pPr>
            <w:r w:rsidRPr="00122BBF">
              <w:rPr>
                <w:rFonts w:ascii="Times New Roman" w:eastAsia="Times New Roman" w:hAnsi="Times New Roman" w:cs="Times New Roman"/>
                <w:color w:val="000000"/>
                <w:sz w:val="20"/>
                <w:szCs w:val="20"/>
                <w:lang w:val="it-IT"/>
              </w:rPr>
              <w:t xml:space="preserve">cos’è, </w:t>
            </w:r>
          </w:p>
          <w:p w14:paraId="5AFFFC7A" w14:textId="77777777" w:rsidR="005E31BF" w:rsidRPr="00122BBF" w:rsidRDefault="00E70D60">
            <w:pPr>
              <w:widowControl/>
              <w:numPr>
                <w:ilvl w:val="0"/>
                <w:numId w:val="8"/>
              </w:numPr>
              <w:pBdr>
                <w:top w:val="nil"/>
                <w:left w:val="nil"/>
                <w:bottom w:val="nil"/>
                <w:right w:val="nil"/>
                <w:between w:val="nil"/>
              </w:pBdr>
              <w:tabs>
                <w:tab w:val="left" w:pos="834"/>
              </w:tabs>
              <w:ind w:left="312" w:hanging="312"/>
              <w:jc w:val="both"/>
              <w:rPr>
                <w:color w:val="000000"/>
                <w:sz w:val="20"/>
                <w:szCs w:val="20"/>
                <w:lang w:val="it-IT"/>
              </w:rPr>
            </w:pPr>
            <w:r w:rsidRPr="00122BBF">
              <w:rPr>
                <w:rFonts w:ascii="Times New Roman" w:eastAsia="Times New Roman" w:hAnsi="Times New Roman" w:cs="Times New Roman"/>
                <w:color w:val="000000"/>
                <w:sz w:val="20"/>
                <w:szCs w:val="20"/>
                <w:lang w:val="it-IT"/>
              </w:rPr>
              <w:t xml:space="preserve">da cosa dipende, </w:t>
            </w:r>
          </w:p>
          <w:p w14:paraId="2985A804" w14:textId="77777777" w:rsidR="005E31BF" w:rsidRPr="00122BBF" w:rsidRDefault="00E70D60">
            <w:pPr>
              <w:widowControl/>
              <w:numPr>
                <w:ilvl w:val="0"/>
                <w:numId w:val="8"/>
              </w:numPr>
              <w:pBdr>
                <w:top w:val="nil"/>
                <w:left w:val="nil"/>
                <w:bottom w:val="nil"/>
                <w:right w:val="nil"/>
                <w:between w:val="nil"/>
              </w:pBdr>
              <w:tabs>
                <w:tab w:val="left" w:pos="834"/>
              </w:tabs>
              <w:ind w:left="312" w:hanging="312"/>
              <w:jc w:val="both"/>
              <w:rPr>
                <w:color w:val="000000"/>
                <w:sz w:val="20"/>
                <w:szCs w:val="20"/>
                <w:lang w:val="it-IT"/>
              </w:rPr>
            </w:pPr>
            <w:r w:rsidRPr="00122BBF">
              <w:rPr>
                <w:rFonts w:ascii="Times New Roman" w:eastAsia="Times New Roman" w:hAnsi="Times New Roman" w:cs="Times New Roman"/>
                <w:color w:val="000000"/>
                <w:sz w:val="20"/>
                <w:szCs w:val="20"/>
                <w:lang w:val="it-IT"/>
              </w:rPr>
              <w:t xml:space="preserve">come può essere garantita, </w:t>
            </w:r>
          </w:p>
          <w:p w14:paraId="078B772D" w14:textId="77777777" w:rsidR="005E31BF" w:rsidRPr="00122BBF" w:rsidRDefault="00E70D60">
            <w:pPr>
              <w:widowControl/>
              <w:numPr>
                <w:ilvl w:val="0"/>
                <w:numId w:val="8"/>
              </w:numPr>
              <w:pBdr>
                <w:top w:val="nil"/>
                <w:left w:val="nil"/>
                <w:bottom w:val="nil"/>
                <w:right w:val="nil"/>
                <w:between w:val="nil"/>
              </w:pBdr>
              <w:tabs>
                <w:tab w:val="left" w:pos="834"/>
              </w:tabs>
              <w:ind w:left="312" w:hanging="312"/>
              <w:jc w:val="both"/>
              <w:rPr>
                <w:color w:val="000000"/>
                <w:sz w:val="20"/>
                <w:szCs w:val="20"/>
                <w:lang w:val="it-IT"/>
              </w:rPr>
            </w:pPr>
            <w:r w:rsidRPr="00122BBF">
              <w:rPr>
                <w:rFonts w:ascii="Times New Roman" w:eastAsia="Times New Roman" w:hAnsi="Times New Roman" w:cs="Times New Roman"/>
                <w:color w:val="000000"/>
                <w:sz w:val="20"/>
                <w:szCs w:val="20"/>
                <w:lang w:val="it-IT"/>
              </w:rPr>
              <w:t>come si può lavorare in sicurezza</w:t>
            </w:r>
          </w:p>
          <w:p w14:paraId="0C67A509" w14:textId="77777777" w:rsidR="005E31BF" w:rsidRPr="00122BBF" w:rsidRDefault="005E31BF">
            <w:pPr>
              <w:widowControl/>
              <w:pBdr>
                <w:top w:val="nil"/>
                <w:left w:val="nil"/>
                <w:bottom w:val="nil"/>
                <w:right w:val="nil"/>
                <w:between w:val="nil"/>
              </w:pBdr>
              <w:tabs>
                <w:tab w:val="left" w:pos="834"/>
              </w:tabs>
              <w:ind w:left="312"/>
              <w:jc w:val="both"/>
              <w:rPr>
                <w:rFonts w:ascii="Times New Roman" w:eastAsia="Times New Roman" w:hAnsi="Times New Roman" w:cs="Times New Roman"/>
                <w:color w:val="000000"/>
                <w:sz w:val="20"/>
                <w:szCs w:val="20"/>
                <w:lang w:val="it-IT"/>
              </w:rPr>
            </w:pPr>
          </w:p>
          <w:p w14:paraId="7F32F9C5" w14:textId="77777777" w:rsidR="005E31BF" w:rsidRPr="00122BBF" w:rsidRDefault="00E70D60">
            <w:pPr>
              <w:widowControl/>
              <w:pBdr>
                <w:top w:val="nil"/>
                <w:left w:val="nil"/>
                <w:bottom w:val="nil"/>
                <w:right w:val="nil"/>
                <w:between w:val="nil"/>
              </w:pBdr>
              <w:tabs>
                <w:tab w:val="left" w:pos="834"/>
              </w:tabs>
              <w:jc w:val="both"/>
              <w:rPr>
                <w:rFonts w:ascii="Times New Roman" w:eastAsia="Times New Roman" w:hAnsi="Times New Roman" w:cs="Times New Roman"/>
                <w:color w:val="000000"/>
                <w:sz w:val="20"/>
                <w:szCs w:val="20"/>
                <w:lang w:val="it-IT"/>
              </w:rPr>
            </w:pPr>
            <w:r w:rsidRPr="00122BBF">
              <w:rPr>
                <w:rFonts w:ascii="Times New Roman" w:eastAsia="Times New Roman" w:hAnsi="Times New Roman" w:cs="Times New Roman"/>
                <w:color w:val="000000"/>
                <w:sz w:val="20"/>
                <w:szCs w:val="20"/>
                <w:lang w:val="it-IT"/>
              </w:rPr>
              <w:t>Conoscere: caratteristiche dei vari rischi presenti sul luogo di lavoro e le relative misure di prevenzione e protezione</w:t>
            </w:r>
          </w:p>
          <w:p w14:paraId="61A500E9" w14:textId="77777777" w:rsidR="005E31BF" w:rsidRPr="00122BBF" w:rsidRDefault="00E70D60">
            <w:pPr>
              <w:widowControl/>
              <w:numPr>
                <w:ilvl w:val="0"/>
                <w:numId w:val="8"/>
              </w:numPr>
              <w:pBdr>
                <w:top w:val="nil"/>
                <w:left w:val="nil"/>
                <w:bottom w:val="nil"/>
                <w:right w:val="nil"/>
                <w:between w:val="nil"/>
              </w:pBdr>
              <w:tabs>
                <w:tab w:val="left" w:pos="834"/>
              </w:tabs>
              <w:ind w:left="312" w:hanging="312"/>
              <w:jc w:val="both"/>
              <w:rPr>
                <w:color w:val="000000"/>
                <w:sz w:val="20"/>
                <w:szCs w:val="20"/>
                <w:lang w:val="it-IT"/>
              </w:rPr>
            </w:pPr>
            <w:r w:rsidRPr="00122BBF">
              <w:rPr>
                <w:rFonts w:ascii="Times New Roman" w:eastAsia="Times New Roman" w:hAnsi="Times New Roman" w:cs="Times New Roman"/>
                <w:color w:val="000000"/>
                <w:sz w:val="20"/>
                <w:szCs w:val="20"/>
                <w:lang w:val="it-IT"/>
              </w:rPr>
              <w:t>concetti di base (pericolo, rischio, sicurezza, possibili danni per le persone e misure di tutela valutazione dei rischi e gestione della sicurezza)</w:t>
            </w:r>
          </w:p>
          <w:p w14:paraId="1220DEB6" w14:textId="77777777" w:rsidR="005E31BF" w:rsidRPr="00122BBF" w:rsidRDefault="00E70D60">
            <w:pPr>
              <w:widowControl/>
              <w:numPr>
                <w:ilvl w:val="0"/>
                <w:numId w:val="8"/>
              </w:numPr>
              <w:pBdr>
                <w:top w:val="nil"/>
                <w:left w:val="nil"/>
                <w:bottom w:val="nil"/>
                <w:right w:val="nil"/>
                <w:between w:val="nil"/>
              </w:pBdr>
              <w:tabs>
                <w:tab w:val="left" w:pos="834"/>
              </w:tabs>
              <w:ind w:left="312" w:hanging="312"/>
              <w:jc w:val="both"/>
              <w:rPr>
                <w:color w:val="000000"/>
                <w:sz w:val="20"/>
                <w:szCs w:val="20"/>
                <w:lang w:val="it-IT"/>
              </w:rPr>
            </w:pPr>
            <w:r w:rsidRPr="00122BBF">
              <w:rPr>
                <w:rFonts w:ascii="Times New Roman" w:eastAsia="Times New Roman" w:hAnsi="Times New Roman" w:cs="Times New Roman"/>
                <w:color w:val="000000"/>
                <w:sz w:val="20"/>
                <w:szCs w:val="20"/>
                <w:lang w:val="it-IT"/>
              </w:rPr>
              <w:t>fattori di rischio</w:t>
            </w:r>
          </w:p>
          <w:p w14:paraId="120CAD75" w14:textId="77777777" w:rsidR="005E31BF" w:rsidRPr="00122BBF" w:rsidRDefault="00E70D60">
            <w:pPr>
              <w:widowControl/>
              <w:numPr>
                <w:ilvl w:val="0"/>
                <w:numId w:val="8"/>
              </w:numPr>
              <w:pBdr>
                <w:top w:val="nil"/>
                <w:left w:val="nil"/>
                <w:bottom w:val="nil"/>
                <w:right w:val="nil"/>
                <w:between w:val="nil"/>
              </w:pBdr>
              <w:tabs>
                <w:tab w:val="left" w:pos="834"/>
              </w:tabs>
              <w:ind w:left="312" w:hanging="312"/>
              <w:jc w:val="both"/>
              <w:rPr>
                <w:color w:val="000000"/>
                <w:sz w:val="20"/>
                <w:szCs w:val="20"/>
                <w:lang w:val="it-IT"/>
              </w:rPr>
            </w:pPr>
            <w:r w:rsidRPr="00122BBF">
              <w:rPr>
                <w:rFonts w:ascii="Times New Roman" w:eastAsia="Times New Roman" w:hAnsi="Times New Roman" w:cs="Times New Roman"/>
                <w:color w:val="000000"/>
                <w:sz w:val="20"/>
                <w:szCs w:val="20"/>
                <w:lang w:val="it-IT"/>
              </w:rPr>
              <w:t>sostanze pericolose</w:t>
            </w:r>
          </w:p>
          <w:p w14:paraId="0B6723F8" w14:textId="77777777" w:rsidR="005E31BF" w:rsidRPr="00122BBF" w:rsidRDefault="00E70D60">
            <w:pPr>
              <w:widowControl/>
              <w:numPr>
                <w:ilvl w:val="0"/>
                <w:numId w:val="8"/>
              </w:numPr>
              <w:pBdr>
                <w:top w:val="nil"/>
                <w:left w:val="nil"/>
                <w:bottom w:val="nil"/>
                <w:right w:val="nil"/>
                <w:between w:val="nil"/>
              </w:pBdr>
              <w:tabs>
                <w:tab w:val="left" w:pos="834"/>
              </w:tabs>
              <w:ind w:left="312" w:hanging="312"/>
              <w:jc w:val="both"/>
              <w:rPr>
                <w:color w:val="000000"/>
                <w:sz w:val="20"/>
                <w:szCs w:val="20"/>
                <w:lang w:val="it-IT"/>
              </w:rPr>
            </w:pPr>
            <w:r w:rsidRPr="00122BBF">
              <w:rPr>
                <w:rFonts w:ascii="Times New Roman" w:eastAsia="Times New Roman" w:hAnsi="Times New Roman" w:cs="Times New Roman"/>
                <w:color w:val="000000"/>
                <w:sz w:val="20"/>
                <w:szCs w:val="20"/>
                <w:lang w:val="it-IT"/>
              </w:rPr>
              <w:t>dispositivi di protezione</w:t>
            </w:r>
          </w:p>
          <w:p w14:paraId="0EDB98FE" w14:textId="77777777" w:rsidR="005E31BF" w:rsidRPr="00122BBF" w:rsidRDefault="00E70D60">
            <w:pPr>
              <w:widowControl/>
              <w:numPr>
                <w:ilvl w:val="0"/>
                <w:numId w:val="8"/>
              </w:numPr>
              <w:pBdr>
                <w:top w:val="nil"/>
                <w:left w:val="nil"/>
                <w:bottom w:val="nil"/>
                <w:right w:val="nil"/>
                <w:between w:val="nil"/>
              </w:pBdr>
              <w:tabs>
                <w:tab w:val="left" w:pos="834"/>
              </w:tabs>
              <w:ind w:left="312" w:hanging="312"/>
              <w:jc w:val="both"/>
              <w:rPr>
                <w:color w:val="000000"/>
                <w:sz w:val="20"/>
                <w:szCs w:val="20"/>
                <w:lang w:val="it-IT"/>
              </w:rPr>
            </w:pPr>
            <w:r w:rsidRPr="00122BBF">
              <w:rPr>
                <w:rFonts w:ascii="Times New Roman" w:eastAsia="Times New Roman" w:hAnsi="Times New Roman" w:cs="Times New Roman"/>
                <w:color w:val="000000"/>
                <w:sz w:val="20"/>
                <w:szCs w:val="20"/>
                <w:lang w:val="it-IT"/>
              </w:rPr>
              <w:t>segnaletica di sicurezza</w:t>
            </w:r>
          </w:p>
          <w:p w14:paraId="19890F15" w14:textId="77777777" w:rsidR="005E31BF" w:rsidRPr="00122BBF" w:rsidRDefault="00E70D60">
            <w:pPr>
              <w:widowControl/>
              <w:numPr>
                <w:ilvl w:val="0"/>
                <w:numId w:val="8"/>
              </w:numPr>
              <w:pBdr>
                <w:top w:val="nil"/>
                <w:left w:val="nil"/>
                <w:bottom w:val="nil"/>
                <w:right w:val="nil"/>
                <w:between w:val="nil"/>
              </w:pBdr>
              <w:tabs>
                <w:tab w:val="left" w:pos="834"/>
              </w:tabs>
              <w:ind w:left="312" w:hanging="312"/>
              <w:jc w:val="both"/>
              <w:rPr>
                <w:color w:val="000000"/>
                <w:sz w:val="20"/>
                <w:szCs w:val="20"/>
                <w:lang w:val="it-IT"/>
              </w:rPr>
            </w:pPr>
            <w:r w:rsidRPr="00122BBF">
              <w:rPr>
                <w:rFonts w:ascii="Times New Roman" w:eastAsia="Times New Roman" w:hAnsi="Times New Roman" w:cs="Times New Roman"/>
                <w:color w:val="000000"/>
                <w:sz w:val="20"/>
                <w:szCs w:val="20"/>
                <w:lang w:val="it-IT"/>
              </w:rPr>
              <w:t>riferimenti comportamentali</w:t>
            </w:r>
          </w:p>
          <w:p w14:paraId="3A14650E" w14:textId="77777777" w:rsidR="005E31BF" w:rsidRPr="00122BBF" w:rsidRDefault="00E70D60">
            <w:pPr>
              <w:widowControl/>
              <w:numPr>
                <w:ilvl w:val="0"/>
                <w:numId w:val="8"/>
              </w:numPr>
              <w:pBdr>
                <w:top w:val="nil"/>
                <w:left w:val="nil"/>
                <w:bottom w:val="nil"/>
                <w:right w:val="nil"/>
                <w:between w:val="nil"/>
              </w:pBdr>
              <w:tabs>
                <w:tab w:val="left" w:pos="834"/>
              </w:tabs>
              <w:ind w:left="312" w:hanging="312"/>
              <w:jc w:val="both"/>
              <w:rPr>
                <w:color w:val="000000"/>
                <w:sz w:val="20"/>
                <w:szCs w:val="20"/>
                <w:lang w:val="it-IT"/>
              </w:rPr>
            </w:pPr>
            <w:r w:rsidRPr="00122BBF">
              <w:rPr>
                <w:rFonts w:ascii="Times New Roman" w:eastAsia="Times New Roman" w:hAnsi="Times New Roman" w:cs="Times New Roman"/>
                <w:color w:val="000000"/>
                <w:sz w:val="20"/>
                <w:szCs w:val="20"/>
                <w:lang w:val="it-IT"/>
              </w:rPr>
              <w:t>gestione delle emergenze</w:t>
            </w:r>
          </w:p>
          <w:p w14:paraId="3B75AE6A" w14:textId="77777777" w:rsidR="005E31BF" w:rsidRPr="00122BBF" w:rsidRDefault="005E31BF">
            <w:pPr>
              <w:widowControl/>
              <w:pBdr>
                <w:top w:val="nil"/>
                <w:left w:val="nil"/>
                <w:bottom w:val="nil"/>
                <w:right w:val="nil"/>
                <w:between w:val="nil"/>
              </w:pBdr>
              <w:tabs>
                <w:tab w:val="left" w:pos="834"/>
              </w:tabs>
              <w:ind w:left="142"/>
              <w:rPr>
                <w:rFonts w:ascii="Times New Roman" w:eastAsia="Times New Roman" w:hAnsi="Times New Roman" w:cs="Times New Roman"/>
                <w:color w:val="000000"/>
                <w:sz w:val="20"/>
                <w:szCs w:val="20"/>
                <w:lang w:val="it-IT"/>
              </w:rPr>
            </w:pPr>
          </w:p>
          <w:p w14:paraId="2CB0FAAA" w14:textId="77777777" w:rsidR="005E31BF" w:rsidRPr="00122BBF" w:rsidRDefault="00E70D60">
            <w:pPr>
              <w:tabs>
                <w:tab w:val="left" w:pos="834"/>
              </w:tabs>
              <w:rPr>
                <w:rFonts w:ascii="Times New Roman" w:eastAsia="Times New Roman" w:hAnsi="Times New Roman" w:cs="Times New Roman"/>
                <w:sz w:val="20"/>
                <w:szCs w:val="20"/>
                <w:lang w:val="it-IT"/>
              </w:rPr>
            </w:pPr>
            <w:r w:rsidRPr="00122BBF">
              <w:rPr>
                <w:rFonts w:ascii="Times New Roman" w:eastAsia="Times New Roman" w:hAnsi="Times New Roman" w:cs="Times New Roman"/>
                <w:sz w:val="20"/>
                <w:szCs w:val="20"/>
                <w:lang w:val="it-IT"/>
              </w:rPr>
              <w:t>Normative: quadro della normativa in materia di sicurezza</w:t>
            </w:r>
          </w:p>
          <w:p w14:paraId="1C8D23A7" w14:textId="77777777" w:rsidR="005E31BF" w:rsidRPr="00122BBF" w:rsidRDefault="00E70D60">
            <w:pPr>
              <w:widowControl/>
              <w:numPr>
                <w:ilvl w:val="0"/>
                <w:numId w:val="8"/>
              </w:numPr>
              <w:pBdr>
                <w:top w:val="nil"/>
                <w:left w:val="nil"/>
                <w:bottom w:val="nil"/>
                <w:right w:val="nil"/>
                <w:between w:val="nil"/>
              </w:pBdr>
              <w:tabs>
                <w:tab w:val="left" w:pos="834"/>
              </w:tabs>
              <w:ind w:left="312" w:hanging="312"/>
              <w:jc w:val="both"/>
              <w:rPr>
                <w:color w:val="000000"/>
                <w:sz w:val="20"/>
                <w:szCs w:val="20"/>
                <w:lang w:val="it-IT"/>
              </w:rPr>
            </w:pPr>
            <w:r w:rsidRPr="00122BBF">
              <w:rPr>
                <w:rFonts w:ascii="Times New Roman" w:eastAsia="Times New Roman" w:hAnsi="Times New Roman" w:cs="Times New Roman"/>
                <w:color w:val="000000"/>
                <w:sz w:val="20"/>
                <w:szCs w:val="20"/>
                <w:lang w:val="it-IT"/>
              </w:rPr>
              <w:t>Codice penale</w:t>
            </w:r>
          </w:p>
          <w:p w14:paraId="6D9D739D" w14:textId="77777777" w:rsidR="005E31BF" w:rsidRPr="00122BBF" w:rsidRDefault="00E70D60">
            <w:pPr>
              <w:widowControl/>
              <w:numPr>
                <w:ilvl w:val="0"/>
                <w:numId w:val="8"/>
              </w:numPr>
              <w:pBdr>
                <w:top w:val="nil"/>
                <w:left w:val="nil"/>
                <w:bottom w:val="nil"/>
                <w:right w:val="nil"/>
                <w:between w:val="nil"/>
              </w:pBdr>
              <w:tabs>
                <w:tab w:val="left" w:pos="834"/>
              </w:tabs>
              <w:ind w:left="312" w:hanging="312"/>
              <w:jc w:val="both"/>
              <w:rPr>
                <w:color w:val="000000"/>
                <w:sz w:val="20"/>
                <w:szCs w:val="20"/>
                <w:lang w:val="it-IT"/>
              </w:rPr>
            </w:pPr>
            <w:r w:rsidRPr="00122BBF">
              <w:rPr>
                <w:rFonts w:ascii="Times New Roman" w:eastAsia="Times New Roman" w:hAnsi="Times New Roman" w:cs="Times New Roman"/>
                <w:color w:val="000000"/>
                <w:sz w:val="20"/>
                <w:szCs w:val="20"/>
                <w:lang w:val="it-IT"/>
              </w:rPr>
              <w:t>Codice civile</w:t>
            </w:r>
          </w:p>
          <w:p w14:paraId="4C6945D8" w14:textId="77777777" w:rsidR="005E31BF" w:rsidRPr="00122BBF" w:rsidRDefault="00E70D60">
            <w:pPr>
              <w:widowControl/>
              <w:numPr>
                <w:ilvl w:val="0"/>
                <w:numId w:val="8"/>
              </w:numPr>
              <w:pBdr>
                <w:top w:val="nil"/>
                <w:left w:val="nil"/>
                <w:bottom w:val="nil"/>
                <w:right w:val="nil"/>
                <w:between w:val="nil"/>
              </w:pBdr>
              <w:tabs>
                <w:tab w:val="left" w:pos="834"/>
              </w:tabs>
              <w:ind w:left="312" w:hanging="312"/>
              <w:jc w:val="both"/>
              <w:rPr>
                <w:color w:val="000000"/>
                <w:sz w:val="20"/>
                <w:szCs w:val="20"/>
                <w:lang w:val="it-IT"/>
              </w:rPr>
            </w:pPr>
            <w:r w:rsidRPr="00122BBF">
              <w:rPr>
                <w:rFonts w:ascii="Times New Roman" w:eastAsia="Times New Roman" w:hAnsi="Times New Roman" w:cs="Times New Roman"/>
                <w:color w:val="000000"/>
                <w:sz w:val="20"/>
                <w:szCs w:val="20"/>
                <w:lang w:val="it-IT"/>
              </w:rPr>
              <w:t>costituzione</w:t>
            </w:r>
          </w:p>
          <w:p w14:paraId="7DA95A63" w14:textId="77777777" w:rsidR="005E31BF" w:rsidRPr="00122BBF" w:rsidRDefault="00E70D60">
            <w:pPr>
              <w:widowControl/>
              <w:numPr>
                <w:ilvl w:val="0"/>
                <w:numId w:val="8"/>
              </w:numPr>
              <w:pBdr>
                <w:top w:val="nil"/>
                <w:left w:val="nil"/>
                <w:bottom w:val="nil"/>
                <w:right w:val="nil"/>
                <w:between w:val="nil"/>
              </w:pBdr>
              <w:tabs>
                <w:tab w:val="left" w:pos="834"/>
              </w:tabs>
              <w:ind w:left="312" w:hanging="312"/>
              <w:jc w:val="both"/>
              <w:rPr>
                <w:color w:val="000000"/>
                <w:sz w:val="20"/>
                <w:szCs w:val="20"/>
                <w:lang w:val="it-IT"/>
              </w:rPr>
            </w:pPr>
            <w:r w:rsidRPr="00122BBF">
              <w:rPr>
                <w:rFonts w:ascii="Times New Roman" w:eastAsia="Times New Roman" w:hAnsi="Times New Roman" w:cs="Times New Roman"/>
                <w:color w:val="000000"/>
                <w:sz w:val="20"/>
                <w:szCs w:val="20"/>
                <w:lang w:val="it-IT"/>
              </w:rPr>
              <w:t>statuto dei lavoratori</w:t>
            </w:r>
          </w:p>
          <w:p w14:paraId="64FD8FE2" w14:textId="77777777" w:rsidR="005E31BF" w:rsidRPr="00122BBF" w:rsidRDefault="00E70D60">
            <w:pPr>
              <w:widowControl/>
              <w:numPr>
                <w:ilvl w:val="0"/>
                <w:numId w:val="8"/>
              </w:numPr>
              <w:pBdr>
                <w:top w:val="nil"/>
                <w:left w:val="nil"/>
                <w:bottom w:val="nil"/>
                <w:right w:val="nil"/>
                <w:between w:val="nil"/>
              </w:pBdr>
              <w:tabs>
                <w:tab w:val="left" w:pos="834"/>
              </w:tabs>
              <w:ind w:left="312" w:hanging="312"/>
              <w:jc w:val="both"/>
              <w:rPr>
                <w:color w:val="000000"/>
                <w:sz w:val="20"/>
                <w:szCs w:val="20"/>
                <w:lang w:val="it-IT"/>
              </w:rPr>
            </w:pPr>
            <w:r w:rsidRPr="00122BBF">
              <w:rPr>
                <w:rFonts w:ascii="Times New Roman" w:eastAsia="Times New Roman" w:hAnsi="Times New Roman" w:cs="Times New Roman"/>
                <w:color w:val="000000"/>
                <w:sz w:val="20"/>
                <w:szCs w:val="20"/>
                <w:lang w:val="it-IT"/>
              </w:rPr>
              <w:t>normativa costituzionale</w:t>
            </w:r>
          </w:p>
          <w:p w14:paraId="6E85BE1F" w14:textId="77777777" w:rsidR="005E31BF" w:rsidRPr="00122BBF" w:rsidRDefault="00E70D60">
            <w:pPr>
              <w:widowControl/>
              <w:numPr>
                <w:ilvl w:val="0"/>
                <w:numId w:val="8"/>
              </w:numPr>
              <w:pBdr>
                <w:top w:val="nil"/>
                <w:left w:val="nil"/>
                <w:bottom w:val="nil"/>
                <w:right w:val="nil"/>
                <w:between w:val="nil"/>
              </w:pBdr>
              <w:tabs>
                <w:tab w:val="left" w:pos="834"/>
              </w:tabs>
              <w:ind w:left="312" w:hanging="312"/>
              <w:jc w:val="both"/>
              <w:rPr>
                <w:color w:val="000000"/>
                <w:sz w:val="20"/>
                <w:szCs w:val="20"/>
                <w:lang w:val="it-IT"/>
              </w:rPr>
            </w:pPr>
            <w:r w:rsidRPr="00122BBF">
              <w:rPr>
                <w:rFonts w:ascii="Times New Roman" w:eastAsia="Times New Roman" w:hAnsi="Times New Roman" w:cs="Times New Roman"/>
                <w:color w:val="000000"/>
                <w:sz w:val="20"/>
                <w:szCs w:val="20"/>
                <w:lang w:val="it-IT"/>
              </w:rPr>
              <w:t>D.L. n. 626/1994</w:t>
            </w:r>
          </w:p>
          <w:p w14:paraId="1BDB901E" w14:textId="77777777" w:rsidR="005E31BF" w:rsidRPr="00122BBF" w:rsidRDefault="00E70D60">
            <w:pPr>
              <w:widowControl/>
              <w:numPr>
                <w:ilvl w:val="0"/>
                <w:numId w:val="8"/>
              </w:numPr>
              <w:pBdr>
                <w:top w:val="nil"/>
                <w:left w:val="nil"/>
                <w:bottom w:val="nil"/>
                <w:right w:val="nil"/>
                <w:between w:val="nil"/>
              </w:pBdr>
              <w:tabs>
                <w:tab w:val="left" w:pos="834"/>
              </w:tabs>
              <w:ind w:left="312" w:hanging="312"/>
              <w:jc w:val="both"/>
              <w:rPr>
                <w:color w:val="000000"/>
                <w:sz w:val="20"/>
                <w:szCs w:val="20"/>
                <w:lang w:val="it-IT"/>
              </w:rPr>
            </w:pPr>
            <w:r w:rsidRPr="00122BBF">
              <w:rPr>
                <w:rFonts w:ascii="Times New Roman" w:eastAsia="Times New Roman" w:hAnsi="Times New Roman" w:cs="Times New Roman"/>
                <w:color w:val="000000"/>
                <w:sz w:val="20"/>
                <w:szCs w:val="20"/>
                <w:lang w:val="it-IT"/>
              </w:rPr>
              <w:t>D.L. n. 81/2008 (ed. testo unico) e successive aggiunte e modifiche</w:t>
            </w:r>
          </w:p>
          <w:p w14:paraId="51349541" w14:textId="77777777" w:rsidR="005E31BF" w:rsidRPr="00122BBF" w:rsidRDefault="005E31BF">
            <w:pPr>
              <w:widowControl/>
              <w:pBdr>
                <w:top w:val="nil"/>
                <w:left w:val="nil"/>
                <w:bottom w:val="nil"/>
                <w:right w:val="nil"/>
                <w:between w:val="nil"/>
              </w:pBdr>
              <w:tabs>
                <w:tab w:val="left" w:pos="834"/>
              </w:tabs>
              <w:ind w:left="142"/>
              <w:rPr>
                <w:rFonts w:ascii="Times New Roman" w:eastAsia="Times New Roman" w:hAnsi="Times New Roman" w:cs="Times New Roman"/>
                <w:color w:val="000000"/>
                <w:sz w:val="20"/>
                <w:szCs w:val="20"/>
                <w:lang w:val="it-IT"/>
              </w:rPr>
            </w:pPr>
          </w:p>
          <w:p w14:paraId="694ECDF4" w14:textId="77777777" w:rsidR="005E31BF" w:rsidRPr="00122BBF" w:rsidRDefault="00E70D60">
            <w:pPr>
              <w:tabs>
                <w:tab w:val="left" w:pos="834"/>
              </w:tabs>
              <w:jc w:val="both"/>
              <w:rPr>
                <w:rFonts w:ascii="Times New Roman" w:eastAsia="Times New Roman" w:hAnsi="Times New Roman" w:cs="Times New Roman"/>
                <w:sz w:val="20"/>
                <w:szCs w:val="20"/>
                <w:lang w:val="it-IT"/>
              </w:rPr>
            </w:pPr>
            <w:r w:rsidRPr="00122BBF">
              <w:rPr>
                <w:rFonts w:ascii="Times New Roman" w:eastAsia="Times New Roman" w:hAnsi="Times New Roman" w:cs="Times New Roman"/>
                <w:sz w:val="20"/>
                <w:szCs w:val="20"/>
                <w:lang w:val="it-IT"/>
              </w:rPr>
              <w:t>Il modulo, erogato attraverso una piattaforma FAD, sarà concluso da un test di verifica obbligatorio.</w:t>
            </w:r>
          </w:p>
          <w:p w14:paraId="0F4006B3" w14:textId="77777777" w:rsidR="005E31BF" w:rsidRPr="00122BBF" w:rsidRDefault="005E31BF">
            <w:pPr>
              <w:widowControl/>
              <w:pBdr>
                <w:top w:val="nil"/>
                <w:left w:val="nil"/>
                <w:bottom w:val="nil"/>
                <w:right w:val="nil"/>
                <w:between w:val="nil"/>
              </w:pBdr>
              <w:spacing w:after="200" w:line="276" w:lineRule="auto"/>
              <w:ind w:left="34" w:right="32"/>
              <w:rPr>
                <w:rFonts w:ascii="Times New Roman" w:eastAsia="Times New Roman" w:hAnsi="Times New Roman" w:cs="Times New Roman"/>
                <w:color w:val="000000"/>
                <w:sz w:val="20"/>
                <w:szCs w:val="20"/>
                <w:lang w:val="it-IT"/>
              </w:rPr>
            </w:pPr>
          </w:p>
        </w:tc>
        <w:tc>
          <w:tcPr>
            <w:tcW w:w="1128" w:type="dxa"/>
            <w:shd w:val="clear" w:color="auto" w:fill="auto"/>
          </w:tcPr>
          <w:p w14:paraId="264DBA93" w14:textId="77777777" w:rsidR="005E31BF" w:rsidRPr="00122BBF" w:rsidRDefault="005E31BF">
            <w:pPr>
              <w:widowControl/>
              <w:pBdr>
                <w:top w:val="nil"/>
                <w:left w:val="nil"/>
                <w:bottom w:val="nil"/>
                <w:right w:val="nil"/>
                <w:between w:val="nil"/>
              </w:pBdr>
              <w:tabs>
                <w:tab w:val="left" w:pos="177"/>
              </w:tabs>
              <w:spacing w:line="276" w:lineRule="auto"/>
              <w:ind w:left="177"/>
              <w:jc w:val="both"/>
              <w:rPr>
                <w:rFonts w:ascii="Times New Roman" w:eastAsia="Times New Roman" w:hAnsi="Times New Roman" w:cs="Times New Roman"/>
                <w:color w:val="000000"/>
                <w:sz w:val="20"/>
                <w:szCs w:val="20"/>
                <w:lang w:val="it-IT"/>
              </w:rPr>
            </w:pPr>
          </w:p>
          <w:p w14:paraId="0EFB6010" w14:textId="77777777" w:rsidR="005E31BF" w:rsidRPr="00122BBF" w:rsidRDefault="005E31BF">
            <w:pPr>
              <w:widowControl/>
              <w:pBdr>
                <w:top w:val="nil"/>
                <w:left w:val="nil"/>
                <w:bottom w:val="nil"/>
                <w:right w:val="nil"/>
                <w:between w:val="nil"/>
              </w:pBdr>
              <w:tabs>
                <w:tab w:val="left" w:pos="177"/>
              </w:tabs>
              <w:spacing w:line="276" w:lineRule="auto"/>
              <w:ind w:left="177"/>
              <w:jc w:val="both"/>
              <w:rPr>
                <w:rFonts w:ascii="Times New Roman" w:eastAsia="Times New Roman" w:hAnsi="Times New Roman" w:cs="Times New Roman"/>
                <w:color w:val="000000"/>
                <w:sz w:val="20"/>
                <w:szCs w:val="20"/>
                <w:lang w:val="it-IT"/>
              </w:rPr>
            </w:pPr>
          </w:p>
          <w:p w14:paraId="5CA1044D" w14:textId="77777777" w:rsidR="005E31BF" w:rsidRPr="00122BBF" w:rsidRDefault="00E70D60">
            <w:pPr>
              <w:widowControl/>
              <w:pBdr>
                <w:top w:val="nil"/>
                <w:left w:val="nil"/>
                <w:bottom w:val="nil"/>
                <w:right w:val="nil"/>
                <w:between w:val="nil"/>
              </w:pBdr>
              <w:tabs>
                <w:tab w:val="left" w:pos="177"/>
              </w:tabs>
              <w:spacing w:after="200" w:line="276" w:lineRule="auto"/>
              <w:ind w:left="177"/>
              <w:jc w:val="both"/>
              <w:rPr>
                <w:rFonts w:ascii="Times New Roman" w:eastAsia="Times New Roman" w:hAnsi="Times New Roman" w:cs="Times New Roman"/>
                <w:color w:val="000000"/>
                <w:sz w:val="20"/>
                <w:szCs w:val="20"/>
                <w:lang w:val="it-IT"/>
              </w:rPr>
            </w:pPr>
            <w:r w:rsidRPr="00122BBF">
              <w:rPr>
                <w:rFonts w:ascii="Times New Roman" w:eastAsia="Times New Roman" w:hAnsi="Times New Roman" w:cs="Times New Roman"/>
                <w:color w:val="000000"/>
                <w:sz w:val="20"/>
                <w:szCs w:val="20"/>
                <w:lang w:val="it-IT"/>
              </w:rPr>
              <w:t>8 ore</w:t>
            </w:r>
          </w:p>
        </w:tc>
      </w:tr>
      <w:tr w:rsidR="005E31BF" w:rsidRPr="00122BBF" w14:paraId="4D1AEFF3" w14:textId="77777777">
        <w:tc>
          <w:tcPr>
            <w:tcW w:w="8076" w:type="dxa"/>
            <w:shd w:val="clear" w:color="auto" w:fill="auto"/>
          </w:tcPr>
          <w:p w14:paraId="2AE8B7E8" w14:textId="77777777" w:rsidR="005E31BF" w:rsidRPr="00122BBF" w:rsidRDefault="00E70D60">
            <w:pPr>
              <w:tabs>
                <w:tab w:val="left" w:pos="834"/>
              </w:tabs>
              <w:rPr>
                <w:rFonts w:ascii="Times New Roman" w:eastAsia="Times New Roman" w:hAnsi="Times New Roman" w:cs="Times New Roman"/>
                <w:b/>
                <w:sz w:val="20"/>
                <w:szCs w:val="20"/>
                <w:lang w:val="it-IT"/>
              </w:rPr>
            </w:pPr>
            <w:r w:rsidRPr="00122BBF">
              <w:rPr>
                <w:rFonts w:ascii="Times New Roman" w:eastAsia="Times New Roman" w:hAnsi="Times New Roman" w:cs="Times New Roman"/>
                <w:b/>
                <w:sz w:val="20"/>
                <w:szCs w:val="20"/>
                <w:lang w:val="it-IT"/>
              </w:rPr>
              <w:lastRenderedPageBreak/>
              <w:t>Modulo A - Sezione 2</w:t>
            </w:r>
          </w:p>
          <w:p w14:paraId="3CE3F7DA" w14:textId="77777777" w:rsidR="005E31BF" w:rsidRPr="00122BBF" w:rsidRDefault="005E31BF">
            <w:pPr>
              <w:widowControl/>
              <w:pBdr>
                <w:top w:val="nil"/>
                <w:left w:val="nil"/>
                <w:bottom w:val="nil"/>
                <w:right w:val="nil"/>
                <w:between w:val="nil"/>
              </w:pBdr>
              <w:tabs>
                <w:tab w:val="left" w:pos="834"/>
              </w:tabs>
              <w:ind w:left="142"/>
              <w:rPr>
                <w:rFonts w:ascii="Times New Roman" w:eastAsia="Times New Roman" w:hAnsi="Times New Roman" w:cs="Times New Roman"/>
                <w:color w:val="000000"/>
                <w:sz w:val="20"/>
                <w:szCs w:val="20"/>
                <w:lang w:val="it-IT"/>
              </w:rPr>
            </w:pPr>
          </w:p>
          <w:p w14:paraId="10A8455C" w14:textId="77777777" w:rsidR="005E31BF" w:rsidRPr="00122BBF" w:rsidRDefault="00E70D60">
            <w:pPr>
              <w:tabs>
                <w:tab w:val="left" w:pos="834"/>
              </w:tabs>
              <w:jc w:val="both"/>
              <w:rPr>
                <w:rFonts w:ascii="Times New Roman" w:eastAsia="Times New Roman" w:hAnsi="Times New Roman" w:cs="Times New Roman"/>
                <w:sz w:val="20"/>
                <w:szCs w:val="20"/>
                <w:lang w:val="it-IT"/>
              </w:rPr>
            </w:pPr>
            <w:r w:rsidRPr="00122BBF">
              <w:rPr>
                <w:rFonts w:ascii="Times New Roman" w:eastAsia="Times New Roman" w:hAnsi="Times New Roman" w:cs="Times New Roman"/>
                <w:sz w:val="20"/>
                <w:szCs w:val="20"/>
                <w:lang w:val="it-IT"/>
              </w:rPr>
              <w:t>Nell’ambito delle attività svolte dagli operatori volontari di cui al precedente box 5.3, si approfondiranno le informazioni sui rischi specifici esistenti negli ambienti di frequentazione indicati attraverso il sistema Helios, per i settori e le aree di intervento indicate nello stesso.</w:t>
            </w:r>
          </w:p>
          <w:p w14:paraId="227981C3" w14:textId="77777777" w:rsidR="005E31BF" w:rsidRPr="00122BBF" w:rsidRDefault="005E31BF">
            <w:pPr>
              <w:tabs>
                <w:tab w:val="left" w:pos="834"/>
              </w:tabs>
              <w:jc w:val="both"/>
              <w:rPr>
                <w:rFonts w:ascii="Times New Roman" w:eastAsia="Times New Roman" w:hAnsi="Times New Roman" w:cs="Times New Roman"/>
                <w:sz w:val="20"/>
                <w:szCs w:val="20"/>
                <w:lang w:val="it-IT"/>
              </w:rPr>
            </w:pPr>
          </w:p>
          <w:p w14:paraId="2A73D72E" w14:textId="77777777" w:rsidR="005E31BF" w:rsidRPr="00122BBF" w:rsidRDefault="00E70D60">
            <w:pPr>
              <w:tabs>
                <w:tab w:val="left" w:pos="834"/>
              </w:tabs>
              <w:jc w:val="both"/>
              <w:rPr>
                <w:rFonts w:ascii="Times New Roman" w:eastAsia="Times New Roman" w:hAnsi="Times New Roman" w:cs="Times New Roman"/>
                <w:sz w:val="20"/>
                <w:szCs w:val="20"/>
                <w:lang w:val="it-IT"/>
              </w:rPr>
            </w:pPr>
            <w:r w:rsidRPr="00122BBF">
              <w:rPr>
                <w:rFonts w:ascii="Times New Roman" w:eastAsia="Times New Roman" w:hAnsi="Times New Roman" w:cs="Times New Roman"/>
                <w:sz w:val="20"/>
                <w:szCs w:val="20"/>
                <w:lang w:val="it-IT"/>
              </w:rPr>
              <w:t>Contenuti:</w:t>
            </w:r>
          </w:p>
          <w:p w14:paraId="3912C22C" w14:textId="77777777" w:rsidR="005E31BF" w:rsidRPr="00122BBF" w:rsidRDefault="00E70D60">
            <w:pPr>
              <w:tabs>
                <w:tab w:val="left" w:pos="834"/>
              </w:tabs>
              <w:jc w:val="both"/>
              <w:rPr>
                <w:rFonts w:ascii="Times New Roman" w:eastAsia="Times New Roman" w:hAnsi="Times New Roman" w:cs="Times New Roman"/>
                <w:sz w:val="20"/>
                <w:szCs w:val="20"/>
                <w:lang w:val="it-IT"/>
              </w:rPr>
            </w:pPr>
            <w:r w:rsidRPr="00122BBF">
              <w:rPr>
                <w:rFonts w:ascii="Times New Roman" w:eastAsia="Times New Roman" w:hAnsi="Times New Roman" w:cs="Times New Roman"/>
                <w:sz w:val="20"/>
                <w:szCs w:val="20"/>
                <w:lang w:val="it-IT"/>
              </w:rPr>
              <w:t xml:space="preserve">Verranno trattati i seguenti temi relativi ai rischi connessi all’impiego degli operatori volontari in SC nel settore </w:t>
            </w:r>
            <w:r w:rsidRPr="00122BBF">
              <w:rPr>
                <w:rFonts w:ascii="Times New Roman" w:eastAsia="Times New Roman" w:hAnsi="Times New Roman" w:cs="Times New Roman"/>
                <w:b/>
                <w:sz w:val="20"/>
                <w:szCs w:val="20"/>
                <w:lang w:val="it-IT"/>
              </w:rPr>
              <w:t>E - Educazione e Promozione culturale, paesaggistica, ambientale, del turismo sostenibile e sociale e dello sport</w:t>
            </w:r>
            <w:r w:rsidRPr="00122BBF">
              <w:rPr>
                <w:rFonts w:ascii="Times New Roman" w:eastAsia="Times New Roman" w:hAnsi="Times New Roman" w:cs="Times New Roman"/>
                <w:sz w:val="20"/>
                <w:szCs w:val="20"/>
                <w:lang w:val="it-IT"/>
              </w:rPr>
              <w:t>, con particolare riguardo all’area di intervento indicata in helios:</w:t>
            </w:r>
          </w:p>
          <w:p w14:paraId="1FAFF03F" w14:textId="77777777" w:rsidR="005E31BF" w:rsidRPr="00122BBF" w:rsidRDefault="005E31BF">
            <w:pPr>
              <w:rPr>
                <w:rFonts w:ascii="Times New Roman" w:eastAsia="Times New Roman" w:hAnsi="Times New Roman" w:cs="Times New Roman"/>
                <w:sz w:val="20"/>
                <w:szCs w:val="20"/>
                <w:u w:val="single"/>
                <w:lang w:val="it-IT"/>
              </w:rPr>
            </w:pPr>
          </w:p>
          <w:p w14:paraId="3BA067B2" w14:textId="77777777" w:rsidR="005E31BF" w:rsidRPr="00122BBF" w:rsidRDefault="00E70D60" w:rsidP="002838E1">
            <w:pPr>
              <w:numPr>
                <w:ilvl w:val="0"/>
                <w:numId w:val="11"/>
              </w:numPr>
              <w:rPr>
                <w:rFonts w:ascii="Times New Roman" w:eastAsia="Times New Roman" w:hAnsi="Times New Roman" w:cs="Times New Roman"/>
                <w:sz w:val="20"/>
                <w:szCs w:val="20"/>
                <w:lang w:val="it-IT"/>
              </w:rPr>
            </w:pPr>
            <w:r w:rsidRPr="00122BBF">
              <w:rPr>
                <w:rFonts w:ascii="Times New Roman" w:eastAsia="Times New Roman" w:hAnsi="Times New Roman" w:cs="Times New Roman"/>
                <w:sz w:val="20"/>
                <w:szCs w:val="20"/>
                <w:lang w:val="it-IT"/>
              </w:rPr>
              <w:t>Fattori di rischio connessi ad attività di aggregazione ed animazione sociale e culturale verso minori, giovani, adulti, anziani, italiani e stranieri, con e senza disabilità</w:t>
            </w:r>
          </w:p>
          <w:p w14:paraId="13B6E418" w14:textId="77777777" w:rsidR="005E31BF" w:rsidRPr="00122BBF" w:rsidRDefault="00E70D60" w:rsidP="002838E1">
            <w:pPr>
              <w:numPr>
                <w:ilvl w:val="0"/>
                <w:numId w:val="11"/>
              </w:numPr>
              <w:rPr>
                <w:rFonts w:ascii="Times New Roman" w:eastAsia="Times New Roman" w:hAnsi="Times New Roman" w:cs="Times New Roman"/>
                <w:sz w:val="20"/>
                <w:szCs w:val="20"/>
                <w:lang w:val="it-IT"/>
              </w:rPr>
            </w:pPr>
            <w:r w:rsidRPr="00122BBF">
              <w:rPr>
                <w:rFonts w:ascii="Times New Roman" w:eastAsia="Times New Roman" w:hAnsi="Times New Roman" w:cs="Times New Roman"/>
                <w:sz w:val="20"/>
                <w:szCs w:val="20"/>
                <w:lang w:val="it-IT"/>
              </w:rPr>
              <w:t>Fattori di rischio connessi ad attività di educazione, informazione, formazione, tutoraggio, valorizzazione di centri storici e culture locali</w:t>
            </w:r>
          </w:p>
          <w:p w14:paraId="6A592AAF" w14:textId="77777777" w:rsidR="005E31BF" w:rsidRPr="00122BBF" w:rsidRDefault="00E70D60" w:rsidP="002838E1">
            <w:pPr>
              <w:numPr>
                <w:ilvl w:val="0"/>
                <w:numId w:val="11"/>
              </w:numPr>
              <w:rPr>
                <w:rFonts w:ascii="Times New Roman" w:eastAsia="Times New Roman" w:hAnsi="Times New Roman" w:cs="Times New Roman"/>
                <w:sz w:val="20"/>
                <w:szCs w:val="20"/>
                <w:lang w:val="it-IT"/>
              </w:rPr>
            </w:pPr>
            <w:r w:rsidRPr="00122BBF">
              <w:rPr>
                <w:rFonts w:ascii="Times New Roman" w:eastAsia="Times New Roman" w:hAnsi="Times New Roman" w:cs="Times New Roman"/>
                <w:sz w:val="20"/>
                <w:szCs w:val="20"/>
                <w:lang w:val="it-IT"/>
              </w:rPr>
              <w:t>Fattori di rischio connessi ad attività sportive ludico-motorie pro inclusione, attività artistiche ed interculturali (teatro, musica, cinema, arti visive…) modalità di comportamento e prevenzione in tali situazioni</w:t>
            </w:r>
          </w:p>
          <w:p w14:paraId="79C75DBA" w14:textId="77777777" w:rsidR="005E31BF" w:rsidRPr="00122BBF" w:rsidRDefault="00E70D60" w:rsidP="002838E1">
            <w:pPr>
              <w:numPr>
                <w:ilvl w:val="0"/>
                <w:numId w:val="11"/>
              </w:numPr>
              <w:rPr>
                <w:rFonts w:ascii="Times New Roman" w:eastAsia="Times New Roman" w:hAnsi="Times New Roman" w:cs="Times New Roman"/>
                <w:sz w:val="20"/>
                <w:szCs w:val="20"/>
                <w:lang w:val="it-IT"/>
              </w:rPr>
            </w:pPr>
            <w:r w:rsidRPr="00122BBF">
              <w:rPr>
                <w:rFonts w:ascii="Times New Roman" w:eastAsia="Times New Roman" w:hAnsi="Times New Roman" w:cs="Times New Roman"/>
                <w:sz w:val="20"/>
                <w:szCs w:val="20"/>
                <w:lang w:val="it-IT"/>
              </w:rPr>
              <w:t>Focus sui contatti con le utenze e servizi alla persona</w:t>
            </w:r>
          </w:p>
          <w:p w14:paraId="7063A6D2" w14:textId="77777777" w:rsidR="005E31BF" w:rsidRPr="00122BBF" w:rsidRDefault="00E70D60" w:rsidP="002838E1">
            <w:pPr>
              <w:numPr>
                <w:ilvl w:val="0"/>
                <w:numId w:val="11"/>
              </w:numPr>
              <w:rPr>
                <w:rFonts w:ascii="Times New Roman" w:eastAsia="Times New Roman" w:hAnsi="Times New Roman" w:cs="Times New Roman"/>
                <w:sz w:val="20"/>
                <w:szCs w:val="20"/>
                <w:lang w:val="it-IT"/>
              </w:rPr>
            </w:pPr>
            <w:r w:rsidRPr="00122BBF">
              <w:rPr>
                <w:rFonts w:ascii="Times New Roman" w:eastAsia="Times New Roman" w:hAnsi="Times New Roman" w:cs="Times New Roman"/>
                <w:sz w:val="20"/>
                <w:szCs w:val="20"/>
                <w:lang w:val="it-IT"/>
              </w:rPr>
              <w:t>Modalità di comportamento e prevenzione in tali situazioni</w:t>
            </w:r>
          </w:p>
          <w:p w14:paraId="3A03C90A" w14:textId="77777777" w:rsidR="005E31BF" w:rsidRPr="00122BBF" w:rsidRDefault="00E70D60" w:rsidP="002838E1">
            <w:pPr>
              <w:numPr>
                <w:ilvl w:val="0"/>
                <w:numId w:val="11"/>
              </w:numPr>
              <w:rPr>
                <w:rFonts w:ascii="Times New Roman" w:eastAsia="Times New Roman" w:hAnsi="Times New Roman" w:cs="Times New Roman"/>
                <w:sz w:val="20"/>
                <w:szCs w:val="20"/>
                <w:lang w:val="it-IT"/>
              </w:rPr>
            </w:pPr>
            <w:r w:rsidRPr="00122BBF">
              <w:rPr>
                <w:rFonts w:ascii="Times New Roman" w:eastAsia="Times New Roman" w:hAnsi="Times New Roman" w:cs="Times New Roman"/>
                <w:sz w:val="20"/>
                <w:szCs w:val="20"/>
                <w:lang w:val="it-IT"/>
              </w:rPr>
              <w:t>Gestione delle situazioni di emergenza</w:t>
            </w:r>
          </w:p>
          <w:p w14:paraId="3E445D20" w14:textId="77777777" w:rsidR="005E31BF" w:rsidRPr="00122BBF" w:rsidRDefault="00E70D60" w:rsidP="002838E1">
            <w:pPr>
              <w:numPr>
                <w:ilvl w:val="0"/>
                <w:numId w:val="11"/>
              </w:numPr>
              <w:rPr>
                <w:rFonts w:ascii="Times New Roman" w:eastAsia="Times New Roman" w:hAnsi="Times New Roman" w:cs="Times New Roman"/>
                <w:sz w:val="20"/>
                <w:szCs w:val="20"/>
                <w:lang w:val="it-IT"/>
              </w:rPr>
            </w:pPr>
            <w:r w:rsidRPr="00122BBF">
              <w:rPr>
                <w:rFonts w:ascii="Times New Roman" w:eastAsia="Times New Roman" w:hAnsi="Times New Roman" w:cs="Times New Roman"/>
                <w:sz w:val="20"/>
                <w:szCs w:val="20"/>
                <w:lang w:val="it-IT"/>
              </w:rPr>
              <w:t>Sostanze pericolose ed uso di precauzioni e dei dispositivi di protezione</w:t>
            </w:r>
          </w:p>
          <w:p w14:paraId="5FB55BF5" w14:textId="77777777" w:rsidR="005E31BF" w:rsidRPr="00122BBF" w:rsidRDefault="00E70D60" w:rsidP="002838E1">
            <w:pPr>
              <w:numPr>
                <w:ilvl w:val="0"/>
                <w:numId w:val="11"/>
              </w:numPr>
              <w:rPr>
                <w:rFonts w:ascii="Times New Roman" w:eastAsia="Times New Roman" w:hAnsi="Times New Roman" w:cs="Times New Roman"/>
                <w:sz w:val="20"/>
                <w:szCs w:val="20"/>
                <w:lang w:val="it-IT"/>
              </w:rPr>
            </w:pPr>
            <w:r w:rsidRPr="00122BBF">
              <w:rPr>
                <w:rFonts w:ascii="Times New Roman" w:eastAsia="Times New Roman" w:hAnsi="Times New Roman" w:cs="Times New Roman"/>
                <w:sz w:val="20"/>
                <w:szCs w:val="20"/>
                <w:lang w:val="it-IT"/>
              </w:rPr>
              <w:t>Segnaletica di sicurezza e riferimenti comportamentali</w:t>
            </w:r>
          </w:p>
          <w:p w14:paraId="4B959CD8" w14:textId="77777777" w:rsidR="005E31BF" w:rsidRPr="00122BBF" w:rsidRDefault="00E70D60" w:rsidP="002838E1">
            <w:pPr>
              <w:numPr>
                <w:ilvl w:val="0"/>
                <w:numId w:val="11"/>
              </w:numPr>
              <w:rPr>
                <w:rFonts w:ascii="Times New Roman" w:eastAsia="Times New Roman" w:hAnsi="Times New Roman" w:cs="Times New Roman"/>
                <w:sz w:val="20"/>
                <w:szCs w:val="20"/>
                <w:lang w:val="it-IT"/>
              </w:rPr>
            </w:pPr>
            <w:r w:rsidRPr="00122BBF">
              <w:rPr>
                <w:rFonts w:ascii="Times New Roman" w:eastAsia="Times New Roman" w:hAnsi="Times New Roman" w:cs="Times New Roman"/>
                <w:sz w:val="20"/>
                <w:szCs w:val="20"/>
                <w:lang w:val="it-IT"/>
              </w:rPr>
              <w:t>Normativa di riferimento</w:t>
            </w:r>
          </w:p>
          <w:p w14:paraId="45AEF850" w14:textId="77777777" w:rsidR="005E31BF" w:rsidRPr="00122BBF" w:rsidRDefault="005E31BF">
            <w:pPr>
              <w:widowControl/>
              <w:pBdr>
                <w:top w:val="nil"/>
                <w:left w:val="nil"/>
                <w:bottom w:val="nil"/>
                <w:right w:val="nil"/>
                <w:between w:val="nil"/>
              </w:pBdr>
              <w:tabs>
                <w:tab w:val="left" w:pos="834"/>
              </w:tabs>
              <w:ind w:left="142"/>
              <w:jc w:val="both"/>
              <w:rPr>
                <w:rFonts w:ascii="Times New Roman" w:eastAsia="Times New Roman" w:hAnsi="Times New Roman" w:cs="Times New Roman"/>
                <w:color w:val="000000"/>
                <w:sz w:val="20"/>
                <w:szCs w:val="20"/>
                <w:lang w:val="it-IT"/>
              </w:rPr>
            </w:pPr>
          </w:p>
          <w:p w14:paraId="6478F9D7" w14:textId="77777777" w:rsidR="005E31BF" w:rsidRPr="00122BBF" w:rsidRDefault="00E70D60">
            <w:pPr>
              <w:tabs>
                <w:tab w:val="left" w:pos="834"/>
              </w:tabs>
              <w:jc w:val="both"/>
              <w:rPr>
                <w:rFonts w:ascii="Times New Roman" w:eastAsia="Times New Roman" w:hAnsi="Times New Roman" w:cs="Times New Roman"/>
                <w:sz w:val="20"/>
                <w:szCs w:val="20"/>
                <w:lang w:val="it-IT"/>
              </w:rPr>
            </w:pPr>
            <w:r w:rsidRPr="00122BBF">
              <w:rPr>
                <w:rFonts w:ascii="Times New Roman" w:eastAsia="Times New Roman" w:hAnsi="Times New Roman" w:cs="Times New Roman"/>
                <w:sz w:val="20"/>
                <w:szCs w:val="20"/>
                <w:lang w:val="it-IT"/>
              </w:rPr>
              <w:t xml:space="preserve">Inoltre, come indicato del Decreto 160/2013 (Linee Guida…), “in considerazione della necessità di potenziare e radicare nel sistema del servizio civile una solida cultura della salute e della sicurezza … e soprattutto, al fine di educarli affinché detta cultura si radichi in loro e diventi stile di vita”, con riferimento ai luoghi di realizzazione e alle strumentazioni connesse alle attività di cui al box 5.3, si approfondiranno i contenuti relativi alle tipologie di rischio nei seguenti ambienti: </w:t>
            </w:r>
          </w:p>
          <w:p w14:paraId="101592B6" w14:textId="77777777" w:rsidR="005E31BF" w:rsidRPr="00122BBF" w:rsidRDefault="005E31BF">
            <w:pPr>
              <w:widowControl/>
              <w:pBdr>
                <w:top w:val="nil"/>
                <w:left w:val="nil"/>
                <w:bottom w:val="nil"/>
                <w:right w:val="nil"/>
                <w:between w:val="nil"/>
              </w:pBdr>
              <w:tabs>
                <w:tab w:val="left" w:pos="834"/>
              </w:tabs>
              <w:ind w:left="142"/>
              <w:jc w:val="both"/>
              <w:rPr>
                <w:rFonts w:ascii="Times New Roman" w:eastAsia="Times New Roman" w:hAnsi="Times New Roman" w:cs="Times New Roman"/>
                <w:color w:val="000000"/>
                <w:sz w:val="20"/>
                <w:szCs w:val="20"/>
                <w:lang w:val="it-IT"/>
              </w:rPr>
            </w:pPr>
          </w:p>
          <w:p w14:paraId="26AA0F49" w14:textId="77777777" w:rsidR="005E31BF" w:rsidRPr="00122BBF" w:rsidRDefault="00E70D60">
            <w:pPr>
              <w:widowControl/>
              <w:pBdr>
                <w:top w:val="nil"/>
                <w:left w:val="nil"/>
                <w:bottom w:val="nil"/>
                <w:right w:val="nil"/>
                <w:between w:val="nil"/>
              </w:pBdr>
              <w:tabs>
                <w:tab w:val="left" w:pos="834"/>
              </w:tabs>
              <w:jc w:val="both"/>
              <w:rPr>
                <w:rFonts w:ascii="Times New Roman" w:eastAsia="Times New Roman" w:hAnsi="Times New Roman" w:cs="Times New Roman"/>
                <w:i/>
                <w:color w:val="000000"/>
                <w:sz w:val="20"/>
                <w:szCs w:val="20"/>
                <w:u w:val="single"/>
                <w:lang w:val="it-IT"/>
              </w:rPr>
            </w:pPr>
            <w:r w:rsidRPr="00122BBF">
              <w:rPr>
                <w:rFonts w:ascii="Times New Roman" w:eastAsia="Times New Roman" w:hAnsi="Times New Roman" w:cs="Times New Roman"/>
                <w:i/>
                <w:color w:val="000000"/>
                <w:sz w:val="20"/>
                <w:szCs w:val="20"/>
                <w:u w:val="single"/>
                <w:lang w:val="it-IT"/>
              </w:rPr>
              <w:t>Per il servizio in sede</w:t>
            </w:r>
          </w:p>
          <w:p w14:paraId="65191BB7" w14:textId="77777777" w:rsidR="005E31BF" w:rsidRPr="00122BBF" w:rsidRDefault="00E70D60">
            <w:pPr>
              <w:widowControl/>
              <w:pBdr>
                <w:top w:val="nil"/>
                <w:left w:val="nil"/>
                <w:bottom w:val="nil"/>
                <w:right w:val="nil"/>
                <w:between w:val="nil"/>
              </w:pBdr>
              <w:tabs>
                <w:tab w:val="left" w:pos="834"/>
              </w:tabs>
              <w:jc w:val="both"/>
              <w:rPr>
                <w:rFonts w:ascii="Times New Roman" w:eastAsia="Times New Roman" w:hAnsi="Times New Roman" w:cs="Times New Roman"/>
                <w:color w:val="000000"/>
                <w:sz w:val="20"/>
                <w:szCs w:val="20"/>
                <w:lang w:val="it-IT"/>
              </w:rPr>
            </w:pPr>
            <w:r w:rsidRPr="00122BBF">
              <w:rPr>
                <w:rFonts w:ascii="Times New Roman" w:eastAsia="Times New Roman" w:hAnsi="Times New Roman" w:cs="Times New Roman"/>
                <w:color w:val="000000"/>
                <w:sz w:val="20"/>
                <w:szCs w:val="20"/>
                <w:lang w:val="it-IT"/>
              </w:rPr>
              <w:t xml:space="preserve">Verranno approfonditi i contenuti relativi alle tipologie di rischio possibili nei luoghi in cui gli operatori  volontari si troveranno a utilizzare le normali dotazioni (vedi in particolare box 5.5) presenti nelle sedi di progetto (rispondenti al DL 81 e alla Circ. 23/09/2013), quali uffici, aule di formazione, strutture congressuali, operative, aperte e non al pubblico , per attività di front office, back office, segretariato sociale, operazioni con videoterminale, oltre agli spostamenti da e per detti luoghi. </w:t>
            </w:r>
          </w:p>
          <w:p w14:paraId="0F491E2A" w14:textId="77777777" w:rsidR="005E31BF" w:rsidRPr="00122BBF" w:rsidRDefault="005E31BF">
            <w:pPr>
              <w:widowControl/>
              <w:pBdr>
                <w:top w:val="nil"/>
                <w:left w:val="nil"/>
                <w:bottom w:val="nil"/>
                <w:right w:val="nil"/>
                <w:between w:val="nil"/>
              </w:pBdr>
              <w:tabs>
                <w:tab w:val="left" w:pos="834"/>
              </w:tabs>
              <w:jc w:val="both"/>
              <w:rPr>
                <w:rFonts w:ascii="Times New Roman" w:eastAsia="Times New Roman" w:hAnsi="Times New Roman" w:cs="Times New Roman"/>
                <w:color w:val="000000"/>
                <w:sz w:val="20"/>
                <w:szCs w:val="20"/>
                <w:lang w:val="it-IT"/>
              </w:rPr>
            </w:pPr>
          </w:p>
          <w:p w14:paraId="0316ED34" w14:textId="77777777" w:rsidR="005E31BF" w:rsidRPr="00122BBF" w:rsidRDefault="00E70D60">
            <w:pPr>
              <w:widowControl/>
              <w:pBdr>
                <w:top w:val="nil"/>
                <w:left w:val="nil"/>
                <w:bottom w:val="nil"/>
                <w:right w:val="nil"/>
                <w:between w:val="nil"/>
              </w:pBdr>
              <w:tabs>
                <w:tab w:val="left" w:pos="834"/>
              </w:tabs>
              <w:jc w:val="both"/>
              <w:rPr>
                <w:rFonts w:ascii="Times New Roman" w:eastAsia="Times New Roman" w:hAnsi="Times New Roman" w:cs="Times New Roman"/>
                <w:i/>
                <w:color w:val="000000"/>
                <w:sz w:val="20"/>
                <w:szCs w:val="20"/>
                <w:u w:val="single"/>
                <w:lang w:val="it-IT"/>
              </w:rPr>
            </w:pPr>
            <w:r w:rsidRPr="00122BBF">
              <w:rPr>
                <w:rFonts w:ascii="Times New Roman" w:eastAsia="Times New Roman" w:hAnsi="Times New Roman" w:cs="Times New Roman"/>
                <w:i/>
                <w:color w:val="000000"/>
                <w:sz w:val="20"/>
                <w:szCs w:val="20"/>
                <w:u w:val="single"/>
                <w:lang w:val="it-IT"/>
              </w:rPr>
              <w:t>Per il servizio fuori sede urbano (outdoor)</w:t>
            </w:r>
          </w:p>
          <w:p w14:paraId="2196A35B" w14:textId="77777777" w:rsidR="005E31BF" w:rsidRPr="00122BBF" w:rsidRDefault="00E70D60">
            <w:pPr>
              <w:widowControl/>
              <w:pBdr>
                <w:top w:val="nil"/>
                <w:left w:val="nil"/>
                <w:bottom w:val="nil"/>
                <w:right w:val="nil"/>
                <w:between w:val="nil"/>
              </w:pBdr>
              <w:tabs>
                <w:tab w:val="left" w:pos="834"/>
              </w:tabs>
              <w:jc w:val="both"/>
              <w:rPr>
                <w:rFonts w:ascii="Times New Roman" w:eastAsia="Times New Roman" w:hAnsi="Times New Roman" w:cs="Times New Roman"/>
                <w:color w:val="000000"/>
                <w:sz w:val="20"/>
                <w:szCs w:val="20"/>
                <w:lang w:val="it-IT"/>
              </w:rPr>
            </w:pPr>
            <w:r w:rsidRPr="00122BBF">
              <w:rPr>
                <w:rFonts w:ascii="Times New Roman" w:eastAsia="Times New Roman" w:hAnsi="Times New Roman" w:cs="Times New Roman"/>
                <w:color w:val="000000"/>
                <w:sz w:val="20"/>
                <w:szCs w:val="20"/>
                <w:lang w:val="it-IT"/>
              </w:rPr>
              <w:t xml:space="preserve">Verranno approfonditi i contenuti relativi alle tipologie di rischio possibili nei luoghi aperti urbani (piazze, giardini, aree attrezzate o preparate ad hoc) in cui gli operatori volontari si troveranno a operare in occasioni di campagne, promozione e sensibilizzazione su temi connessi al SCU e/o al progetto, utilizzando le dotazioni (vedi in particolare box 5.5) presenti e disponibili in queste situazioni (quali materiali promozionali, stand, sedie, tavoli e banchetti,…) materiali e dotazioni rispondenti a norme UE e al DL 81), per le attività indicate al box 5.3, oltre agli spostamenti da e per detti luoghi. </w:t>
            </w:r>
          </w:p>
          <w:p w14:paraId="2B05AE22" w14:textId="77777777" w:rsidR="005E31BF" w:rsidRPr="00122BBF" w:rsidRDefault="005E31BF">
            <w:pPr>
              <w:widowControl/>
              <w:pBdr>
                <w:top w:val="nil"/>
                <w:left w:val="nil"/>
                <w:bottom w:val="nil"/>
                <w:right w:val="nil"/>
                <w:between w:val="nil"/>
              </w:pBdr>
              <w:tabs>
                <w:tab w:val="left" w:pos="834"/>
              </w:tabs>
              <w:jc w:val="both"/>
              <w:rPr>
                <w:rFonts w:ascii="Times New Roman" w:eastAsia="Times New Roman" w:hAnsi="Times New Roman" w:cs="Times New Roman"/>
                <w:color w:val="000000"/>
                <w:sz w:val="20"/>
                <w:szCs w:val="20"/>
                <w:lang w:val="it-IT"/>
              </w:rPr>
            </w:pPr>
          </w:p>
          <w:p w14:paraId="13F61131" w14:textId="77777777" w:rsidR="005E31BF" w:rsidRPr="00122BBF" w:rsidRDefault="00E70D60">
            <w:pPr>
              <w:widowControl/>
              <w:pBdr>
                <w:top w:val="nil"/>
                <w:left w:val="nil"/>
                <w:bottom w:val="nil"/>
                <w:right w:val="nil"/>
                <w:between w:val="nil"/>
              </w:pBdr>
              <w:tabs>
                <w:tab w:val="left" w:pos="834"/>
              </w:tabs>
              <w:jc w:val="both"/>
              <w:rPr>
                <w:rFonts w:ascii="Times New Roman" w:eastAsia="Times New Roman" w:hAnsi="Times New Roman" w:cs="Times New Roman"/>
                <w:i/>
                <w:color w:val="000000"/>
                <w:sz w:val="20"/>
                <w:szCs w:val="20"/>
                <w:u w:val="single"/>
                <w:lang w:val="it-IT"/>
              </w:rPr>
            </w:pPr>
            <w:r w:rsidRPr="00122BBF">
              <w:rPr>
                <w:rFonts w:ascii="Times New Roman" w:eastAsia="Times New Roman" w:hAnsi="Times New Roman" w:cs="Times New Roman"/>
                <w:i/>
                <w:color w:val="000000"/>
                <w:sz w:val="20"/>
                <w:szCs w:val="20"/>
                <w:u w:val="single"/>
                <w:lang w:val="it-IT"/>
              </w:rPr>
              <w:t>Per il servizio fuori sede extraurbano (ambiente naturale e misto)</w:t>
            </w:r>
          </w:p>
          <w:p w14:paraId="61FE392D" w14:textId="77777777" w:rsidR="005E31BF" w:rsidRPr="00122BBF" w:rsidRDefault="00E70D60">
            <w:pPr>
              <w:tabs>
                <w:tab w:val="left" w:pos="834"/>
              </w:tabs>
              <w:jc w:val="both"/>
              <w:rPr>
                <w:rFonts w:ascii="Times New Roman" w:eastAsia="Times New Roman" w:hAnsi="Times New Roman" w:cs="Times New Roman"/>
                <w:sz w:val="20"/>
                <w:szCs w:val="20"/>
                <w:lang w:val="it-IT"/>
              </w:rPr>
            </w:pPr>
            <w:r w:rsidRPr="00122BBF">
              <w:rPr>
                <w:rFonts w:ascii="Times New Roman" w:eastAsia="Times New Roman" w:hAnsi="Times New Roman" w:cs="Times New Roman"/>
                <w:sz w:val="20"/>
                <w:szCs w:val="20"/>
                <w:lang w:val="it-IT"/>
              </w:rPr>
              <w:t xml:space="preserve">Verranno approfonditi i contenuti relativi alle tipologie di rischio possibili nei luoghi aperti extraurbani (parchi, riserve naturali, aree da monitorare o valorizzare, mezzi quali Treno Verde, Carovana Antimafia, individuate ad hoc) in cui gli operatori volontari si troveranno a operare in occasioni di eventi, incontri, campagne, promozione e sensibilizzazione su temi connessi al SCU e/o al progetto, utilizzando le dotazioni (vedi in particolare box 5.5) presenti e disponibili in queste situazioni (quali abbigliamento ed attrezzature ad hoc, tutte rispondenti a norme UE e al DL 81), per le attività indicate al box 5.3, oltre agli spostamenti da e per detti luoghi. </w:t>
            </w:r>
          </w:p>
          <w:p w14:paraId="70E44BE9" w14:textId="77777777" w:rsidR="005E31BF" w:rsidRPr="00122BBF" w:rsidRDefault="005E31BF">
            <w:pPr>
              <w:widowControl/>
              <w:pBdr>
                <w:top w:val="nil"/>
                <w:left w:val="nil"/>
                <w:bottom w:val="nil"/>
                <w:right w:val="nil"/>
                <w:between w:val="nil"/>
              </w:pBdr>
              <w:tabs>
                <w:tab w:val="left" w:pos="834"/>
              </w:tabs>
              <w:ind w:left="142"/>
              <w:jc w:val="both"/>
              <w:rPr>
                <w:rFonts w:ascii="Times New Roman" w:eastAsia="Times New Roman" w:hAnsi="Times New Roman" w:cs="Times New Roman"/>
                <w:color w:val="000000"/>
                <w:sz w:val="20"/>
                <w:szCs w:val="20"/>
                <w:lang w:val="it-IT"/>
              </w:rPr>
            </w:pPr>
          </w:p>
          <w:p w14:paraId="01411E50" w14:textId="77777777" w:rsidR="005E31BF" w:rsidRPr="00122BBF" w:rsidRDefault="00E70D60">
            <w:pPr>
              <w:tabs>
                <w:tab w:val="left" w:pos="834"/>
              </w:tabs>
              <w:jc w:val="both"/>
              <w:rPr>
                <w:rFonts w:ascii="Times New Roman" w:eastAsia="Times New Roman" w:hAnsi="Times New Roman" w:cs="Times New Roman"/>
                <w:sz w:val="20"/>
                <w:szCs w:val="20"/>
                <w:lang w:val="it-IT"/>
              </w:rPr>
            </w:pPr>
            <w:r w:rsidRPr="00122BBF">
              <w:rPr>
                <w:rFonts w:ascii="Times New Roman" w:eastAsia="Times New Roman" w:hAnsi="Times New Roman" w:cs="Times New Roman"/>
                <w:sz w:val="20"/>
                <w:szCs w:val="20"/>
                <w:lang w:val="it-IT"/>
              </w:rPr>
              <w:t>Il modulo, anticipato dal percorso FAD, prevede un incontro di verifica con l’OLP del progetto.</w:t>
            </w:r>
          </w:p>
          <w:p w14:paraId="3A348F7F" w14:textId="77777777" w:rsidR="005E31BF" w:rsidRPr="00122BBF" w:rsidRDefault="005E31BF">
            <w:pPr>
              <w:tabs>
                <w:tab w:val="left" w:pos="834"/>
              </w:tabs>
              <w:rPr>
                <w:rFonts w:ascii="Times New Roman" w:eastAsia="Times New Roman" w:hAnsi="Times New Roman" w:cs="Times New Roman"/>
                <w:b/>
                <w:sz w:val="20"/>
                <w:szCs w:val="20"/>
                <w:lang w:val="it-IT"/>
              </w:rPr>
            </w:pPr>
          </w:p>
        </w:tc>
        <w:tc>
          <w:tcPr>
            <w:tcW w:w="1128" w:type="dxa"/>
            <w:shd w:val="clear" w:color="auto" w:fill="auto"/>
          </w:tcPr>
          <w:p w14:paraId="0D71C9F7" w14:textId="77777777" w:rsidR="005E31BF" w:rsidRPr="00122BBF" w:rsidRDefault="005E31BF">
            <w:pPr>
              <w:widowControl/>
              <w:pBdr>
                <w:top w:val="nil"/>
                <w:left w:val="nil"/>
                <w:bottom w:val="nil"/>
                <w:right w:val="nil"/>
                <w:between w:val="nil"/>
              </w:pBdr>
              <w:tabs>
                <w:tab w:val="left" w:pos="177"/>
              </w:tabs>
              <w:spacing w:line="276" w:lineRule="auto"/>
              <w:ind w:left="177"/>
              <w:jc w:val="both"/>
              <w:rPr>
                <w:rFonts w:ascii="Times New Roman" w:eastAsia="Times New Roman" w:hAnsi="Times New Roman" w:cs="Times New Roman"/>
                <w:color w:val="000000"/>
                <w:sz w:val="20"/>
                <w:szCs w:val="20"/>
                <w:lang w:val="it-IT"/>
              </w:rPr>
            </w:pPr>
          </w:p>
          <w:p w14:paraId="615DCAF7" w14:textId="77777777" w:rsidR="005E31BF" w:rsidRPr="00122BBF" w:rsidRDefault="005E31BF">
            <w:pPr>
              <w:widowControl/>
              <w:pBdr>
                <w:top w:val="nil"/>
                <w:left w:val="nil"/>
                <w:bottom w:val="nil"/>
                <w:right w:val="nil"/>
                <w:between w:val="nil"/>
              </w:pBdr>
              <w:tabs>
                <w:tab w:val="left" w:pos="177"/>
              </w:tabs>
              <w:spacing w:line="276" w:lineRule="auto"/>
              <w:ind w:left="177"/>
              <w:jc w:val="both"/>
              <w:rPr>
                <w:rFonts w:ascii="Times New Roman" w:eastAsia="Times New Roman" w:hAnsi="Times New Roman" w:cs="Times New Roman"/>
                <w:color w:val="000000"/>
                <w:sz w:val="20"/>
                <w:szCs w:val="20"/>
                <w:lang w:val="it-IT"/>
              </w:rPr>
            </w:pPr>
          </w:p>
          <w:p w14:paraId="66405572" w14:textId="77777777" w:rsidR="005E31BF" w:rsidRPr="00122BBF" w:rsidRDefault="00E70D60">
            <w:pPr>
              <w:widowControl/>
              <w:pBdr>
                <w:top w:val="nil"/>
                <w:left w:val="nil"/>
                <w:bottom w:val="nil"/>
                <w:right w:val="nil"/>
                <w:between w:val="nil"/>
              </w:pBdr>
              <w:tabs>
                <w:tab w:val="left" w:pos="177"/>
              </w:tabs>
              <w:spacing w:after="200" w:line="276" w:lineRule="auto"/>
              <w:ind w:left="177"/>
              <w:jc w:val="both"/>
              <w:rPr>
                <w:rFonts w:ascii="Times New Roman" w:eastAsia="Times New Roman" w:hAnsi="Times New Roman" w:cs="Times New Roman"/>
                <w:color w:val="000000"/>
                <w:sz w:val="20"/>
                <w:szCs w:val="20"/>
                <w:lang w:val="it-IT"/>
              </w:rPr>
            </w:pPr>
            <w:r w:rsidRPr="00122BBF">
              <w:rPr>
                <w:rFonts w:ascii="Times New Roman" w:eastAsia="Times New Roman" w:hAnsi="Times New Roman" w:cs="Times New Roman"/>
                <w:color w:val="000000"/>
                <w:sz w:val="20"/>
                <w:szCs w:val="20"/>
                <w:lang w:val="it-IT"/>
              </w:rPr>
              <w:t>2 ore</w:t>
            </w:r>
          </w:p>
        </w:tc>
      </w:tr>
      <w:tr w:rsidR="005E31BF" w:rsidRPr="00122BBF" w14:paraId="6F119AA3" w14:textId="77777777">
        <w:tc>
          <w:tcPr>
            <w:tcW w:w="9204" w:type="dxa"/>
            <w:gridSpan w:val="2"/>
            <w:shd w:val="clear" w:color="auto" w:fill="B8CCE4"/>
          </w:tcPr>
          <w:p w14:paraId="1D740895" w14:textId="77777777" w:rsidR="005E31BF" w:rsidRPr="00122BBF" w:rsidRDefault="00E70D60">
            <w:pPr>
              <w:tabs>
                <w:tab w:val="left" w:pos="177"/>
              </w:tabs>
              <w:jc w:val="both"/>
              <w:rPr>
                <w:rFonts w:ascii="Times New Roman" w:eastAsia="Times New Roman" w:hAnsi="Times New Roman" w:cs="Times New Roman"/>
                <w:b/>
                <w:sz w:val="20"/>
                <w:szCs w:val="20"/>
                <w:lang w:val="it-IT"/>
              </w:rPr>
            </w:pPr>
            <w:r w:rsidRPr="00122BBF">
              <w:rPr>
                <w:rFonts w:ascii="Times New Roman" w:eastAsia="Times New Roman" w:hAnsi="Times New Roman" w:cs="Times New Roman"/>
                <w:b/>
                <w:sz w:val="20"/>
                <w:szCs w:val="20"/>
                <w:lang w:val="it-IT"/>
              </w:rPr>
              <w:t>Modulo B: Il progetto di SCU e il Comune di Pomigliano d’Arco</w:t>
            </w:r>
          </w:p>
          <w:p w14:paraId="077A04AA" w14:textId="77777777" w:rsidR="002838E1" w:rsidRPr="00122BBF" w:rsidRDefault="002838E1">
            <w:pPr>
              <w:tabs>
                <w:tab w:val="left" w:pos="177"/>
              </w:tabs>
              <w:jc w:val="both"/>
              <w:rPr>
                <w:rFonts w:ascii="Times New Roman" w:eastAsia="Times New Roman" w:hAnsi="Times New Roman" w:cs="Times New Roman"/>
                <w:b/>
                <w:sz w:val="20"/>
                <w:szCs w:val="20"/>
                <w:lang w:val="it-IT"/>
              </w:rPr>
            </w:pPr>
          </w:p>
        </w:tc>
      </w:tr>
      <w:tr w:rsidR="005E31BF" w:rsidRPr="00122BBF" w14:paraId="605ADFFE" w14:textId="77777777">
        <w:tc>
          <w:tcPr>
            <w:tcW w:w="8076" w:type="dxa"/>
            <w:shd w:val="clear" w:color="auto" w:fill="8DB3E2"/>
          </w:tcPr>
          <w:p w14:paraId="116657DA" w14:textId="77777777" w:rsidR="005E31BF" w:rsidRPr="00122BBF" w:rsidRDefault="00E70D60">
            <w:pPr>
              <w:ind w:right="32"/>
              <w:rPr>
                <w:rFonts w:ascii="Times New Roman" w:eastAsia="Times New Roman" w:hAnsi="Times New Roman" w:cs="Times New Roman"/>
                <w:b/>
                <w:sz w:val="20"/>
                <w:szCs w:val="20"/>
                <w:lang w:val="it-IT"/>
              </w:rPr>
            </w:pPr>
            <w:r w:rsidRPr="00122BBF">
              <w:rPr>
                <w:rFonts w:ascii="Times New Roman" w:eastAsia="Times New Roman" w:hAnsi="Times New Roman" w:cs="Times New Roman"/>
                <w:b/>
                <w:sz w:val="20"/>
                <w:szCs w:val="20"/>
                <w:lang w:val="it-IT"/>
              </w:rPr>
              <w:t>Contenuti</w:t>
            </w:r>
          </w:p>
          <w:p w14:paraId="1E450AC2" w14:textId="77777777" w:rsidR="002838E1" w:rsidRPr="00122BBF" w:rsidRDefault="002838E1">
            <w:pPr>
              <w:ind w:right="32"/>
              <w:rPr>
                <w:rFonts w:ascii="Times New Roman" w:eastAsia="Times New Roman" w:hAnsi="Times New Roman" w:cs="Times New Roman"/>
                <w:b/>
                <w:sz w:val="20"/>
                <w:szCs w:val="20"/>
                <w:lang w:val="it-IT"/>
              </w:rPr>
            </w:pPr>
          </w:p>
        </w:tc>
        <w:tc>
          <w:tcPr>
            <w:tcW w:w="1128" w:type="dxa"/>
            <w:shd w:val="clear" w:color="auto" w:fill="8DB3E2"/>
          </w:tcPr>
          <w:p w14:paraId="59BA6FAB" w14:textId="77777777" w:rsidR="005E31BF" w:rsidRPr="00122BBF" w:rsidRDefault="00E70D60">
            <w:pPr>
              <w:tabs>
                <w:tab w:val="left" w:pos="177"/>
              </w:tabs>
              <w:jc w:val="both"/>
              <w:rPr>
                <w:rFonts w:ascii="Times New Roman" w:eastAsia="Times New Roman" w:hAnsi="Times New Roman" w:cs="Times New Roman"/>
                <w:b/>
                <w:sz w:val="20"/>
                <w:szCs w:val="20"/>
                <w:lang w:val="it-IT"/>
              </w:rPr>
            </w:pPr>
            <w:r w:rsidRPr="00122BBF">
              <w:rPr>
                <w:rFonts w:ascii="Times New Roman" w:eastAsia="Times New Roman" w:hAnsi="Times New Roman" w:cs="Times New Roman"/>
                <w:b/>
                <w:sz w:val="20"/>
                <w:szCs w:val="20"/>
                <w:lang w:val="it-IT"/>
              </w:rPr>
              <w:t>Ore</w:t>
            </w:r>
          </w:p>
        </w:tc>
      </w:tr>
      <w:tr w:rsidR="005E31BF" w:rsidRPr="00122BBF" w14:paraId="5FFE0113" w14:textId="77777777">
        <w:tc>
          <w:tcPr>
            <w:tcW w:w="8076" w:type="dxa"/>
            <w:shd w:val="clear" w:color="auto" w:fill="auto"/>
          </w:tcPr>
          <w:p w14:paraId="194FEA31" w14:textId="18DC1BE1" w:rsidR="005E31BF" w:rsidRPr="00122BBF" w:rsidRDefault="00E70D60">
            <w:pPr>
              <w:tabs>
                <w:tab w:val="left" w:pos="834"/>
              </w:tabs>
              <w:jc w:val="both"/>
              <w:rPr>
                <w:rFonts w:ascii="Times New Roman" w:eastAsia="Times New Roman" w:hAnsi="Times New Roman" w:cs="Times New Roman"/>
                <w:sz w:val="20"/>
                <w:szCs w:val="20"/>
                <w:lang w:val="it-IT"/>
              </w:rPr>
            </w:pPr>
            <w:r w:rsidRPr="00122BBF">
              <w:rPr>
                <w:rFonts w:ascii="Times New Roman" w:eastAsia="Times New Roman" w:hAnsi="Times New Roman" w:cs="Times New Roman"/>
                <w:sz w:val="20"/>
                <w:szCs w:val="20"/>
                <w:lang w:val="it-IT"/>
              </w:rPr>
              <w:t xml:space="preserve">Il primo modulo, introduttivo, sarà incentrato sulla presentazione della sede di attuazione del progetto, cioè il Comune di Pomigliano d’Arco, mettendo in relazione la sua attività istituzionale con gli obiettivi del progetto di servizio civile e il programma di attività da realizzare. </w:t>
            </w:r>
            <w:r w:rsidR="00122BBF" w:rsidRPr="00122BBF">
              <w:rPr>
                <w:rFonts w:ascii="Times New Roman" w:eastAsia="Times New Roman" w:hAnsi="Times New Roman" w:cs="Times New Roman"/>
                <w:sz w:val="20"/>
                <w:szCs w:val="20"/>
                <w:lang w:val="it-IT"/>
              </w:rPr>
              <w:t>In particolare,</w:t>
            </w:r>
            <w:r w:rsidRPr="00122BBF">
              <w:rPr>
                <w:rFonts w:ascii="Times New Roman" w:eastAsia="Times New Roman" w:hAnsi="Times New Roman" w:cs="Times New Roman"/>
                <w:sz w:val="20"/>
                <w:szCs w:val="20"/>
                <w:lang w:val="it-IT"/>
              </w:rPr>
              <w:t xml:space="preserve"> si spiegheranno: la struttura amministrativa del Comune, i luoghi in cui si realizzeranno le attività e la situazione degli enti con cui entrerà in contatto il progetto (associazioni di Terzo settore, scuole).</w:t>
            </w:r>
          </w:p>
          <w:p w14:paraId="29D82841" w14:textId="77777777" w:rsidR="005E31BF" w:rsidRPr="00122BBF" w:rsidRDefault="005E31BF">
            <w:pPr>
              <w:tabs>
                <w:tab w:val="left" w:pos="834"/>
              </w:tabs>
              <w:jc w:val="both"/>
              <w:rPr>
                <w:rFonts w:ascii="Times New Roman" w:eastAsia="Times New Roman" w:hAnsi="Times New Roman" w:cs="Times New Roman"/>
                <w:sz w:val="20"/>
                <w:szCs w:val="20"/>
                <w:lang w:val="it-IT"/>
              </w:rPr>
            </w:pPr>
          </w:p>
          <w:p w14:paraId="648CFFE8" w14:textId="77777777" w:rsidR="005E31BF" w:rsidRPr="00122BBF" w:rsidRDefault="00E70D60">
            <w:pPr>
              <w:jc w:val="both"/>
              <w:rPr>
                <w:rFonts w:ascii="Times New Roman" w:eastAsia="Times New Roman" w:hAnsi="Times New Roman" w:cs="Times New Roman"/>
                <w:sz w:val="20"/>
                <w:szCs w:val="20"/>
                <w:lang w:val="it-IT"/>
              </w:rPr>
            </w:pPr>
            <w:r w:rsidRPr="00122BBF">
              <w:rPr>
                <w:rFonts w:ascii="Times New Roman" w:eastAsia="Times New Roman" w:hAnsi="Times New Roman" w:cs="Times New Roman"/>
                <w:sz w:val="20"/>
                <w:szCs w:val="20"/>
                <w:lang w:val="it-IT"/>
              </w:rPr>
              <w:t>Temi trattati:</w:t>
            </w:r>
          </w:p>
          <w:p w14:paraId="10424D43" w14:textId="77777777" w:rsidR="005E31BF" w:rsidRPr="00122BBF" w:rsidRDefault="00E70D60">
            <w:pPr>
              <w:numPr>
                <w:ilvl w:val="0"/>
                <w:numId w:val="2"/>
              </w:numPr>
              <w:ind w:left="862"/>
              <w:jc w:val="both"/>
              <w:rPr>
                <w:rFonts w:ascii="Times New Roman" w:eastAsia="Times New Roman" w:hAnsi="Times New Roman" w:cs="Times New Roman"/>
                <w:sz w:val="20"/>
                <w:szCs w:val="20"/>
                <w:lang w:val="it-IT"/>
              </w:rPr>
            </w:pPr>
            <w:r w:rsidRPr="00122BBF">
              <w:rPr>
                <w:rFonts w:ascii="Times New Roman" w:eastAsia="Times New Roman" w:hAnsi="Times New Roman" w:cs="Times New Roman"/>
                <w:sz w:val="20"/>
                <w:szCs w:val="20"/>
                <w:lang w:val="it-IT"/>
              </w:rPr>
              <w:t>Focus iniziale sul programma e sul progetto di SCU</w:t>
            </w:r>
          </w:p>
          <w:p w14:paraId="5A9ABEFB" w14:textId="77777777" w:rsidR="005E31BF" w:rsidRPr="00122BBF" w:rsidRDefault="00E70D60">
            <w:pPr>
              <w:numPr>
                <w:ilvl w:val="0"/>
                <w:numId w:val="2"/>
              </w:numPr>
              <w:ind w:left="862"/>
              <w:jc w:val="both"/>
              <w:rPr>
                <w:rFonts w:ascii="Times New Roman" w:eastAsia="Times New Roman" w:hAnsi="Times New Roman" w:cs="Times New Roman"/>
                <w:sz w:val="20"/>
                <w:szCs w:val="20"/>
                <w:lang w:val="it-IT"/>
              </w:rPr>
            </w:pPr>
            <w:r w:rsidRPr="00122BBF">
              <w:rPr>
                <w:rFonts w:ascii="Times New Roman" w:eastAsia="Times New Roman" w:hAnsi="Times New Roman" w:cs="Times New Roman"/>
                <w:sz w:val="20"/>
                <w:szCs w:val="20"/>
                <w:lang w:val="it-IT"/>
              </w:rPr>
              <w:t>Articolazione degli uffici comunali</w:t>
            </w:r>
          </w:p>
          <w:p w14:paraId="7D9D937F" w14:textId="77777777" w:rsidR="005E31BF" w:rsidRPr="00122BBF" w:rsidRDefault="00E70D60">
            <w:pPr>
              <w:numPr>
                <w:ilvl w:val="0"/>
                <w:numId w:val="2"/>
              </w:numPr>
              <w:ind w:left="862"/>
              <w:jc w:val="both"/>
              <w:rPr>
                <w:rFonts w:ascii="Times New Roman" w:eastAsia="Times New Roman" w:hAnsi="Times New Roman" w:cs="Times New Roman"/>
                <w:sz w:val="20"/>
                <w:szCs w:val="20"/>
                <w:lang w:val="it-IT"/>
              </w:rPr>
            </w:pPr>
            <w:r w:rsidRPr="00122BBF">
              <w:rPr>
                <w:rFonts w:ascii="Times New Roman" w:eastAsia="Times New Roman" w:hAnsi="Times New Roman" w:cs="Times New Roman"/>
                <w:sz w:val="20"/>
                <w:szCs w:val="20"/>
                <w:lang w:val="it-IT"/>
              </w:rPr>
              <w:t>Conoscenza dei luoghi in cui si svolgeranno le sue attività</w:t>
            </w:r>
          </w:p>
          <w:p w14:paraId="21307A0E" w14:textId="77777777" w:rsidR="005E31BF" w:rsidRPr="00122BBF" w:rsidRDefault="00E70D60">
            <w:pPr>
              <w:numPr>
                <w:ilvl w:val="0"/>
                <w:numId w:val="2"/>
              </w:numPr>
              <w:ind w:left="862"/>
              <w:jc w:val="both"/>
              <w:rPr>
                <w:rFonts w:ascii="Times New Roman" w:eastAsia="Times New Roman" w:hAnsi="Times New Roman" w:cs="Times New Roman"/>
                <w:sz w:val="20"/>
                <w:szCs w:val="20"/>
                <w:lang w:val="it-IT"/>
              </w:rPr>
            </w:pPr>
            <w:r w:rsidRPr="00122BBF">
              <w:rPr>
                <w:rFonts w:ascii="Times New Roman" w:eastAsia="Times New Roman" w:hAnsi="Times New Roman" w:cs="Times New Roman"/>
                <w:sz w:val="20"/>
                <w:szCs w:val="20"/>
                <w:lang w:val="it-IT"/>
              </w:rPr>
              <w:t>Approfondimento sull’associazionismo, il terzo settore e il no profit locale</w:t>
            </w:r>
          </w:p>
          <w:p w14:paraId="5BC73BEF" w14:textId="77777777" w:rsidR="005E31BF" w:rsidRPr="00122BBF" w:rsidRDefault="005E31BF">
            <w:pPr>
              <w:ind w:left="862"/>
              <w:jc w:val="both"/>
              <w:rPr>
                <w:rFonts w:ascii="Times New Roman" w:eastAsia="Times New Roman" w:hAnsi="Times New Roman" w:cs="Times New Roman"/>
                <w:sz w:val="20"/>
                <w:szCs w:val="20"/>
                <w:lang w:val="it-IT"/>
              </w:rPr>
            </w:pPr>
          </w:p>
        </w:tc>
        <w:tc>
          <w:tcPr>
            <w:tcW w:w="1128" w:type="dxa"/>
            <w:shd w:val="clear" w:color="auto" w:fill="auto"/>
          </w:tcPr>
          <w:p w14:paraId="0553194B" w14:textId="77777777" w:rsidR="005E31BF" w:rsidRPr="00122BBF" w:rsidRDefault="00E70D60">
            <w:pPr>
              <w:tabs>
                <w:tab w:val="left" w:pos="177"/>
              </w:tabs>
              <w:ind w:left="177"/>
              <w:jc w:val="both"/>
              <w:rPr>
                <w:rFonts w:ascii="Times New Roman" w:eastAsia="Times New Roman" w:hAnsi="Times New Roman" w:cs="Times New Roman"/>
                <w:sz w:val="20"/>
                <w:szCs w:val="20"/>
                <w:lang w:val="it-IT"/>
              </w:rPr>
            </w:pPr>
            <w:r w:rsidRPr="00122BBF">
              <w:rPr>
                <w:rFonts w:ascii="Times New Roman" w:eastAsia="Times New Roman" w:hAnsi="Times New Roman" w:cs="Times New Roman"/>
                <w:sz w:val="20"/>
                <w:szCs w:val="20"/>
                <w:lang w:val="it-IT"/>
              </w:rPr>
              <w:t>22</w:t>
            </w:r>
          </w:p>
        </w:tc>
      </w:tr>
      <w:tr w:rsidR="005E31BF" w:rsidRPr="00122BBF" w14:paraId="419B73A4" w14:textId="77777777">
        <w:tc>
          <w:tcPr>
            <w:tcW w:w="9204" w:type="dxa"/>
            <w:gridSpan w:val="2"/>
            <w:shd w:val="clear" w:color="auto" w:fill="B8CCE4"/>
          </w:tcPr>
          <w:p w14:paraId="2E7C23E6" w14:textId="77777777" w:rsidR="005E31BF" w:rsidRPr="00122BBF" w:rsidRDefault="00E70D60">
            <w:pPr>
              <w:jc w:val="both"/>
              <w:rPr>
                <w:rFonts w:ascii="Times New Roman" w:eastAsia="Times New Roman" w:hAnsi="Times New Roman" w:cs="Times New Roman"/>
                <w:b/>
                <w:sz w:val="20"/>
                <w:szCs w:val="20"/>
                <w:lang w:val="it-IT"/>
              </w:rPr>
            </w:pPr>
            <w:r w:rsidRPr="00122BBF">
              <w:rPr>
                <w:rFonts w:ascii="Times New Roman" w:eastAsia="Times New Roman" w:hAnsi="Times New Roman" w:cs="Times New Roman"/>
                <w:b/>
                <w:sz w:val="20"/>
                <w:szCs w:val="20"/>
                <w:lang w:val="it-IT"/>
              </w:rPr>
              <w:t>Modulo C: Il territorio di Pomigliano d’Arco e le sue politiche culturali</w:t>
            </w:r>
          </w:p>
          <w:p w14:paraId="6B79FAE7" w14:textId="77777777" w:rsidR="002838E1" w:rsidRPr="00122BBF" w:rsidRDefault="002838E1">
            <w:pPr>
              <w:jc w:val="both"/>
              <w:rPr>
                <w:rFonts w:ascii="Times New Roman" w:eastAsia="Times New Roman" w:hAnsi="Times New Roman" w:cs="Times New Roman"/>
                <w:sz w:val="20"/>
                <w:szCs w:val="20"/>
                <w:lang w:val="it-IT"/>
              </w:rPr>
            </w:pPr>
          </w:p>
        </w:tc>
      </w:tr>
      <w:tr w:rsidR="005E31BF" w:rsidRPr="00122BBF" w14:paraId="73D77BC0" w14:textId="77777777">
        <w:tc>
          <w:tcPr>
            <w:tcW w:w="8076" w:type="dxa"/>
            <w:shd w:val="clear" w:color="auto" w:fill="8DB3E2"/>
          </w:tcPr>
          <w:p w14:paraId="03B04102" w14:textId="77777777" w:rsidR="005E31BF" w:rsidRPr="00122BBF" w:rsidRDefault="00E70D60">
            <w:pPr>
              <w:ind w:right="32"/>
              <w:rPr>
                <w:rFonts w:ascii="Times New Roman" w:eastAsia="Times New Roman" w:hAnsi="Times New Roman" w:cs="Times New Roman"/>
                <w:b/>
                <w:sz w:val="20"/>
                <w:szCs w:val="20"/>
                <w:lang w:val="it-IT"/>
              </w:rPr>
            </w:pPr>
            <w:r w:rsidRPr="00122BBF">
              <w:rPr>
                <w:rFonts w:ascii="Times New Roman" w:eastAsia="Times New Roman" w:hAnsi="Times New Roman" w:cs="Times New Roman"/>
                <w:b/>
                <w:sz w:val="20"/>
                <w:szCs w:val="20"/>
                <w:lang w:val="it-IT"/>
              </w:rPr>
              <w:t>Contenuti</w:t>
            </w:r>
          </w:p>
          <w:p w14:paraId="1BBAA8D2" w14:textId="77777777" w:rsidR="002838E1" w:rsidRPr="00122BBF" w:rsidRDefault="002838E1">
            <w:pPr>
              <w:ind w:right="32"/>
              <w:rPr>
                <w:rFonts w:ascii="Times New Roman" w:eastAsia="Times New Roman" w:hAnsi="Times New Roman" w:cs="Times New Roman"/>
                <w:b/>
                <w:sz w:val="20"/>
                <w:szCs w:val="20"/>
                <w:lang w:val="it-IT"/>
              </w:rPr>
            </w:pPr>
          </w:p>
        </w:tc>
        <w:tc>
          <w:tcPr>
            <w:tcW w:w="1128" w:type="dxa"/>
            <w:shd w:val="clear" w:color="auto" w:fill="8DB3E2"/>
          </w:tcPr>
          <w:p w14:paraId="62EB3184" w14:textId="77777777" w:rsidR="005E31BF" w:rsidRPr="00122BBF" w:rsidRDefault="00E70D60">
            <w:pPr>
              <w:tabs>
                <w:tab w:val="left" w:pos="177"/>
              </w:tabs>
              <w:jc w:val="both"/>
              <w:rPr>
                <w:rFonts w:ascii="Times New Roman" w:eastAsia="Times New Roman" w:hAnsi="Times New Roman" w:cs="Times New Roman"/>
                <w:b/>
                <w:sz w:val="20"/>
                <w:szCs w:val="20"/>
                <w:lang w:val="it-IT"/>
              </w:rPr>
            </w:pPr>
            <w:r w:rsidRPr="00122BBF">
              <w:rPr>
                <w:rFonts w:ascii="Times New Roman" w:eastAsia="Times New Roman" w:hAnsi="Times New Roman" w:cs="Times New Roman"/>
                <w:b/>
                <w:sz w:val="20"/>
                <w:szCs w:val="20"/>
                <w:lang w:val="it-IT"/>
              </w:rPr>
              <w:t>Ore</w:t>
            </w:r>
          </w:p>
        </w:tc>
      </w:tr>
      <w:tr w:rsidR="005E31BF" w:rsidRPr="00122BBF" w14:paraId="25DB520E" w14:textId="77777777">
        <w:tc>
          <w:tcPr>
            <w:tcW w:w="8076" w:type="dxa"/>
            <w:shd w:val="clear" w:color="auto" w:fill="auto"/>
          </w:tcPr>
          <w:p w14:paraId="2CB37D0C" w14:textId="77777777" w:rsidR="005E31BF" w:rsidRPr="00122BBF" w:rsidRDefault="00E70D60">
            <w:pPr>
              <w:ind w:right="-142"/>
              <w:jc w:val="both"/>
              <w:rPr>
                <w:rFonts w:ascii="Times New Roman" w:eastAsia="Times New Roman" w:hAnsi="Times New Roman" w:cs="Times New Roman"/>
                <w:sz w:val="20"/>
                <w:szCs w:val="20"/>
                <w:lang w:val="it-IT"/>
              </w:rPr>
            </w:pPr>
            <w:r w:rsidRPr="00122BBF">
              <w:rPr>
                <w:rFonts w:ascii="Times New Roman" w:eastAsia="Times New Roman" w:hAnsi="Times New Roman" w:cs="Times New Roman"/>
                <w:sz w:val="20"/>
                <w:szCs w:val="20"/>
                <w:lang w:val="it-IT"/>
              </w:rPr>
              <w:t xml:space="preserve">Il modulo sarà incentrato sulla conoscenza della città di Pomigliano e sull’approfondimento relativo alla sua storia. </w:t>
            </w:r>
          </w:p>
          <w:p w14:paraId="7CD0F86B" w14:textId="77777777" w:rsidR="005E31BF" w:rsidRPr="00122BBF" w:rsidRDefault="00E70D60">
            <w:pPr>
              <w:ind w:right="-142"/>
              <w:jc w:val="both"/>
              <w:rPr>
                <w:rFonts w:ascii="Times New Roman" w:eastAsia="Times New Roman" w:hAnsi="Times New Roman" w:cs="Times New Roman"/>
                <w:sz w:val="20"/>
                <w:szCs w:val="20"/>
                <w:lang w:val="it-IT"/>
              </w:rPr>
            </w:pPr>
            <w:r w:rsidRPr="00122BBF">
              <w:rPr>
                <w:rFonts w:ascii="Times New Roman" w:eastAsia="Times New Roman" w:hAnsi="Times New Roman" w:cs="Times New Roman"/>
                <w:sz w:val="20"/>
                <w:szCs w:val="20"/>
                <w:lang w:val="it-IT"/>
              </w:rPr>
              <w:t>La seconda parte scenderà nel dettaglio delle politiche culturali messe in campo, con una disamina degli eventi presenti sul territorio e delle opportunità di sviluppo e valorizzazione grazie al progetto di SCU.</w:t>
            </w:r>
          </w:p>
          <w:p w14:paraId="77D71083" w14:textId="77777777" w:rsidR="005E31BF" w:rsidRPr="00122BBF" w:rsidRDefault="00E70D60">
            <w:pPr>
              <w:ind w:right="-142"/>
              <w:jc w:val="both"/>
              <w:rPr>
                <w:rFonts w:ascii="Times New Roman" w:eastAsia="Times New Roman" w:hAnsi="Times New Roman" w:cs="Times New Roman"/>
                <w:sz w:val="20"/>
                <w:szCs w:val="20"/>
                <w:lang w:val="it-IT"/>
              </w:rPr>
            </w:pPr>
            <w:r w:rsidRPr="00122BBF">
              <w:rPr>
                <w:rFonts w:ascii="Times New Roman" w:eastAsia="Times New Roman" w:hAnsi="Times New Roman" w:cs="Times New Roman"/>
                <w:sz w:val="20"/>
                <w:szCs w:val="20"/>
                <w:lang w:val="it-IT"/>
              </w:rPr>
              <w:t>Temi trattati;</w:t>
            </w:r>
          </w:p>
          <w:p w14:paraId="10A1644F" w14:textId="77777777" w:rsidR="005E31BF" w:rsidRPr="00122BBF" w:rsidRDefault="00E70D60">
            <w:pPr>
              <w:numPr>
                <w:ilvl w:val="0"/>
                <w:numId w:val="4"/>
              </w:numPr>
              <w:ind w:right="-142"/>
              <w:jc w:val="both"/>
              <w:rPr>
                <w:rFonts w:ascii="Times New Roman" w:eastAsia="Times New Roman" w:hAnsi="Times New Roman" w:cs="Times New Roman"/>
                <w:sz w:val="20"/>
                <w:szCs w:val="20"/>
                <w:lang w:val="it-IT"/>
              </w:rPr>
            </w:pPr>
            <w:r w:rsidRPr="00122BBF">
              <w:rPr>
                <w:rFonts w:ascii="Times New Roman" w:eastAsia="Times New Roman" w:hAnsi="Times New Roman" w:cs="Times New Roman"/>
                <w:sz w:val="20"/>
                <w:szCs w:val="20"/>
                <w:lang w:val="it-IT"/>
              </w:rPr>
              <w:t>Il territorio di Pomigliano d’Arco</w:t>
            </w:r>
          </w:p>
          <w:p w14:paraId="1A91E1C6" w14:textId="77777777" w:rsidR="005E31BF" w:rsidRPr="00122BBF" w:rsidRDefault="00E70D60">
            <w:pPr>
              <w:numPr>
                <w:ilvl w:val="0"/>
                <w:numId w:val="4"/>
              </w:numPr>
              <w:ind w:right="-142"/>
              <w:jc w:val="both"/>
              <w:rPr>
                <w:rFonts w:ascii="Times New Roman" w:eastAsia="Times New Roman" w:hAnsi="Times New Roman" w:cs="Times New Roman"/>
                <w:sz w:val="20"/>
                <w:szCs w:val="20"/>
                <w:lang w:val="it-IT"/>
              </w:rPr>
            </w:pPr>
            <w:r w:rsidRPr="00122BBF">
              <w:rPr>
                <w:rFonts w:ascii="Times New Roman" w:eastAsia="Times New Roman" w:hAnsi="Times New Roman" w:cs="Times New Roman"/>
                <w:sz w:val="20"/>
                <w:szCs w:val="20"/>
                <w:lang w:val="it-IT"/>
              </w:rPr>
              <w:t>Principali eventi culturali del territorio</w:t>
            </w:r>
          </w:p>
          <w:p w14:paraId="698F2FCF" w14:textId="77777777" w:rsidR="005E31BF" w:rsidRPr="00122BBF" w:rsidRDefault="00E70D60">
            <w:pPr>
              <w:numPr>
                <w:ilvl w:val="0"/>
                <w:numId w:val="4"/>
              </w:numPr>
              <w:ind w:right="-142"/>
              <w:jc w:val="both"/>
              <w:rPr>
                <w:rFonts w:ascii="Times New Roman" w:eastAsia="Times New Roman" w:hAnsi="Times New Roman" w:cs="Times New Roman"/>
                <w:sz w:val="20"/>
                <w:szCs w:val="20"/>
                <w:lang w:val="it-IT"/>
              </w:rPr>
            </w:pPr>
            <w:r w:rsidRPr="00122BBF">
              <w:rPr>
                <w:rFonts w:ascii="Times New Roman" w:eastAsia="Times New Roman" w:hAnsi="Times New Roman" w:cs="Times New Roman"/>
                <w:sz w:val="20"/>
                <w:szCs w:val="20"/>
                <w:lang w:val="it-IT"/>
              </w:rPr>
              <w:t>Programmazione culturale estiva e invernale del Comune</w:t>
            </w:r>
          </w:p>
          <w:p w14:paraId="352A11F5" w14:textId="77777777" w:rsidR="005E31BF" w:rsidRPr="00122BBF" w:rsidRDefault="00E70D60">
            <w:pPr>
              <w:numPr>
                <w:ilvl w:val="0"/>
                <w:numId w:val="4"/>
              </w:numPr>
              <w:jc w:val="both"/>
              <w:rPr>
                <w:rFonts w:ascii="Times New Roman" w:eastAsia="Times New Roman" w:hAnsi="Times New Roman" w:cs="Times New Roman"/>
                <w:sz w:val="20"/>
                <w:szCs w:val="20"/>
                <w:lang w:val="it-IT"/>
              </w:rPr>
            </w:pPr>
            <w:r w:rsidRPr="00122BBF">
              <w:rPr>
                <w:rFonts w:ascii="Times New Roman" w:eastAsia="Times New Roman" w:hAnsi="Times New Roman" w:cs="Times New Roman"/>
                <w:sz w:val="20"/>
                <w:szCs w:val="20"/>
                <w:lang w:val="it-IT"/>
              </w:rPr>
              <w:t>Informazioni storico-artistiche si beni culturali presenti</w:t>
            </w:r>
          </w:p>
          <w:p w14:paraId="29FFC437" w14:textId="77777777" w:rsidR="005E31BF" w:rsidRPr="00122BBF" w:rsidRDefault="00E70D60">
            <w:pPr>
              <w:numPr>
                <w:ilvl w:val="0"/>
                <w:numId w:val="4"/>
              </w:numPr>
              <w:jc w:val="both"/>
              <w:rPr>
                <w:rFonts w:ascii="Times New Roman" w:eastAsia="Times New Roman" w:hAnsi="Times New Roman" w:cs="Times New Roman"/>
                <w:sz w:val="20"/>
                <w:szCs w:val="20"/>
                <w:lang w:val="it-IT"/>
              </w:rPr>
            </w:pPr>
            <w:r w:rsidRPr="00122BBF">
              <w:rPr>
                <w:rFonts w:ascii="Times New Roman" w:eastAsia="Times New Roman" w:hAnsi="Times New Roman" w:cs="Times New Roman"/>
                <w:sz w:val="20"/>
                <w:szCs w:val="20"/>
                <w:lang w:val="it-IT"/>
              </w:rPr>
              <w:t>Ipotesi di valorizzazione</w:t>
            </w:r>
          </w:p>
          <w:p w14:paraId="54172E26" w14:textId="77777777" w:rsidR="005E31BF" w:rsidRPr="00122BBF" w:rsidRDefault="005E31BF">
            <w:pPr>
              <w:ind w:left="720"/>
              <w:jc w:val="both"/>
              <w:rPr>
                <w:rFonts w:ascii="Times New Roman" w:eastAsia="Times New Roman" w:hAnsi="Times New Roman" w:cs="Times New Roman"/>
                <w:sz w:val="20"/>
                <w:szCs w:val="20"/>
                <w:lang w:val="it-IT"/>
              </w:rPr>
            </w:pPr>
          </w:p>
        </w:tc>
        <w:tc>
          <w:tcPr>
            <w:tcW w:w="1128" w:type="dxa"/>
            <w:shd w:val="clear" w:color="auto" w:fill="auto"/>
          </w:tcPr>
          <w:p w14:paraId="18523C2D" w14:textId="77777777" w:rsidR="005E31BF" w:rsidRPr="00122BBF" w:rsidRDefault="00E70D60">
            <w:pPr>
              <w:tabs>
                <w:tab w:val="left" w:pos="177"/>
              </w:tabs>
              <w:ind w:left="177"/>
              <w:jc w:val="both"/>
              <w:rPr>
                <w:rFonts w:ascii="Times New Roman" w:eastAsia="Times New Roman" w:hAnsi="Times New Roman" w:cs="Times New Roman"/>
                <w:sz w:val="20"/>
                <w:szCs w:val="20"/>
                <w:lang w:val="it-IT"/>
              </w:rPr>
            </w:pPr>
            <w:r w:rsidRPr="00122BBF">
              <w:rPr>
                <w:rFonts w:ascii="Times New Roman" w:eastAsia="Times New Roman" w:hAnsi="Times New Roman" w:cs="Times New Roman"/>
                <w:sz w:val="20"/>
                <w:szCs w:val="20"/>
                <w:lang w:val="it-IT"/>
              </w:rPr>
              <w:t>18</w:t>
            </w:r>
          </w:p>
        </w:tc>
      </w:tr>
      <w:tr w:rsidR="005E31BF" w:rsidRPr="00122BBF" w14:paraId="2F27DF78" w14:textId="77777777">
        <w:tc>
          <w:tcPr>
            <w:tcW w:w="9204" w:type="dxa"/>
            <w:gridSpan w:val="2"/>
            <w:shd w:val="clear" w:color="auto" w:fill="B8CCE4"/>
          </w:tcPr>
          <w:p w14:paraId="69E7B667" w14:textId="77777777" w:rsidR="005E31BF" w:rsidRPr="00122BBF" w:rsidRDefault="00E70D60">
            <w:pPr>
              <w:jc w:val="both"/>
              <w:rPr>
                <w:rFonts w:ascii="Times New Roman" w:eastAsia="Times New Roman" w:hAnsi="Times New Roman" w:cs="Times New Roman"/>
                <w:b/>
                <w:sz w:val="20"/>
                <w:szCs w:val="20"/>
                <w:lang w:val="it-IT"/>
              </w:rPr>
            </w:pPr>
            <w:r w:rsidRPr="00122BBF">
              <w:rPr>
                <w:rFonts w:ascii="Times New Roman" w:eastAsia="Times New Roman" w:hAnsi="Times New Roman" w:cs="Times New Roman"/>
                <w:b/>
                <w:sz w:val="20"/>
                <w:szCs w:val="20"/>
                <w:lang w:val="it-IT"/>
              </w:rPr>
              <w:t>Modulo D: Metodi e strumenti per la gestione di progetti culturali</w:t>
            </w:r>
          </w:p>
          <w:p w14:paraId="794D8D05" w14:textId="77777777" w:rsidR="002838E1" w:rsidRPr="00122BBF" w:rsidRDefault="002838E1">
            <w:pPr>
              <w:jc w:val="both"/>
              <w:rPr>
                <w:rFonts w:ascii="Times New Roman" w:eastAsia="Times New Roman" w:hAnsi="Times New Roman" w:cs="Times New Roman"/>
                <w:sz w:val="20"/>
                <w:szCs w:val="20"/>
                <w:lang w:val="it-IT"/>
              </w:rPr>
            </w:pPr>
          </w:p>
        </w:tc>
      </w:tr>
      <w:tr w:rsidR="005E31BF" w:rsidRPr="00122BBF" w14:paraId="02A15E5D" w14:textId="77777777">
        <w:tc>
          <w:tcPr>
            <w:tcW w:w="8076" w:type="dxa"/>
            <w:shd w:val="clear" w:color="auto" w:fill="8DB3E2"/>
          </w:tcPr>
          <w:p w14:paraId="27B4D2BD" w14:textId="77777777" w:rsidR="005E31BF" w:rsidRPr="00122BBF" w:rsidRDefault="00E70D60">
            <w:pPr>
              <w:ind w:left="34" w:right="32"/>
              <w:rPr>
                <w:rFonts w:ascii="Times New Roman" w:eastAsia="Times New Roman" w:hAnsi="Times New Roman" w:cs="Times New Roman"/>
                <w:b/>
                <w:sz w:val="20"/>
                <w:szCs w:val="20"/>
                <w:lang w:val="it-IT"/>
              </w:rPr>
            </w:pPr>
            <w:r w:rsidRPr="00122BBF">
              <w:rPr>
                <w:rFonts w:ascii="Times New Roman" w:eastAsia="Times New Roman" w:hAnsi="Times New Roman" w:cs="Times New Roman"/>
                <w:b/>
                <w:sz w:val="20"/>
                <w:szCs w:val="20"/>
                <w:lang w:val="it-IT"/>
              </w:rPr>
              <w:t>Contenuti</w:t>
            </w:r>
          </w:p>
          <w:p w14:paraId="5F0575D3" w14:textId="77777777" w:rsidR="005E31BF" w:rsidRPr="00122BBF" w:rsidRDefault="005E31BF">
            <w:pPr>
              <w:ind w:left="34" w:right="32"/>
              <w:rPr>
                <w:rFonts w:ascii="Times New Roman" w:eastAsia="Times New Roman" w:hAnsi="Times New Roman" w:cs="Times New Roman"/>
                <w:b/>
                <w:sz w:val="20"/>
                <w:szCs w:val="20"/>
                <w:lang w:val="it-IT"/>
              </w:rPr>
            </w:pPr>
          </w:p>
        </w:tc>
        <w:tc>
          <w:tcPr>
            <w:tcW w:w="1128" w:type="dxa"/>
            <w:shd w:val="clear" w:color="auto" w:fill="8DB3E2"/>
          </w:tcPr>
          <w:p w14:paraId="6F85FF55" w14:textId="77777777" w:rsidR="005E31BF" w:rsidRPr="00122BBF" w:rsidRDefault="00E70D60">
            <w:pPr>
              <w:tabs>
                <w:tab w:val="left" w:pos="177"/>
              </w:tabs>
              <w:jc w:val="both"/>
              <w:rPr>
                <w:rFonts w:ascii="Times New Roman" w:eastAsia="Times New Roman" w:hAnsi="Times New Roman" w:cs="Times New Roman"/>
                <w:b/>
                <w:sz w:val="20"/>
                <w:szCs w:val="20"/>
                <w:lang w:val="it-IT"/>
              </w:rPr>
            </w:pPr>
            <w:r w:rsidRPr="00122BBF">
              <w:rPr>
                <w:rFonts w:ascii="Times New Roman" w:eastAsia="Times New Roman" w:hAnsi="Times New Roman" w:cs="Times New Roman"/>
                <w:b/>
                <w:sz w:val="20"/>
                <w:szCs w:val="20"/>
                <w:lang w:val="it-IT"/>
              </w:rPr>
              <w:t>Ore</w:t>
            </w:r>
          </w:p>
        </w:tc>
      </w:tr>
      <w:tr w:rsidR="005E31BF" w:rsidRPr="00122BBF" w14:paraId="5EDCA3F6" w14:textId="77777777">
        <w:tc>
          <w:tcPr>
            <w:tcW w:w="8076" w:type="dxa"/>
            <w:shd w:val="clear" w:color="auto" w:fill="auto"/>
          </w:tcPr>
          <w:p w14:paraId="03ADBA47" w14:textId="77777777" w:rsidR="005E31BF" w:rsidRPr="00122BBF" w:rsidRDefault="00E70D60">
            <w:pPr>
              <w:ind w:left="-2" w:hanging="2"/>
              <w:jc w:val="both"/>
              <w:rPr>
                <w:rFonts w:ascii="Times New Roman" w:eastAsia="Times New Roman" w:hAnsi="Times New Roman" w:cs="Times New Roman"/>
                <w:sz w:val="20"/>
                <w:szCs w:val="20"/>
                <w:lang w:val="it-IT"/>
              </w:rPr>
            </w:pPr>
            <w:r w:rsidRPr="00122BBF">
              <w:rPr>
                <w:rFonts w:ascii="Times New Roman" w:eastAsia="Times New Roman" w:hAnsi="Times New Roman" w:cs="Times New Roman"/>
                <w:sz w:val="20"/>
                <w:szCs w:val="20"/>
                <w:lang w:val="it-IT"/>
              </w:rPr>
              <w:t>Il modulo formativo è prettamente legato e orientato a focalizzare diversi argomenti riconducibili alle aree di bisogno del progetto stesso offrendo strumenti e metodi per la gestione di progetti con ciò che comporta di analisi di contesto e di attività di comunicazione correlate, orientando i casi studio e le esercitazioni proposte sulla promozione culturale.</w:t>
            </w:r>
          </w:p>
          <w:p w14:paraId="3ACFFAE1" w14:textId="77777777" w:rsidR="005E31BF" w:rsidRPr="00122BBF" w:rsidRDefault="005E31BF">
            <w:pPr>
              <w:ind w:left="-2" w:hanging="2"/>
              <w:jc w:val="both"/>
              <w:rPr>
                <w:rFonts w:ascii="Times New Roman" w:eastAsia="Times New Roman" w:hAnsi="Times New Roman" w:cs="Times New Roman"/>
                <w:sz w:val="20"/>
                <w:szCs w:val="20"/>
                <w:lang w:val="it-IT"/>
              </w:rPr>
            </w:pPr>
          </w:p>
          <w:p w14:paraId="57D86657" w14:textId="77777777" w:rsidR="005E31BF" w:rsidRPr="00122BBF" w:rsidRDefault="00E70D60">
            <w:pPr>
              <w:ind w:left="-2" w:hanging="2"/>
              <w:jc w:val="both"/>
              <w:rPr>
                <w:rFonts w:ascii="Times New Roman" w:eastAsia="Times New Roman" w:hAnsi="Times New Roman" w:cs="Times New Roman"/>
                <w:sz w:val="20"/>
                <w:szCs w:val="20"/>
                <w:lang w:val="it-IT"/>
              </w:rPr>
            </w:pPr>
            <w:r w:rsidRPr="00122BBF">
              <w:rPr>
                <w:rFonts w:ascii="Times New Roman" w:eastAsia="Times New Roman" w:hAnsi="Times New Roman" w:cs="Times New Roman"/>
                <w:sz w:val="20"/>
                <w:szCs w:val="20"/>
                <w:lang w:val="it-IT"/>
              </w:rPr>
              <w:t>Temi trattati:</w:t>
            </w:r>
          </w:p>
          <w:p w14:paraId="23DAF5A4" w14:textId="77777777" w:rsidR="005E31BF" w:rsidRPr="00122BBF" w:rsidRDefault="005E31BF">
            <w:pPr>
              <w:ind w:left="-2" w:hanging="2"/>
              <w:jc w:val="both"/>
              <w:rPr>
                <w:rFonts w:ascii="Times New Roman" w:eastAsia="Times New Roman" w:hAnsi="Times New Roman" w:cs="Times New Roman"/>
                <w:sz w:val="20"/>
                <w:szCs w:val="20"/>
                <w:lang w:val="it-IT"/>
              </w:rPr>
            </w:pPr>
          </w:p>
          <w:p w14:paraId="220E6CD9" w14:textId="77777777" w:rsidR="005E31BF" w:rsidRPr="00122BBF" w:rsidRDefault="00E70D60">
            <w:pPr>
              <w:numPr>
                <w:ilvl w:val="0"/>
                <w:numId w:val="1"/>
              </w:numPr>
              <w:jc w:val="both"/>
              <w:rPr>
                <w:rFonts w:ascii="Times New Roman" w:eastAsia="Times New Roman" w:hAnsi="Times New Roman" w:cs="Times New Roman"/>
                <w:sz w:val="20"/>
                <w:szCs w:val="20"/>
                <w:lang w:val="it-IT"/>
              </w:rPr>
            </w:pPr>
            <w:r w:rsidRPr="00122BBF">
              <w:rPr>
                <w:rFonts w:ascii="Times New Roman" w:eastAsia="Times New Roman" w:hAnsi="Times New Roman" w:cs="Times New Roman"/>
                <w:sz w:val="20"/>
                <w:szCs w:val="20"/>
                <w:lang w:val="it-IT"/>
              </w:rPr>
              <w:t>Organizzazione di un gruppo di progetto</w:t>
            </w:r>
          </w:p>
          <w:p w14:paraId="1E727343" w14:textId="77777777" w:rsidR="005E31BF" w:rsidRPr="00122BBF" w:rsidRDefault="00E70D60">
            <w:pPr>
              <w:numPr>
                <w:ilvl w:val="0"/>
                <w:numId w:val="1"/>
              </w:numPr>
              <w:jc w:val="both"/>
              <w:rPr>
                <w:rFonts w:ascii="Times New Roman" w:eastAsia="Times New Roman" w:hAnsi="Times New Roman" w:cs="Times New Roman"/>
                <w:sz w:val="20"/>
                <w:szCs w:val="20"/>
                <w:lang w:val="it-IT"/>
              </w:rPr>
            </w:pPr>
            <w:r w:rsidRPr="00122BBF">
              <w:rPr>
                <w:rFonts w:ascii="Times New Roman" w:eastAsia="Times New Roman" w:hAnsi="Times New Roman" w:cs="Times New Roman"/>
                <w:sz w:val="20"/>
                <w:szCs w:val="20"/>
                <w:lang w:val="it-IT"/>
              </w:rPr>
              <w:t>Nozioni di project management culturale</w:t>
            </w:r>
          </w:p>
          <w:p w14:paraId="27BC8E2F" w14:textId="77777777" w:rsidR="005E31BF" w:rsidRPr="00122BBF" w:rsidRDefault="00E70D60">
            <w:pPr>
              <w:numPr>
                <w:ilvl w:val="0"/>
                <w:numId w:val="1"/>
              </w:numPr>
              <w:jc w:val="both"/>
              <w:rPr>
                <w:rFonts w:ascii="Times New Roman" w:eastAsia="Times New Roman" w:hAnsi="Times New Roman" w:cs="Times New Roman"/>
                <w:sz w:val="20"/>
                <w:szCs w:val="20"/>
                <w:lang w:val="it-IT"/>
              </w:rPr>
            </w:pPr>
            <w:r w:rsidRPr="00122BBF">
              <w:rPr>
                <w:rFonts w:ascii="Times New Roman" w:eastAsia="Times New Roman" w:hAnsi="Times New Roman" w:cs="Times New Roman"/>
                <w:sz w:val="20"/>
                <w:szCs w:val="20"/>
                <w:lang w:val="it-IT"/>
              </w:rPr>
              <w:t>Strumenti di analisi e monitoraggio</w:t>
            </w:r>
          </w:p>
          <w:p w14:paraId="07A76770" w14:textId="77777777" w:rsidR="005E31BF" w:rsidRPr="00122BBF" w:rsidRDefault="00E70D60">
            <w:pPr>
              <w:numPr>
                <w:ilvl w:val="0"/>
                <w:numId w:val="1"/>
              </w:numPr>
              <w:jc w:val="both"/>
              <w:rPr>
                <w:rFonts w:ascii="Times New Roman" w:eastAsia="Times New Roman" w:hAnsi="Times New Roman" w:cs="Times New Roman"/>
                <w:sz w:val="20"/>
                <w:szCs w:val="20"/>
                <w:lang w:val="it-IT"/>
              </w:rPr>
            </w:pPr>
            <w:r w:rsidRPr="00122BBF">
              <w:rPr>
                <w:rFonts w:ascii="Times New Roman" w:eastAsia="Times New Roman" w:hAnsi="Times New Roman" w:cs="Times New Roman"/>
                <w:sz w:val="20"/>
                <w:szCs w:val="20"/>
                <w:lang w:val="it-IT"/>
              </w:rPr>
              <w:t>Elaborazione del piano e dei contenuti della comunicazione</w:t>
            </w:r>
          </w:p>
          <w:p w14:paraId="3C37D64E" w14:textId="77777777" w:rsidR="005E31BF" w:rsidRPr="00122BBF" w:rsidRDefault="00E70D60">
            <w:pPr>
              <w:numPr>
                <w:ilvl w:val="0"/>
                <w:numId w:val="1"/>
              </w:numPr>
              <w:jc w:val="both"/>
              <w:rPr>
                <w:rFonts w:ascii="Times New Roman" w:eastAsia="Times New Roman" w:hAnsi="Times New Roman" w:cs="Times New Roman"/>
                <w:sz w:val="20"/>
                <w:szCs w:val="20"/>
                <w:lang w:val="it-IT"/>
              </w:rPr>
            </w:pPr>
            <w:r w:rsidRPr="00122BBF">
              <w:rPr>
                <w:rFonts w:ascii="Times New Roman" w:eastAsia="Times New Roman" w:hAnsi="Times New Roman" w:cs="Times New Roman"/>
                <w:sz w:val="20"/>
                <w:szCs w:val="20"/>
                <w:lang w:val="it-IT"/>
              </w:rPr>
              <w:t>Canali e dei tempi della comunicazione</w:t>
            </w:r>
          </w:p>
          <w:p w14:paraId="45254507" w14:textId="77777777" w:rsidR="005E31BF" w:rsidRPr="00122BBF" w:rsidRDefault="00E70D60">
            <w:pPr>
              <w:numPr>
                <w:ilvl w:val="0"/>
                <w:numId w:val="1"/>
              </w:numPr>
              <w:jc w:val="both"/>
              <w:rPr>
                <w:rFonts w:ascii="Times New Roman" w:eastAsia="Times New Roman" w:hAnsi="Times New Roman" w:cs="Times New Roman"/>
                <w:sz w:val="20"/>
                <w:szCs w:val="20"/>
                <w:lang w:val="it-IT"/>
              </w:rPr>
            </w:pPr>
            <w:r w:rsidRPr="00122BBF">
              <w:rPr>
                <w:rFonts w:ascii="Times New Roman" w:eastAsia="Times New Roman" w:hAnsi="Times New Roman" w:cs="Times New Roman"/>
                <w:sz w:val="20"/>
                <w:szCs w:val="20"/>
                <w:lang w:val="it-IT"/>
              </w:rPr>
              <w:t>Valutazione dell'efficacia della comunicazione.</w:t>
            </w:r>
          </w:p>
          <w:p w14:paraId="41D5FD74" w14:textId="77777777" w:rsidR="005E31BF" w:rsidRPr="00122BBF" w:rsidRDefault="005E31BF">
            <w:pPr>
              <w:jc w:val="both"/>
              <w:rPr>
                <w:rFonts w:ascii="Times New Roman" w:eastAsia="Times New Roman" w:hAnsi="Times New Roman" w:cs="Times New Roman"/>
                <w:sz w:val="20"/>
                <w:szCs w:val="20"/>
                <w:lang w:val="it-IT"/>
              </w:rPr>
            </w:pPr>
          </w:p>
        </w:tc>
        <w:tc>
          <w:tcPr>
            <w:tcW w:w="1128" w:type="dxa"/>
            <w:shd w:val="clear" w:color="auto" w:fill="auto"/>
          </w:tcPr>
          <w:p w14:paraId="496911CC" w14:textId="77777777" w:rsidR="005E31BF" w:rsidRPr="00122BBF" w:rsidRDefault="00E70D60">
            <w:pPr>
              <w:tabs>
                <w:tab w:val="left" w:pos="177"/>
              </w:tabs>
              <w:ind w:left="177"/>
              <w:jc w:val="both"/>
              <w:rPr>
                <w:rFonts w:ascii="Times New Roman" w:eastAsia="Times New Roman" w:hAnsi="Times New Roman" w:cs="Times New Roman"/>
                <w:sz w:val="20"/>
                <w:szCs w:val="20"/>
                <w:lang w:val="it-IT"/>
              </w:rPr>
            </w:pPr>
            <w:r w:rsidRPr="00122BBF">
              <w:rPr>
                <w:rFonts w:ascii="Times New Roman" w:eastAsia="Times New Roman" w:hAnsi="Times New Roman" w:cs="Times New Roman"/>
                <w:sz w:val="20"/>
                <w:szCs w:val="20"/>
                <w:lang w:val="it-IT"/>
              </w:rPr>
              <w:t>22</w:t>
            </w:r>
          </w:p>
        </w:tc>
      </w:tr>
    </w:tbl>
    <w:p w14:paraId="518B00F0" w14:textId="77777777" w:rsidR="005E31BF" w:rsidRPr="00122BBF" w:rsidRDefault="005E31BF">
      <w:pPr>
        <w:widowControl w:val="0"/>
        <w:pBdr>
          <w:top w:val="nil"/>
          <w:left w:val="nil"/>
          <w:bottom w:val="nil"/>
          <w:right w:val="nil"/>
          <w:between w:val="nil"/>
        </w:pBdr>
        <w:tabs>
          <w:tab w:val="left" w:pos="284"/>
          <w:tab w:val="left" w:pos="851"/>
          <w:tab w:val="left" w:pos="993"/>
          <w:tab w:val="left" w:pos="8789"/>
        </w:tabs>
        <w:spacing w:after="0" w:line="240" w:lineRule="auto"/>
        <w:ind w:left="820"/>
        <w:rPr>
          <w:rFonts w:ascii="Times New Roman" w:eastAsia="Times New Roman" w:hAnsi="Times New Roman" w:cs="Times New Roman"/>
          <w:color w:val="000000"/>
        </w:rPr>
      </w:pPr>
    </w:p>
    <w:p w14:paraId="5CAFD898" w14:textId="77777777" w:rsidR="005E31BF" w:rsidRPr="00122BBF" w:rsidRDefault="005E31BF">
      <w:pPr>
        <w:widowControl w:val="0"/>
        <w:spacing w:after="0" w:line="240" w:lineRule="auto"/>
        <w:rPr>
          <w:rFonts w:ascii="Times New Roman" w:eastAsia="Times New Roman" w:hAnsi="Times New Roman" w:cs="Times New Roman"/>
          <w:i/>
        </w:rPr>
      </w:pPr>
    </w:p>
    <w:p w14:paraId="284597B7" w14:textId="77777777" w:rsidR="00B302F8" w:rsidRPr="00122BBF" w:rsidRDefault="00B302F8">
      <w:pPr>
        <w:widowControl w:val="0"/>
        <w:spacing w:after="0" w:line="240" w:lineRule="auto"/>
        <w:rPr>
          <w:rFonts w:ascii="Times New Roman" w:eastAsia="Times New Roman" w:hAnsi="Times New Roman" w:cs="Times New Roman"/>
          <w:i/>
        </w:rPr>
      </w:pPr>
    </w:p>
    <w:p w14:paraId="19BEC9AA" w14:textId="77777777" w:rsidR="00B302F8" w:rsidRPr="00122BBF" w:rsidRDefault="00B302F8">
      <w:pPr>
        <w:widowControl w:val="0"/>
        <w:spacing w:after="0" w:line="240" w:lineRule="auto"/>
        <w:rPr>
          <w:rFonts w:ascii="Times New Roman" w:eastAsia="Times New Roman" w:hAnsi="Times New Roman" w:cs="Times New Roman"/>
          <w:i/>
        </w:rPr>
      </w:pPr>
    </w:p>
    <w:p w14:paraId="2C68473C" w14:textId="77777777" w:rsidR="00B302F8" w:rsidRPr="00122BBF" w:rsidRDefault="00B302F8">
      <w:pPr>
        <w:widowControl w:val="0"/>
        <w:spacing w:after="0" w:line="240" w:lineRule="auto"/>
        <w:rPr>
          <w:rFonts w:ascii="Times New Roman" w:eastAsia="Times New Roman" w:hAnsi="Times New Roman" w:cs="Times New Roman"/>
          <w:i/>
        </w:rPr>
      </w:pPr>
    </w:p>
    <w:p w14:paraId="0260435E" w14:textId="77777777" w:rsidR="00B302F8" w:rsidRPr="00122BBF" w:rsidRDefault="00B302F8">
      <w:pPr>
        <w:widowControl w:val="0"/>
        <w:spacing w:after="0" w:line="240" w:lineRule="auto"/>
        <w:rPr>
          <w:rFonts w:ascii="Times New Roman" w:eastAsia="Times New Roman" w:hAnsi="Times New Roman" w:cs="Times New Roman"/>
          <w:i/>
        </w:rPr>
      </w:pPr>
    </w:p>
    <w:p w14:paraId="57F8605C" w14:textId="77777777" w:rsidR="00B302F8" w:rsidRPr="00122BBF" w:rsidRDefault="00B302F8">
      <w:pPr>
        <w:widowControl w:val="0"/>
        <w:spacing w:after="0" w:line="240" w:lineRule="auto"/>
        <w:rPr>
          <w:rFonts w:ascii="Times New Roman" w:eastAsia="Times New Roman" w:hAnsi="Times New Roman" w:cs="Times New Roman"/>
          <w:i/>
        </w:rPr>
      </w:pPr>
    </w:p>
    <w:p w14:paraId="7CB086C7" w14:textId="77777777" w:rsidR="00B302F8" w:rsidRPr="00122BBF" w:rsidRDefault="00B302F8">
      <w:pPr>
        <w:widowControl w:val="0"/>
        <w:spacing w:after="0" w:line="240" w:lineRule="auto"/>
        <w:rPr>
          <w:rFonts w:ascii="Times New Roman" w:eastAsia="Times New Roman" w:hAnsi="Times New Roman" w:cs="Times New Roman"/>
          <w:i/>
        </w:rPr>
      </w:pPr>
    </w:p>
    <w:p w14:paraId="61151E27" w14:textId="77777777" w:rsidR="005E31BF" w:rsidRPr="00122BBF" w:rsidRDefault="00E70D60">
      <w:pPr>
        <w:widowControl w:val="0"/>
        <w:numPr>
          <w:ilvl w:val="3"/>
          <w:numId w:val="6"/>
        </w:numPr>
        <w:pBdr>
          <w:top w:val="nil"/>
          <w:left w:val="nil"/>
          <w:bottom w:val="nil"/>
          <w:right w:val="nil"/>
          <w:between w:val="nil"/>
        </w:pBdr>
        <w:tabs>
          <w:tab w:val="left" w:pos="284"/>
          <w:tab w:val="left" w:pos="851"/>
          <w:tab w:val="left" w:pos="993"/>
          <w:tab w:val="left" w:pos="8789"/>
        </w:tabs>
        <w:spacing w:after="0" w:line="240" w:lineRule="auto"/>
        <w:rPr>
          <w:color w:val="000000"/>
        </w:rPr>
      </w:pPr>
      <w:bookmarkStart w:id="1" w:name="_heading=h.8y9ws8i6vvoq" w:colFirst="0" w:colLast="0"/>
      <w:bookmarkEnd w:id="1"/>
      <w:r w:rsidRPr="00122BBF">
        <w:rPr>
          <w:rFonts w:ascii="Times New Roman" w:eastAsia="Times New Roman" w:hAnsi="Times New Roman" w:cs="Times New Roman"/>
          <w:i/>
          <w:color w:val="000000"/>
        </w:rPr>
        <w:lastRenderedPageBreak/>
        <w:t>Nominativi, dati anagrafici, titoli e/o esperienze specifiche del/i formatore/i in relazione ai contenuti dei singoli moduli (*)</w:t>
      </w:r>
    </w:p>
    <w:p w14:paraId="02329D55" w14:textId="77777777" w:rsidR="005E31BF" w:rsidRPr="00122BBF" w:rsidRDefault="005E31BF">
      <w:pPr>
        <w:widowControl w:val="0"/>
        <w:pBdr>
          <w:top w:val="nil"/>
          <w:left w:val="nil"/>
          <w:bottom w:val="nil"/>
          <w:right w:val="nil"/>
          <w:between w:val="nil"/>
        </w:pBdr>
        <w:tabs>
          <w:tab w:val="left" w:pos="284"/>
          <w:tab w:val="left" w:pos="851"/>
          <w:tab w:val="left" w:pos="993"/>
          <w:tab w:val="left" w:pos="8789"/>
        </w:tabs>
        <w:spacing w:after="0" w:line="240" w:lineRule="auto"/>
        <w:ind w:left="348"/>
        <w:rPr>
          <w:rFonts w:ascii="Times New Roman" w:eastAsia="Times New Roman" w:hAnsi="Times New Roman" w:cs="Times New Roman"/>
          <w:color w:val="000000"/>
        </w:rPr>
      </w:pPr>
    </w:p>
    <w:tbl>
      <w:tblPr>
        <w:tblStyle w:val="af5"/>
        <w:tblW w:w="9327" w:type="dxa"/>
        <w:tblInd w:w="1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552"/>
        <w:gridCol w:w="4394"/>
        <w:gridCol w:w="2381"/>
      </w:tblGrid>
      <w:tr w:rsidR="005E31BF" w:rsidRPr="00122BBF" w14:paraId="521C49C5" w14:textId="77777777">
        <w:tc>
          <w:tcPr>
            <w:tcW w:w="2552" w:type="dxa"/>
            <w:shd w:val="clear" w:color="auto" w:fill="D9D9D9"/>
          </w:tcPr>
          <w:p w14:paraId="6ACA6D37" w14:textId="77777777" w:rsidR="005E31BF" w:rsidRPr="00122BBF" w:rsidRDefault="00E70D60">
            <w:pPr>
              <w:tabs>
                <w:tab w:val="left" w:pos="834"/>
              </w:tabs>
              <w:jc w:val="center"/>
              <w:rPr>
                <w:rFonts w:asciiTheme="majorBidi" w:eastAsia="Times New Roman" w:hAnsiTheme="majorBidi" w:cstheme="majorBidi"/>
                <w:b/>
                <w:sz w:val="20"/>
                <w:szCs w:val="20"/>
                <w:lang w:val="it-IT"/>
              </w:rPr>
            </w:pPr>
            <w:r w:rsidRPr="00122BBF">
              <w:rPr>
                <w:rFonts w:asciiTheme="majorBidi" w:eastAsia="Times New Roman" w:hAnsiTheme="majorBidi" w:cstheme="majorBidi"/>
                <w:b/>
                <w:i/>
                <w:sz w:val="20"/>
                <w:szCs w:val="20"/>
                <w:lang w:val="it-IT"/>
              </w:rPr>
              <w:t>Dati anagrafici del formatore specifico</w:t>
            </w:r>
          </w:p>
        </w:tc>
        <w:tc>
          <w:tcPr>
            <w:tcW w:w="4394" w:type="dxa"/>
            <w:shd w:val="clear" w:color="auto" w:fill="D9D9D9"/>
          </w:tcPr>
          <w:p w14:paraId="72CCBEAE" w14:textId="77777777" w:rsidR="005E31BF" w:rsidRPr="00122BBF" w:rsidRDefault="00E70D60">
            <w:pPr>
              <w:tabs>
                <w:tab w:val="left" w:pos="834"/>
              </w:tabs>
              <w:jc w:val="center"/>
              <w:rPr>
                <w:rFonts w:asciiTheme="majorBidi" w:eastAsia="Times New Roman" w:hAnsiTheme="majorBidi" w:cstheme="majorBidi"/>
                <w:b/>
                <w:sz w:val="20"/>
                <w:szCs w:val="20"/>
                <w:lang w:val="it-IT"/>
              </w:rPr>
            </w:pPr>
            <w:r w:rsidRPr="00122BBF">
              <w:rPr>
                <w:rFonts w:asciiTheme="majorBidi" w:eastAsia="Times New Roman" w:hAnsiTheme="majorBidi" w:cstheme="majorBidi"/>
                <w:b/>
                <w:i/>
                <w:sz w:val="20"/>
                <w:szCs w:val="20"/>
                <w:lang w:val="it-IT"/>
              </w:rPr>
              <w:t>Titoli e/o esperienze specifiche (descritti dettagliatamente)</w:t>
            </w:r>
          </w:p>
        </w:tc>
        <w:tc>
          <w:tcPr>
            <w:tcW w:w="2381" w:type="dxa"/>
            <w:shd w:val="clear" w:color="auto" w:fill="D9D9D9"/>
          </w:tcPr>
          <w:p w14:paraId="33BC191D" w14:textId="77777777" w:rsidR="005E31BF" w:rsidRPr="00122BBF" w:rsidRDefault="00E70D60">
            <w:pPr>
              <w:tabs>
                <w:tab w:val="left" w:pos="834"/>
              </w:tabs>
              <w:jc w:val="center"/>
              <w:rPr>
                <w:rFonts w:asciiTheme="majorBidi" w:eastAsia="Times New Roman" w:hAnsiTheme="majorBidi" w:cstheme="majorBidi"/>
                <w:b/>
                <w:sz w:val="20"/>
                <w:szCs w:val="20"/>
                <w:lang w:val="it-IT"/>
              </w:rPr>
            </w:pPr>
            <w:r w:rsidRPr="00122BBF">
              <w:rPr>
                <w:rFonts w:asciiTheme="majorBidi" w:eastAsia="Times New Roman" w:hAnsiTheme="majorBidi" w:cstheme="majorBidi"/>
                <w:b/>
                <w:i/>
                <w:sz w:val="20"/>
                <w:szCs w:val="20"/>
                <w:lang w:val="it-IT"/>
              </w:rPr>
              <w:t>Modulo formazione</w:t>
            </w:r>
          </w:p>
        </w:tc>
      </w:tr>
      <w:tr w:rsidR="005E31BF" w:rsidRPr="00122BBF" w14:paraId="4720B4E8" w14:textId="77777777">
        <w:tc>
          <w:tcPr>
            <w:tcW w:w="2552" w:type="dxa"/>
          </w:tcPr>
          <w:p w14:paraId="2246FB69" w14:textId="77777777" w:rsidR="005E31BF" w:rsidRPr="00122BBF" w:rsidRDefault="00E70D60">
            <w:pPr>
              <w:tabs>
                <w:tab w:val="left" w:pos="34"/>
              </w:tabs>
              <w:ind w:left="34"/>
              <w:rPr>
                <w:rFonts w:asciiTheme="majorBidi" w:eastAsia="Times New Roman" w:hAnsiTheme="majorBidi" w:cstheme="majorBidi"/>
                <w:b/>
                <w:bCs/>
                <w:sz w:val="20"/>
                <w:szCs w:val="20"/>
                <w:lang w:val="it-IT"/>
              </w:rPr>
            </w:pPr>
            <w:r w:rsidRPr="00122BBF">
              <w:rPr>
                <w:rFonts w:asciiTheme="majorBidi" w:eastAsia="Times New Roman" w:hAnsiTheme="majorBidi" w:cstheme="majorBidi"/>
                <w:sz w:val="20"/>
                <w:szCs w:val="20"/>
                <w:lang w:val="it-IT"/>
              </w:rPr>
              <w:t xml:space="preserve">Dott. </w:t>
            </w:r>
            <w:r w:rsidRPr="00122BBF">
              <w:rPr>
                <w:rFonts w:asciiTheme="majorBidi" w:eastAsia="Times New Roman" w:hAnsiTheme="majorBidi" w:cstheme="majorBidi"/>
                <w:b/>
                <w:bCs/>
                <w:sz w:val="20"/>
                <w:szCs w:val="20"/>
                <w:lang w:val="it-IT"/>
              </w:rPr>
              <w:t>Andrea Morinelli</w:t>
            </w:r>
          </w:p>
          <w:p w14:paraId="1827B3C1" w14:textId="77777777" w:rsidR="005E31BF" w:rsidRPr="00122BBF" w:rsidRDefault="00E70D60">
            <w:pPr>
              <w:tabs>
                <w:tab w:val="left" w:pos="34"/>
              </w:tabs>
              <w:ind w:left="34"/>
              <w:rPr>
                <w:rFonts w:asciiTheme="majorBidi" w:eastAsia="Times New Roman" w:hAnsiTheme="majorBidi" w:cstheme="majorBidi"/>
                <w:sz w:val="20"/>
                <w:szCs w:val="20"/>
                <w:lang w:val="it-IT"/>
              </w:rPr>
            </w:pPr>
            <w:r w:rsidRPr="00122BBF">
              <w:rPr>
                <w:rFonts w:asciiTheme="majorBidi" w:eastAsia="Times New Roman" w:hAnsiTheme="majorBidi" w:cstheme="majorBidi"/>
                <w:sz w:val="20"/>
                <w:szCs w:val="20"/>
                <w:lang w:val="it-IT"/>
              </w:rPr>
              <w:t xml:space="preserve">nato il 18/02/1969 </w:t>
            </w:r>
          </w:p>
          <w:p w14:paraId="4627A6F7" w14:textId="77777777" w:rsidR="005E31BF" w:rsidRPr="00122BBF" w:rsidRDefault="00E70D60">
            <w:pPr>
              <w:tabs>
                <w:tab w:val="left" w:pos="34"/>
              </w:tabs>
              <w:ind w:left="34"/>
              <w:rPr>
                <w:rFonts w:asciiTheme="majorBidi" w:eastAsia="Times New Roman" w:hAnsiTheme="majorBidi" w:cstheme="majorBidi"/>
                <w:i/>
                <w:sz w:val="20"/>
                <w:szCs w:val="20"/>
                <w:lang w:val="it-IT"/>
              </w:rPr>
            </w:pPr>
            <w:r w:rsidRPr="00122BBF">
              <w:rPr>
                <w:rFonts w:asciiTheme="majorBidi" w:eastAsia="Times New Roman" w:hAnsiTheme="majorBidi" w:cstheme="majorBidi"/>
                <w:sz w:val="20"/>
                <w:szCs w:val="20"/>
                <w:lang w:val="it-IT"/>
              </w:rPr>
              <w:t>a Torricella in Sabina (RI)</w:t>
            </w:r>
          </w:p>
          <w:p w14:paraId="7A3D1FE1" w14:textId="77777777" w:rsidR="005E31BF" w:rsidRPr="00122BBF" w:rsidRDefault="005E31BF">
            <w:pPr>
              <w:tabs>
                <w:tab w:val="left" w:pos="834"/>
              </w:tabs>
              <w:rPr>
                <w:rFonts w:asciiTheme="majorBidi" w:eastAsia="Times New Roman" w:hAnsiTheme="majorBidi" w:cstheme="majorBidi"/>
                <w:i/>
                <w:sz w:val="20"/>
                <w:szCs w:val="20"/>
                <w:lang w:val="it-IT"/>
              </w:rPr>
            </w:pPr>
          </w:p>
        </w:tc>
        <w:tc>
          <w:tcPr>
            <w:tcW w:w="4394" w:type="dxa"/>
          </w:tcPr>
          <w:p w14:paraId="15FCE5E3" w14:textId="77777777" w:rsidR="005E31BF" w:rsidRPr="00122BBF" w:rsidRDefault="00E70D60" w:rsidP="00B302F8">
            <w:pPr>
              <w:tabs>
                <w:tab w:val="left" w:pos="834"/>
              </w:tabs>
              <w:jc w:val="both"/>
              <w:rPr>
                <w:rFonts w:asciiTheme="majorBidi" w:eastAsia="Times New Roman" w:hAnsiTheme="majorBidi" w:cstheme="majorBidi"/>
                <w:sz w:val="20"/>
                <w:szCs w:val="20"/>
                <w:lang w:val="it-IT"/>
              </w:rPr>
            </w:pPr>
            <w:r w:rsidRPr="00122BBF">
              <w:rPr>
                <w:rFonts w:asciiTheme="majorBidi" w:eastAsia="Times New Roman" w:hAnsiTheme="majorBidi" w:cstheme="majorBidi"/>
                <w:sz w:val="20"/>
                <w:szCs w:val="20"/>
                <w:lang w:val="it-IT"/>
              </w:rPr>
              <w:t>-Laurea in Geologia</w:t>
            </w:r>
          </w:p>
          <w:p w14:paraId="220C05B7" w14:textId="77777777" w:rsidR="005E31BF" w:rsidRPr="00122BBF" w:rsidRDefault="00E70D60" w:rsidP="00B302F8">
            <w:pPr>
              <w:tabs>
                <w:tab w:val="left" w:pos="834"/>
              </w:tabs>
              <w:jc w:val="both"/>
              <w:rPr>
                <w:rFonts w:asciiTheme="majorBidi" w:eastAsia="Times New Roman" w:hAnsiTheme="majorBidi" w:cstheme="majorBidi"/>
                <w:sz w:val="20"/>
                <w:szCs w:val="20"/>
                <w:lang w:val="it-IT"/>
              </w:rPr>
            </w:pPr>
            <w:r w:rsidRPr="00122BBF">
              <w:rPr>
                <w:rFonts w:asciiTheme="majorBidi" w:eastAsia="Times New Roman" w:hAnsiTheme="majorBidi" w:cstheme="majorBidi"/>
                <w:sz w:val="20"/>
                <w:szCs w:val="20"/>
                <w:lang w:val="it-IT"/>
              </w:rPr>
              <w:t>-Abilitazione alla professione di Geologo;</w:t>
            </w:r>
          </w:p>
          <w:p w14:paraId="42440590" w14:textId="77777777" w:rsidR="005E31BF" w:rsidRPr="00122BBF" w:rsidRDefault="00E70D60" w:rsidP="00B302F8">
            <w:pPr>
              <w:tabs>
                <w:tab w:val="left" w:pos="834"/>
              </w:tabs>
              <w:jc w:val="both"/>
              <w:rPr>
                <w:rFonts w:asciiTheme="majorBidi" w:eastAsia="Times New Roman" w:hAnsiTheme="majorBidi" w:cstheme="majorBidi"/>
                <w:sz w:val="20"/>
                <w:szCs w:val="20"/>
                <w:lang w:val="it-IT"/>
              </w:rPr>
            </w:pPr>
            <w:r w:rsidRPr="00122BBF">
              <w:rPr>
                <w:rFonts w:asciiTheme="majorBidi" w:eastAsia="Times New Roman" w:hAnsiTheme="majorBidi" w:cstheme="majorBidi"/>
                <w:sz w:val="20"/>
                <w:szCs w:val="20"/>
                <w:lang w:val="it-IT"/>
              </w:rPr>
              <w:t xml:space="preserve">-Qualifica di Disaster Manager Certificato Cepas </w:t>
            </w:r>
          </w:p>
          <w:p w14:paraId="4696351C" w14:textId="77777777" w:rsidR="005E31BF" w:rsidRPr="00122BBF" w:rsidRDefault="00E70D60" w:rsidP="00B302F8">
            <w:pPr>
              <w:tabs>
                <w:tab w:val="left" w:pos="834"/>
              </w:tabs>
              <w:jc w:val="both"/>
              <w:rPr>
                <w:rFonts w:asciiTheme="majorBidi" w:eastAsia="Times New Roman" w:hAnsiTheme="majorBidi" w:cstheme="majorBidi"/>
                <w:sz w:val="20"/>
                <w:szCs w:val="20"/>
                <w:lang w:val="it-IT"/>
              </w:rPr>
            </w:pPr>
            <w:r w:rsidRPr="00122BBF">
              <w:rPr>
                <w:rFonts w:asciiTheme="majorBidi" w:eastAsia="Times New Roman" w:hAnsiTheme="majorBidi" w:cstheme="majorBidi"/>
                <w:sz w:val="20"/>
                <w:szCs w:val="20"/>
                <w:lang w:val="it-IT"/>
              </w:rPr>
              <w:t>-Consulente per sicurezza, piani di protezione civile, ubicazione aree di emergenza, Legge 626/96 e DL 81/08, NTC 2008 e Microzonazione sismica, ricerche geologiche, stabilità dei versanti, ricerche di acqua, perforazioni, edifici, piani di protezione civile, cartografia dei rischi, geologia ambientale;</w:t>
            </w:r>
          </w:p>
          <w:p w14:paraId="0B805E2C" w14:textId="77777777" w:rsidR="005E31BF" w:rsidRPr="00122BBF" w:rsidRDefault="00E70D60" w:rsidP="00B302F8">
            <w:pPr>
              <w:tabs>
                <w:tab w:val="left" w:pos="834"/>
              </w:tabs>
              <w:jc w:val="both"/>
              <w:rPr>
                <w:rFonts w:asciiTheme="majorBidi" w:eastAsia="Times New Roman" w:hAnsiTheme="majorBidi" w:cstheme="majorBidi"/>
                <w:sz w:val="20"/>
                <w:szCs w:val="20"/>
                <w:lang w:val="it-IT"/>
              </w:rPr>
            </w:pPr>
            <w:r w:rsidRPr="00122BBF">
              <w:rPr>
                <w:rFonts w:asciiTheme="majorBidi" w:eastAsia="Times New Roman" w:hAnsiTheme="majorBidi" w:cstheme="majorBidi"/>
                <w:sz w:val="20"/>
                <w:szCs w:val="20"/>
                <w:lang w:val="it-IT"/>
              </w:rPr>
              <w:t>-Realizza piani di fattibilità per aree di emergenza per Protezione Civile per i Comuni;</w:t>
            </w:r>
          </w:p>
          <w:p w14:paraId="56A98025" w14:textId="77777777" w:rsidR="005E31BF" w:rsidRPr="00122BBF" w:rsidRDefault="00E70D60" w:rsidP="00B302F8">
            <w:pPr>
              <w:tabs>
                <w:tab w:val="left" w:pos="834"/>
              </w:tabs>
              <w:jc w:val="both"/>
              <w:rPr>
                <w:rFonts w:asciiTheme="majorBidi" w:eastAsia="Times New Roman" w:hAnsiTheme="majorBidi" w:cstheme="majorBidi"/>
                <w:sz w:val="20"/>
                <w:szCs w:val="20"/>
                <w:lang w:val="it-IT"/>
              </w:rPr>
            </w:pPr>
            <w:r w:rsidRPr="00122BBF">
              <w:rPr>
                <w:rFonts w:asciiTheme="majorBidi" w:eastAsia="Times New Roman" w:hAnsiTheme="majorBidi" w:cstheme="majorBidi"/>
                <w:sz w:val="20"/>
                <w:szCs w:val="20"/>
                <w:lang w:val="it-IT"/>
              </w:rPr>
              <w:t>-Progettista di corsi di formazione ad hoc sia per la formazione generale (corsi di recupero, corsi per enti esteri su progettazione e comunicazione interpersonale, sui comportamenti in emergenza), che per la formazione specifica (sui temi dei rischi connessi all’impiego degli operatori volontari in progetti di SC, DL 81 e sicurezza sul lavoro), coprogettista (per i contenuti, test, ricerche e materiali), autore e tutor della parte di formazione generale che ASC svolge in FAD (2007/2014);</w:t>
            </w:r>
          </w:p>
          <w:p w14:paraId="3FA5F431" w14:textId="77777777" w:rsidR="005E31BF" w:rsidRPr="00122BBF" w:rsidRDefault="00E70D60" w:rsidP="00B302F8">
            <w:pPr>
              <w:tabs>
                <w:tab w:val="left" w:pos="834"/>
              </w:tabs>
              <w:jc w:val="both"/>
              <w:rPr>
                <w:rFonts w:asciiTheme="majorBidi" w:eastAsia="Times New Roman" w:hAnsiTheme="majorBidi" w:cstheme="majorBidi"/>
                <w:sz w:val="20"/>
                <w:szCs w:val="20"/>
                <w:lang w:val="it-IT"/>
              </w:rPr>
            </w:pPr>
            <w:r w:rsidRPr="00122BBF">
              <w:rPr>
                <w:rFonts w:asciiTheme="majorBidi" w:eastAsia="Times New Roman" w:hAnsiTheme="majorBidi" w:cstheme="majorBidi"/>
                <w:sz w:val="20"/>
                <w:szCs w:val="20"/>
                <w:lang w:val="it-IT"/>
              </w:rPr>
              <w:t>-dal 2003 ad oggi formatore accreditato presso il Dipartimento delle Politiche Giovanili e del SCU con Arci Servizio Civile Aps Naz.le;</w:t>
            </w:r>
          </w:p>
          <w:p w14:paraId="5C95D317" w14:textId="77777777" w:rsidR="005E31BF" w:rsidRPr="00122BBF" w:rsidRDefault="00E70D60" w:rsidP="00B302F8">
            <w:pPr>
              <w:tabs>
                <w:tab w:val="left" w:pos="834"/>
              </w:tabs>
              <w:jc w:val="both"/>
              <w:rPr>
                <w:rFonts w:asciiTheme="majorBidi" w:eastAsia="Times New Roman" w:hAnsiTheme="majorBidi" w:cstheme="majorBidi"/>
                <w:sz w:val="20"/>
                <w:szCs w:val="20"/>
                <w:lang w:val="it-IT"/>
              </w:rPr>
            </w:pPr>
            <w:r w:rsidRPr="00122BBF">
              <w:rPr>
                <w:rFonts w:asciiTheme="majorBidi" w:eastAsia="Times New Roman" w:hAnsiTheme="majorBidi" w:cstheme="majorBidi"/>
                <w:sz w:val="20"/>
                <w:szCs w:val="20"/>
                <w:lang w:val="it-IT"/>
              </w:rPr>
              <w:t>-dal 2004, supervisione delle attività di SCN dei progetti di ASC, relativamente ai settori e ai luoghi di impiego indicati nel progetto.</w:t>
            </w:r>
          </w:p>
          <w:p w14:paraId="7AD00AA5" w14:textId="77777777" w:rsidR="005E31BF" w:rsidRPr="00122BBF" w:rsidRDefault="00E70D60" w:rsidP="00B302F8">
            <w:pPr>
              <w:tabs>
                <w:tab w:val="left" w:pos="834"/>
              </w:tabs>
              <w:jc w:val="both"/>
              <w:rPr>
                <w:rFonts w:asciiTheme="majorBidi" w:eastAsia="Times New Roman" w:hAnsiTheme="majorBidi" w:cstheme="majorBidi"/>
                <w:sz w:val="20"/>
                <w:szCs w:val="20"/>
                <w:lang w:val="it-IT"/>
              </w:rPr>
            </w:pPr>
            <w:r w:rsidRPr="00122BBF">
              <w:rPr>
                <w:rFonts w:asciiTheme="majorBidi" w:eastAsia="Times New Roman" w:hAnsiTheme="majorBidi" w:cstheme="majorBidi"/>
                <w:sz w:val="20"/>
                <w:szCs w:val="20"/>
                <w:lang w:val="it-IT"/>
              </w:rPr>
              <w:t>- dal 2018 Responsabile della Sicurezza dell’ente ASC Aps Naz.le</w:t>
            </w:r>
          </w:p>
        </w:tc>
        <w:tc>
          <w:tcPr>
            <w:tcW w:w="2381" w:type="dxa"/>
          </w:tcPr>
          <w:p w14:paraId="1A354E5C" w14:textId="77777777" w:rsidR="005E31BF" w:rsidRPr="00122BBF" w:rsidRDefault="00E70D60">
            <w:pPr>
              <w:tabs>
                <w:tab w:val="left" w:pos="834"/>
              </w:tabs>
              <w:rPr>
                <w:rFonts w:asciiTheme="majorBidi" w:eastAsia="Times New Roman" w:hAnsiTheme="majorBidi" w:cstheme="majorBidi"/>
                <w:b/>
                <w:i/>
                <w:sz w:val="20"/>
                <w:szCs w:val="20"/>
                <w:lang w:val="it-IT"/>
              </w:rPr>
            </w:pPr>
            <w:r w:rsidRPr="00122BBF">
              <w:rPr>
                <w:rFonts w:asciiTheme="majorBidi" w:eastAsia="Times New Roman" w:hAnsiTheme="majorBidi" w:cstheme="majorBidi"/>
                <w:b/>
                <w:i/>
                <w:sz w:val="20"/>
                <w:szCs w:val="20"/>
                <w:lang w:val="it-IT"/>
              </w:rPr>
              <w:t>Modulo A sez. 1</w:t>
            </w:r>
          </w:p>
          <w:p w14:paraId="0A0BE0FD" w14:textId="77777777" w:rsidR="005E31BF" w:rsidRPr="00122BBF" w:rsidRDefault="00E70D60">
            <w:pPr>
              <w:tabs>
                <w:tab w:val="left" w:pos="834"/>
              </w:tabs>
              <w:rPr>
                <w:rFonts w:asciiTheme="majorBidi" w:eastAsia="Times New Roman" w:hAnsiTheme="majorBidi" w:cstheme="majorBidi"/>
                <w:b/>
                <w:i/>
                <w:sz w:val="20"/>
                <w:szCs w:val="20"/>
                <w:lang w:val="it-IT"/>
              </w:rPr>
            </w:pPr>
            <w:r w:rsidRPr="00122BBF">
              <w:rPr>
                <w:rFonts w:asciiTheme="majorBidi" w:eastAsia="Times New Roman" w:hAnsiTheme="majorBidi" w:cstheme="majorBidi"/>
                <w:b/>
                <w:i/>
                <w:sz w:val="20"/>
                <w:szCs w:val="20"/>
                <w:lang w:val="it-IT"/>
              </w:rPr>
              <w:t>Modulo A sez. 2</w:t>
            </w:r>
          </w:p>
          <w:p w14:paraId="04C2FAEB" w14:textId="77777777" w:rsidR="005E31BF" w:rsidRPr="00122BBF" w:rsidRDefault="00E70D60">
            <w:pPr>
              <w:tabs>
                <w:tab w:val="left" w:pos="834"/>
              </w:tabs>
              <w:rPr>
                <w:rFonts w:asciiTheme="majorBidi" w:eastAsia="Times New Roman" w:hAnsiTheme="majorBidi" w:cstheme="majorBidi"/>
                <w:i/>
                <w:sz w:val="20"/>
                <w:szCs w:val="20"/>
                <w:lang w:val="it-IT"/>
              </w:rPr>
            </w:pPr>
            <w:r w:rsidRPr="00122BBF">
              <w:rPr>
                <w:rFonts w:asciiTheme="majorBidi" w:eastAsia="Times New Roman" w:hAnsiTheme="majorBidi" w:cstheme="majorBidi"/>
                <w:i/>
                <w:sz w:val="20"/>
                <w:szCs w:val="20"/>
                <w:lang w:val="it-IT"/>
              </w:rPr>
              <w:t>Modulo concernente la formazione e informazione sui rischi connessi all’impiego degli operatori volontari in progetti di servizio civile universale</w:t>
            </w:r>
          </w:p>
        </w:tc>
      </w:tr>
      <w:tr w:rsidR="005E31BF" w:rsidRPr="00122BBF" w14:paraId="54A95374" w14:textId="77777777">
        <w:tc>
          <w:tcPr>
            <w:tcW w:w="2552" w:type="dxa"/>
          </w:tcPr>
          <w:p w14:paraId="4CC8F036" w14:textId="77777777" w:rsidR="005E31BF" w:rsidRPr="00122BBF" w:rsidRDefault="00E70D60">
            <w:pPr>
              <w:tabs>
                <w:tab w:val="left" w:pos="834"/>
              </w:tabs>
              <w:rPr>
                <w:rFonts w:asciiTheme="majorBidi" w:eastAsia="Times New Roman" w:hAnsiTheme="majorBidi" w:cstheme="majorBidi"/>
                <w:b/>
                <w:bCs/>
                <w:sz w:val="20"/>
                <w:szCs w:val="20"/>
                <w:lang w:val="it-IT"/>
              </w:rPr>
            </w:pPr>
            <w:r w:rsidRPr="00122BBF">
              <w:rPr>
                <w:rFonts w:asciiTheme="majorBidi" w:eastAsia="Times New Roman" w:hAnsiTheme="majorBidi" w:cstheme="majorBidi"/>
                <w:b/>
                <w:bCs/>
                <w:sz w:val="20"/>
                <w:szCs w:val="20"/>
                <w:lang w:val="it-IT"/>
              </w:rPr>
              <w:t>Vincenzo Donadio</w:t>
            </w:r>
          </w:p>
          <w:p w14:paraId="53B42FD7" w14:textId="77777777" w:rsidR="005E31BF" w:rsidRPr="00122BBF" w:rsidRDefault="00E70D60">
            <w:pPr>
              <w:tabs>
                <w:tab w:val="left" w:pos="834"/>
              </w:tabs>
              <w:rPr>
                <w:rFonts w:asciiTheme="majorBidi" w:eastAsia="Times New Roman" w:hAnsiTheme="majorBidi" w:cstheme="majorBidi"/>
                <w:sz w:val="20"/>
                <w:szCs w:val="20"/>
                <w:lang w:val="it-IT"/>
              </w:rPr>
            </w:pPr>
            <w:r w:rsidRPr="00122BBF">
              <w:rPr>
                <w:rFonts w:asciiTheme="majorBidi" w:eastAsia="Times New Roman" w:hAnsiTheme="majorBidi" w:cstheme="majorBidi"/>
                <w:sz w:val="20"/>
                <w:szCs w:val="20"/>
                <w:lang w:val="it-IT"/>
              </w:rPr>
              <w:t xml:space="preserve">nato il 14/07/1975 </w:t>
            </w:r>
          </w:p>
          <w:p w14:paraId="429C3E58" w14:textId="77777777" w:rsidR="005E31BF" w:rsidRPr="00122BBF" w:rsidRDefault="00E70D60">
            <w:pPr>
              <w:tabs>
                <w:tab w:val="left" w:pos="834"/>
              </w:tabs>
              <w:rPr>
                <w:rFonts w:asciiTheme="majorBidi" w:eastAsia="Times New Roman" w:hAnsiTheme="majorBidi" w:cstheme="majorBidi"/>
                <w:sz w:val="20"/>
                <w:szCs w:val="20"/>
                <w:lang w:val="it-IT"/>
              </w:rPr>
            </w:pPr>
            <w:r w:rsidRPr="00122BBF">
              <w:rPr>
                <w:rFonts w:asciiTheme="majorBidi" w:eastAsia="Times New Roman" w:hAnsiTheme="majorBidi" w:cstheme="majorBidi"/>
                <w:sz w:val="20"/>
                <w:szCs w:val="20"/>
                <w:lang w:val="it-IT"/>
              </w:rPr>
              <w:t>a Frankenthal (D)</w:t>
            </w:r>
          </w:p>
        </w:tc>
        <w:tc>
          <w:tcPr>
            <w:tcW w:w="4394" w:type="dxa"/>
          </w:tcPr>
          <w:p w14:paraId="7F109DBE" w14:textId="77777777" w:rsidR="005E31BF" w:rsidRPr="00122BBF" w:rsidRDefault="00E70D60" w:rsidP="00B302F8">
            <w:pPr>
              <w:tabs>
                <w:tab w:val="left" w:pos="834"/>
              </w:tabs>
              <w:jc w:val="both"/>
              <w:rPr>
                <w:rFonts w:asciiTheme="majorBidi" w:eastAsia="Times New Roman" w:hAnsiTheme="majorBidi" w:cstheme="majorBidi"/>
                <w:sz w:val="20"/>
                <w:szCs w:val="20"/>
                <w:lang w:val="it-IT"/>
              </w:rPr>
            </w:pPr>
            <w:r w:rsidRPr="00122BBF">
              <w:rPr>
                <w:rFonts w:asciiTheme="majorBidi" w:eastAsia="Times New Roman" w:hAnsiTheme="majorBidi" w:cstheme="majorBidi"/>
                <w:sz w:val="20"/>
                <w:szCs w:val="20"/>
                <w:lang w:val="it-IT"/>
              </w:rPr>
              <w:t>-Diploma di maturità scientifica</w:t>
            </w:r>
          </w:p>
          <w:p w14:paraId="3B8071D1" w14:textId="77777777" w:rsidR="005E31BF" w:rsidRPr="00122BBF" w:rsidRDefault="00E70D60" w:rsidP="00B302F8">
            <w:pPr>
              <w:tabs>
                <w:tab w:val="left" w:pos="834"/>
              </w:tabs>
              <w:jc w:val="both"/>
              <w:rPr>
                <w:rFonts w:asciiTheme="majorBidi" w:eastAsia="Times New Roman" w:hAnsiTheme="majorBidi" w:cstheme="majorBidi"/>
                <w:sz w:val="20"/>
                <w:szCs w:val="20"/>
                <w:lang w:val="it-IT"/>
              </w:rPr>
            </w:pPr>
            <w:r w:rsidRPr="00122BBF">
              <w:rPr>
                <w:rFonts w:asciiTheme="majorBidi" w:eastAsia="Times New Roman" w:hAnsiTheme="majorBidi" w:cstheme="majorBidi"/>
                <w:sz w:val="20"/>
                <w:szCs w:val="20"/>
                <w:lang w:val="it-IT"/>
              </w:rPr>
              <w:t>-Responsabile del Servizio per la Prevenzione e la Protezione sul luogo di lavoro;</w:t>
            </w:r>
          </w:p>
          <w:p w14:paraId="499B3910" w14:textId="77777777" w:rsidR="005E31BF" w:rsidRPr="00122BBF" w:rsidRDefault="00E70D60" w:rsidP="00B302F8">
            <w:pPr>
              <w:tabs>
                <w:tab w:val="left" w:pos="834"/>
              </w:tabs>
              <w:jc w:val="both"/>
              <w:rPr>
                <w:rFonts w:asciiTheme="majorBidi" w:eastAsia="Times New Roman" w:hAnsiTheme="majorBidi" w:cstheme="majorBidi"/>
                <w:sz w:val="20"/>
                <w:szCs w:val="20"/>
                <w:lang w:val="it-IT"/>
              </w:rPr>
            </w:pPr>
            <w:r w:rsidRPr="00122BBF">
              <w:rPr>
                <w:rFonts w:asciiTheme="majorBidi" w:eastAsia="Times New Roman" w:hAnsiTheme="majorBidi" w:cstheme="majorBidi"/>
                <w:sz w:val="20"/>
                <w:szCs w:val="20"/>
                <w:lang w:val="it-IT"/>
              </w:rPr>
              <w:t>-Progettista di soluzioni informatiche, tecniche e didattiche per la Formazione a Distanza.</w:t>
            </w:r>
          </w:p>
          <w:p w14:paraId="62E9085B" w14:textId="77777777" w:rsidR="005E31BF" w:rsidRPr="00122BBF" w:rsidRDefault="00E70D60" w:rsidP="00B302F8">
            <w:pPr>
              <w:tabs>
                <w:tab w:val="left" w:pos="834"/>
              </w:tabs>
              <w:jc w:val="both"/>
              <w:rPr>
                <w:rFonts w:asciiTheme="majorBidi" w:eastAsia="Times New Roman" w:hAnsiTheme="majorBidi" w:cstheme="majorBidi"/>
                <w:sz w:val="20"/>
                <w:szCs w:val="20"/>
                <w:lang w:val="it-IT"/>
              </w:rPr>
            </w:pPr>
            <w:r w:rsidRPr="00122BBF">
              <w:rPr>
                <w:rFonts w:asciiTheme="majorBidi" w:eastAsia="Times New Roman" w:hAnsiTheme="majorBidi" w:cstheme="majorBidi"/>
                <w:sz w:val="20"/>
                <w:szCs w:val="20"/>
                <w:lang w:val="it-IT"/>
              </w:rPr>
              <w:t>-Progettista della formazione generale, specifica ed aggiuntiva;</w:t>
            </w:r>
          </w:p>
          <w:p w14:paraId="20F27A54" w14:textId="77777777" w:rsidR="005E31BF" w:rsidRPr="00122BBF" w:rsidRDefault="00E70D60" w:rsidP="00B302F8">
            <w:pPr>
              <w:tabs>
                <w:tab w:val="left" w:pos="834"/>
              </w:tabs>
              <w:jc w:val="both"/>
              <w:rPr>
                <w:rFonts w:asciiTheme="majorBidi" w:eastAsia="Times New Roman" w:hAnsiTheme="majorBidi" w:cstheme="majorBidi"/>
                <w:sz w:val="20"/>
                <w:szCs w:val="20"/>
                <w:lang w:val="it-IT"/>
              </w:rPr>
            </w:pPr>
            <w:r w:rsidRPr="00122BBF">
              <w:rPr>
                <w:rFonts w:asciiTheme="majorBidi" w:eastAsia="Times New Roman" w:hAnsiTheme="majorBidi" w:cstheme="majorBidi"/>
                <w:sz w:val="20"/>
                <w:szCs w:val="20"/>
                <w:lang w:val="it-IT"/>
              </w:rPr>
              <w:t>-Referente a livello nazionale per le informazioni sull’accreditamento (tempi, modi, DL 81 e sicurezza dei luoghi di lavoro e di SC);</w:t>
            </w:r>
          </w:p>
          <w:p w14:paraId="114BB83E" w14:textId="77777777" w:rsidR="005E31BF" w:rsidRPr="00122BBF" w:rsidRDefault="00E70D60" w:rsidP="00B302F8">
            <w:pPr>
              <w:tabs>
                <w:tab w:val="left" w:pos="834"/>
              </w:tabs>
              <w:jc w:val="both"/>
              <w:rPr>
                <w:rFonts w:asciiTheme="majorBidi" w:eastAsia="Times New Roman" w:hAnsiTheme="majorBidi" w:cstheme="majorBidi"/>
                <w:sz w:val="20"/>
                <w:szCs w:val="20"/>
                <w:lang w:val="it-IT"/>
              </w:rPr>
            </w:pPr>
            <w:r w:rsidRPr="00122BBF">
              <w:rPr>
                <w:rFonts w:asciiTheme="majorBidi" w:eastAsia="Times New Roman" w:hAnsiTheme="majorBidi" w:cstheme="majorBidi"/>
                <w:sz w:val="20"/>
                <w:szCs w:val="20"/>
                <w:lang w:val="it-IT"/>
              </w:rPr>
              <w:t>-Progettista ad hoc sia per la formazione generale (corsi di recupero, corsi per enti esterni su gestione e costruzione di piattaforme FAD, manutenzione e tutoraggio delle stesse), che per la formazione specifica ai sensi della Linee Guida del 19/07/2013 (coprogettista per i contenuti, test, della formazione specifica che ASC svolge in FAD sul modulo di Formazione ed informazione sui Rischi connessi all’impiego nel progetto di SCN (2014);</w:t>
            </w:r>
          </w:p>
          <w:p w14:paraId="20E7E031" w14:textId="77777777" w:rsidR="005E31BF" w:rsidRPr="00122BBF" w:rsidRDefault="00E70D60" w:rsidP="00B302F8">
            <w:pPr>
              <w:tabs>
                <w:tab w:val="left" w:pos="834"/>
              </w:tabs>
              <w:jc w:val="both"/>
              <w:rPr>
                <w:rFonts w:asciiTheme="majorBidi" w:eastAsia="Times New Roman" w:hAnsiTheme="majorBidi" w:cstheme="majorBidi"/>
                <w:sz w:val="20"/>
                <w:szCs w:val="20"/>
                <w:lang w:val="it-IT"/>
              </w:rPr>
            </w:pPr>
            <w:r w:rsidRPr="00122BBF">
              <w:rPr>
                <w:rFonts w:asciiTheme="majorBidi" w:eastAsia="Times New Roman" w:hAnsiTheme="majorBidi" w:cstheme="majorBidi"/>
                <w:sz w:val="20"/>
                <w:szCs w:val="20"/>
                <w:lang w:val="it-IT"/>
              </w:rPr>
              <w:t>-Formatore accreditato presso il Dipartimento delle Politiche Giovanili e del SCU con Arci Servizio Civile Aps Naz.le</w:t>
            </w:r>
          </w:p>
          <w:p w14:paraId="7A907E15" w14:textId="77777777" w:rsidR="005E31BF" w:rsidRPr="00122BBF" w:rsidRDefault="00E70D60" w:rsidP="00B302F8">
            <w:pPr>
              <w:tabs>
                <w:tab w:val="left" w:pos="834"/>
              </w:tabs>
              <w:jc w:val="both"/>
              <w:rPr>
                <w:rFonts w:asciiTheme="majorBidi" w:eastAsia="Times New Roman" w:hAnsiTheme="majorBidi" w:cstheme="majorBidi"/>
                <w:sz w:val="20"/>
                <w:szCs w:val="20"/>
                <w:lang w:val="it-IT"/>
              </w:rPr>
            </w:pPr>
            <w:r w:rsidRPr="00122BBF">
              <w:rPr>
                <w:rFonts w:asciiTheme="majorBidi" w:eastAsia="Times New Roman" w:hAnsiTheme="majorBidi" w:cstheme="majorBidi"/>
                <w:sz w:val="20"/>
                <w:szCs w:val="20"/>
                <w:lang w:val="it-IT"/>
              </w:rPr>
              <w:t>-Responsabile informatico accreditato presso il Dipartimento delle Politiche Giovanili e del SCU con Arci Servizio Civile Aps Naz.le</w:t>
            </w:r>
          </w:p>
          <w:p w14:paraId="1441D402" w14:textId="77777777" w:rsidR="005E31BF" w:rsidRPr="00122BBF" w:rsidRDefault="00E70D60" w:rsidP="00B302F8">
            <w:pPr>
              <w:tabs>
                <w:tab w:val="left" w:pos="834"/>
              </w:tabs>
              <w:jc w:val="both"/>
              <w:rPr>
                <w:rFonts w:asciiTheme="majorBidi" w:eastAsia="Times New Roman" w:hAnsiTheme="majorBidi" w:cstheme="majorBidi"/>
                <w:sz w:val="20"/>
                <w:szCs w:val="20"/>
                <w:lang w:val="it-IT"/>
              </w:rPr>
            </w:pPr>
            <w:r w:rsidRPr="00122BBF">
              <w:rPr>
                <w:rFonts w:asciiTheme="majorBidi" w:eastAsia="Times New Roman" w:hAnsiTheme="majorBidi" w:cstheme="majorBidi"/>
                <w:sz w:val="20"/>
                <w:szCs w:val="20"/>
                <w:lang w:val="it-IT"/>
              </w:rPr>
              <w:t xml:space="preserve">-dal 2004, supervisione delle attività di SCU dei progetti di ASC Aps Naz.le relativamente ai settori e </w:t>
            </w:r>
            <w:r w:rsidRPr="00122BBF">
              <w:rPr>
                <w:rFonts w:asciiTheme="majorBidi" w:eastAsia="Times New Roman" w:hAnsiTheme="majorBidi" w:cstheme="majorBidi"/>
                <w:sz w:val="20"/>
                <w:szCs w:val="20"/>
                <w:lang w:val="it-IT"/>
              </w:rPr>
              <w:lastRenderedPageBreak/>
              <w:t>ai luoghi di impiego indicati nel progetto.</w:t>
            </w:r>
          </w:p>
        </w:tc>
        <w:tc>
          <w:tcPr>
            <w:tcW w:w="2381" w:type="dxa"/>
          </w:tcPr>
          <w:p w14:paraId="3C6F0540" w14:textId="77777777" w:rsidR="005E31BF" w:rsidRPr="00122BBF" w:rsidRDefault="00E70D60">
            <w:pPr>
              <w:tabs>
                <w:tab w:val="left" w:pos="834"/>
              </w:tabs>
              <w:rPr>
                <w:rFonts w:asciiTheme="majorBidi" w:eastAsia="Times New Roman" w:hAnsiTheme="majorBidi" w:cstheme="majorBidi"/>
                <w:b/>
                <w:i/>
                <w:sz w:val="20"/>
                <w:szCs w:val="20"/>
                <w:lang w:val="it-IT"/>
              </w:rPr>
            </w:pPr>
            <w:r w:rsidRPr="00122BBF">
              <w:rPr>
                <w:rFonts w:asciiTheme="majorBidi" w:eastAsia="Times New Roman" w:hAnsiTheme="majorBidi" w:cstheme="majorBidi"/>
                <w:b/>
                <w:i/>
                <w:sz w:val="20"/>
                <w:szCs w:val="20"/>
                <w:lang w:val="it-IT"/>
              </w:rPr>
              <w:lastRenderedPageBreak/>
              <w:t>Modulo A sez. 1</w:t>
            </w:r>
          </w:p>
          <w:p w14:paraId="0A294EC1" w14:textId="77777777" w:rsidR="005E31BF" w:rsidRPr="00122BBF" w:rsidRDefault="00E70D60">
            <w:pPr>
              <w:tabs>
                <w:tab w:val="left" w:pos="834"/>
              </w:tabs>
              <w:rPr>
                <w:rFonts w:asciiTheme="majorBidi" w:eastAsia="Times New Roman" w:hAnsiTheme="majorBidi" w:cstheme="majorBidi"/>
                <w:b/>
                <w:i/>
                <w:sz w:val="20"/>
                <w:szCs w:val="20"/>
                <w:lang w:val="it-IT"/>
              </w:rPr>
            </w:pPr>
            <w:r w:rsidRPr="00122BBF">
              <w:rPr>
                <w:rFonts w:asciiTheme="majorBidi" w:eastAsia="Times New Roman" w:hAnsiTheme="majorBidi" w:cstheme="majorBidi"/>
                <w:b/>
                <w:i/>
                <w:sz w:val="20"/>
                <w:szCs w:val="20"/>
                <w:lang w:val="it-IT"/>
              </w:rPr>
              <w:t>Modulo A sez. 2</w:t>
            </w:r>
          </w:p>
          <w:p w14:paraId="6DBF082B" w14:textId="77777777" w:rsidR="005E31BF" w:rsidRPr="00122BBF" w:rsidRDefault="00E70D60">
            <w:pPr>
              <w:tabs>
                <w:tab w:val="left" w:pos="834"/>
              </w:tabs>
              <w:rPr>
                <w:rFonts w:asciiTheme="majorBidi" w:eastAsia="Times New Roman" w:hAnsiTheme="majorBidi" w:cstheme="majorBidi"/>
                <w:i/>
                <w:sz w:val="20"/>
                <w:szCs w:val="20"/>
                <w:lang w:val="it-IT"/>
              </w:rPr>
            </w:pPr>
            <w:r w:rsidRPr="00122BBF">
              <w:rPr>
                <w:rFonts w:asciiTheme="majorBidi" w:eastAsia="Times New Roman" w:hAnsiTheme="majorBidi" w:cstheme="majorBidi"/>
                <w:i/>
                <w:sz w:val="20"/>
                <w:szCs w:val="20"/>
                <w:lang w:val="it-IT"/>
              </w:rPr>
              <w:t>Modulo concernente la formazione e informazione sui rischi connessi all’impiego degli operatori volontari in progetti di servizio civile universale</w:t>
            </w:r>
          </w:p>
        </w:tc>
      </w:tr>
      <w:tr w:rsidR="005E31BF" w:rsidRPr="00122BBF" w14:paraId="73AD6C08" w14:textId="77777777">
        <w:tc>
          <w:tcPr>
            <w:tcW w:w="2552" w:type="dxa"/>
          </w:tcPr>
          <w:p w14:paraId="7EF37077" w14:textId="77777777" w:rsidR="005E31BF" w:rsidRPr="00122BBF" w:rsidRDefault="00E70D60">
            <w:pPr>
              <w:tabs>
                <w:tab w:val="left" w:pos="834"/>
              </w:tabs>
              <w:rPr>
                <w:rFonts w:asciiTheme="majorBidi" w:eastAsia="Times New Roman" w:hAnsiTheme="majorBidi" w:cstheme="majorBidi"/>
                <w:b/>
                <w:bCs/>
                <w:sz w:val="20"/>
                <w:szCs w:val="20"/>
                <w:lang w:val="it-IT"/>
              </w:rPr>
            </w:pPr>
            <w:r w:rsidRPr="00122BBF">
              <w:rPr>
                <w:rFonts w:asciiTheme="majorBidi" w:eastAsia="Times New Roman" w:hAnsiTheme="majorBidi" w:cstheme="majorBidi"/>
                <w:b/>
                <w:bCs/>
                <w:sz w:val="20"/>
                <w:szCs w:val="20"/>
                <w:lang w:val="it-IT"/>
              </w:rPr>
              <w:t>Anna Gesuele</w:t>
            </w:r>
          </w:p>
          <w:p w14:paraId="09D14955" w14:textId="77777777" w:rsidR="00B302F8" w:rsidRPr="00122BBF" w:rsidRDefault="00E70D60">
            <w:pPr>
              <w:tabs>
                <w:tab w:val="left" w:pos="834"/>
              </w:tabs>
              <w:rPr>
                <w:rFonts w:asciiTheme="majorBidi" w:eastAsia="Times New Roman" w:hAnsiTheme="majorBidi" w:cstheme="majorBidi"/>
                <w:sz w:val="20"/>
                <w:szCs w:val="20"/>
                <w:lang w:val="it-IT"/>
              </w:rPr>
            </w:pPr>
            <w:r w:rsidRPr="00122BBF">
              <w:rPr>
                <w:rFonts w:asciiTheme="majorBidi" w:eastAsia="Times New Roman" w:hAnsiTheme="majorBidi" w:cstheme="majorBidi"/>
                <w:sz w:val="20"/>
                <w:szCs w:val="20"/>
                <w:lang w:val="it-IT"/>
              </w:rPr>
              <w:t xml:space="preserve">nata il 05/05/1979 </w:t>
            </w:r>
          </w:p>
          <w:p w14:paraId="5C2E7193" w14:textId="1B2F8A17" w:rsidR="005E31BF" w:rsidRPr="00122BBF" w:rsidRDefault="00E70D60">
            <w:pPr>
              <w:tabs>
                <w:tab w:val="left" w:pos="834"/>
              </w:tabs>
              <w:rPr>
                <w:rFonts w:asciiTheme="majorBidi" w:eastAsia="Times New Roman" w:hAnsiTheme="majorBidi" w:cstheme="majorBidi"/>
                <w:sz w:val="20"/>
                <w:szCs w:val="20"/>
                <w:lang w:val="it-IT"/>
              </w:rPr>
            </w:pPr>
            <w:r w:rsidRPr="00122BBF">
              <w:rPr>
                <w:rFonts w:asciiTheme="majorBidi" w:eastAsia="Times New Roman" w:hAnsiTheme="majorBidi" w:cstheme="majorBidi"/>
                <w:sz w:val="20"/>
                <w:szCs w:val="20"/>
                <w:lang w:val="it-IT"/>
              </w:rPr>
              <w:t>a Pomigliano d’Arco (Na).</w:t>
            </w:r>
          </w:p>
          <w:p w14:paraId="7CC8076A" w14:textId="77777777" w:rsidR="005E31BF" w:rsidRPr="00122BBF" w:rsidRDefault="005E31BF">
            <w:pPr>
              <w:tabs>
                <w:tab w:val="left" w:pos="834"/>
              </w:tabs>
              <w:rPr>
                <w:rFonts w:asciiTheme="majorBidi" w:eastAsia="Times New Roman" w:hAnsiTheme="majorBidi" w:cstheme="majorBidi"/>
                <w:sz w:val="20"/>
                <w:szCs w:val="20"/>
                <w:lang w:val="it-IT"/>
              </w:rPr>
            </w:pPr>
          </w:p>
          <w:p w14:paraId="20D166BE" w14:textId="77777777" w:rsidR="005E31BF" w:rsidRPr="00122BBF" w:rsidRDefault="005E31BF">
            <w:pPr>
              <w:tabs>
                <w:tab w:val="left" w:pos="834"/>
              </w:tabs>
              <w:rPr>
                <w:rFonts w:asciiTheme="majorBidi" w:eastAsia="Times New Roman" w:hAnsiTheme="majorBidi" w:cstheme="majorBidi"/>
                <w:sz w:val="20"/>
                <w:szCs w:val="20"/>
                <w:lang w:val="it-IT"/>
              </w:rPr>
            </w:pPr>
          </w:p>
        </w:tc>
        <w:tc>
          <w:tcPr>
            <w:tcW w:w="4394" w:type="dxa"/>
          </w:tcPr>
          <w:p w14:paraId="1C5F5CF8" w14:textId="77777777" w:rsidR="005E31BF" w:rsidRPr="00122BBF" w:rsidRDefault="00E70D60" w:rsidP="00B302F8">
            <w:pPr>
              <w:jc w:val="both"/>
              <w:rPr>
                <w:rFonts w:asciiTheme="majorBidi" w:eastAsia="Times New Roman" w:hAnsiTheme="majorBidi" w:cstheme="majorBidi"/>
                <w:i/>
                <w:sz w:val="20"/>
                <w:szCs w:val="20"/>
                <w:lang w:val="it-IT"/>
              </w:rPr>
            </w:pPr>
            <w:r w:rsidRPr="00122BBF">
              <w:rPr>
                <w:rFonts w:asciiTheme="majorBidi" w:eastAsia="Times New Roman" w:hAnsiTheme="majorBidi" w:cstheme="majorBidi"/>
                <w:i/>
                <w:sz w:val="20"/>
                <w:szCs w:val="20"/>
                <w:lang w:val="it-IT"/>
              </w:rPr>
              <w:t>Titolo di studio:</w:t>
            </w:r>
          </w:p>
          <w:p w14:paraId="117E56AF" w14:textId="77777777" w:rsidR="005E31BF" w:rsidRPr="00122BBF" w:rsidRDefault="00E70D60" w:rsidP="00B302F8">
            <w:pPr>
              <w:jc w:val="both"/>
              <w:rPr>
                <w:rFonts w:asciiTheme="majorBidi" w:eastAsia="Times New Roman" w:hAnsiTheme="majorBidi" w:cstheme="majorBidi"/>
                <w:sz w:val="20"/>
                <w:szCs w:val="20"/>
                <w:lang w:val="it-IT"/>
              </w:rPr>
            </w:pPr>
            <w:r w:rsidRPr="00122BBF">
              <w:rPr>
                <w:rFonts w:asciiTheme="majorBidi" w:eastAsia="Times New Roman" w:hAnsiTheme="majorBidi" w:cstheme="majorBidi"/>
                <w:sz w:val="20"/>
                <w:szCs w:val="20"/>
                <w:lang w:val="it-IT"/>
              </w:rPr>
              <w:t xml:space="preserve">Laurea in Giurisprudenza conseguita nel 2002. </w:t>
            </w:r>
          </w:p>
          <w:p w14:paraId="36D04114" w14:textId="77777777" w:rsidR="005E31BF" w:rsidRPr="00122BBF" w:rsidRDefault="00E70D60" w:rsidP="00B302F8">
            <w:pPr>
              <w:jc w:val="both"/>
              <w:rPr>
                <w:rFonts w:asciiTheme="majorBidi" w:eastAsia="Times New Roman" w:hAnsiTheme="majorBidi" w:cstheme="majorBidi"/>
                <w:sz w:val="20"/>
                <w:szCs w:val="20"/>
                <w:lang w:val="it-IT"/>
              </w:rPr>
            </w:pPr>
            <w:r w:rsidRPr="00122BBF">
              <w:rPr>
                <w:rFonts w:asciiTheme="majorBidi" w:eastAsia="Times New Roman" w:hAnsiTheme="majorBidi" w:cstheme="majorBidi"/>
                <w:sz w:val="20"/>
                <w:szCs w:val="20"/>
                <w:lang w:val="it-IT"/>
              </w:rPr>
              <w:t xml:space="preserve">Abilitazione all’esercizio della professione forense conseguita nel 2005. </w:t>
            </w:r>
          </w:p>
          <w:p w14:paraId="6E5D7D5F" w14:textId="77777777" w:rsidR="005E31BF" w:rsidRPr="00122BBF" w:rsidRDefault="005E31BF" w:rsidP="00B302F8">
            <w:pPr>
              <w:jc w:val="both"/>
              <w:rPr>
                <w:rFonts w:asciiTheme="majorBidi" w:eastAsia="Times New Roman" w:hAnsiTheme="majorBidi" w:cstheme="majorBidi"/>
                <w:sz w:val="20"/>
                <w:szCs w:val="20"/>
                <w:lang w:val="it-IT"/>
              </w:rPr>
            </w:pPr>
          </w:p>
          <w:p w14:paraId="139F8EF0" w14:textId="77777777" w:rsidR="005E31BF" w:rsidRPr="00122BBF" w:rsidRDefault="00E70D60" w:rsidP="00B302F8">
            <w:pPr>
              <w:jc w:val="both"/>
              <w:rPr>
                <w:rFonts w:asciiTheme="majorBidi" w:eastAsia="Times New Roman" w:hAnsiTheme="majorBidi" w:cstheme="majorBidi"/>
                <w:i/>
                <w:sz w:val="20"/>
                <w:szCs w:val="20"/>
                <w:lang w:val="it-IT"/>
              </w:rPr>
            </w:pPr>
            <w:r w:rsidRPr="00122BBF">
              <w:rPr>
                <w:rFonts w:asciiTheme="majorBidi" w:eastAsia="Times New Roman" w:hAnsiTheme="majorBidi" w:cstheme="majorBidi"/>
                <w:i/>
                <w:sz w:val="20"/>
                <w:szCs w:val="20"/>
                <w:lang w:val="it-IT"/>
              </w:rPr>
              <w:t>Esperienze e competenze:</w:t>
            </w:r>
          </w:p>
          <w:p w14:paraId="6B3B568A" w14:textId="77777777" w:rsidR="005E31BF" w:rsidRPr="00122BBF" w:rsidRDefault="00E70D60" w:rsidP="00B302F8">
            <w:pPr>
              <w:jc w:val="both"/>
              <w:rPr>
                <w:rFonts w:asciiTheme="majorBidi" w:eastAsia="Times New Roman" w:hAnsiTheme="majorBidi" w:cstheme="majorBidi"/>
                <w:sz w:val="20"/>
                <w:szCs w:val="20"/>
                <w:lang w:val="it-IT"/>
              </w:rPr>
            </w:pPr>
            <w:r w:rsidRPr="00122BBF">
              <w:rPr>
                <w:rFonts w:asciiTheme="majorBidi" w:eastAsia="Times New Roman" w:hAnsiTheme="majorBidi" w:cstheme="majorBidi"/>
                <w:sz w:val="20"/>
                <w:szCs w:val="20"/>
                <w:lang w:val="it-IT"/>
              </w:rPr>
              <w:t>- Istruttore Direttivo Risorse Umane e Cultura dal 2019 a oggi.</w:t>
            </w:r>
          </w:p>
          <w:p w14:paraId="5E73E5AA" w14:textId="77777777" w:rsidR="005E31BF" w:rsidRPr="00122BBF" w:rsidRDefault="00E70D60" w:rsidP="00B302F8">
            <w:pPr>
              <w:jc w:val="both"/>
              <w:rPr>
                <w:rFonts w:asciiTheme="majorBidi" w:eastAsia="Times New Roman" w:hAnsiTheme="majorBidi" w:cstheme="majorBidi"/>
                <w:sz w:val="20"/>
                <w:szCs w:val="20"/>
                <w:lang w:val="it-IT"/>
              </w:rPr>
            </w:pPr>
            <w:r w:rsidRPr="00122BBF">
              <w:rPr>
                <w:rFonts w:asciiTheme="majorBidi" w:eastAsia="Times New Roman" w:hAnsiTheme="majorBidi" w:cstheme="majorBidi"/>
                <w:sz w:val="20"/>
                <w:szCs w:val="20"/>
                <w:lang w:val="it-IT"/>
              </w:rPr>
              <w:t>- Referente Ufficio Risorse Umane e Cultura del Comune di Pomigliano d’Arco.</w:t>
            </w:r>
          </w:p>
          <w:p w14:paraId="1F3E9C94" w14:textId="77777777" w:rsidR="005E31BF" w:rsidRPr="00122BBF" w:rsidRDefault="00E70D60" w:rsidP="00B302F8">
            <w:pPr>
              <w:jc w:val="both"/>
              <w:rPr>
                <w:rFonts w:asciiTheme="majorBidi" w:eastAsia="Times New Roman" w:hAnsiTheme="majorBidi" w:cstheme="majorBidi"/>
                <w:sz w:val="20"/>
                <w:szCs w:val="20"/>
                <w:lang w:val="it-IT"/>
              </w:rPr>
            </w:pPr>
            <w:r w:rsidRPr="00122BBF">
              <w:rPr>
                <w:rFonts w:asciiTheme="majorBidi" w:eastAsia="Times New Roman" w:hAnsiTheme="majorBidi" w:cstheme="majorBidi"/>
                <w:sz w:val="20"/>
                <w:szCs w:val="20"/>
                <w:lang w:val="it-IT"/>
              </w:rPr>
              <w:t>- Corso di perfezionamento in Amministrazione e Finanza degli Enti Locali</w:t>
            </w:r>
          </w:p>
          <w:p w14:paraId="400989DF" w14:textId="77777777" w:rsidR="005E31BF" w:rsidRPr="00122BBF" w:rsidRDefault="00E70D60" w:rsidP="00B302F8">
            <w:pPr>
              <w:jc w:val="both"/>
              <w:rPr>
                <w:rFonts w:asciiTheme="majorBidi" w:eastAsia="Times New Roman" w:hAnsiTheme="majorBidi" w:cstheme="majorBidi"/>
                <w:sz w:val="20"/>
                <w:szCs w:val="20"/>
                <w:lang w:val="it-IT"/>
              </w:rPr>
            </w:pPr>
            <w:r w:rsidRPr="00122BBF">
              <w:rPr>
                <w:rFonts w:asciiTheme="majorBidi" w:eastAsia="Times New Roman" w:hAnsiTheme="majorBidi" w:cstheme="majorBidi"/>
                <w:sz w:val="20"/>
                <w:szCs w:val="20"/>
                <w:lang w:val="it-IT"/>
              </w:rPr>
              <w:t>- Componente di numerose commissioni amministrative.</w:t>
            </w:r>
          </w:p>
          <w:p w14:paraId="48FAFB04" w14:textId="77777777" w:rsidR="005E31BF" w:rsidRPr="00122BBF" w:rsidRDefault="005E31BF" w:rsidP="00B302F8">
            <w:pPr>
              <w:jc w:val="both"/>
              <w:rPr>
                <w:rFonts w:asciiTheme="majorBidi" w:eastAsia="Times New Roman" w:hAnsiTheme="majorBidi" w:cstheme="majorBidi"/>
                <w:sz w:val="20"/>
                <w:szCs w:val="20"/>
                <w:lang w:val="it-IT"/>
              </w:rPr>
            </w:pPr>
          </w:p>
          <w:p w14:paraId="5F7C9B79" w14:textId="77777777" w:rsidR="005E31BF" w:rsidRPr="00122BBF" w:rsidRDefault="005E31BF" w:rsidP="00B302F8">
            <w:pPr>
              <w:tabs>
                <w:tab w:val="left" w:pos="834"/>
              </w:tabs>
              <w:jc w:val="both"/>
              <w:rPr>
                <w:rFonts w:asciiTheme="majorBidi" w:eastAsia="Times New Roman" w:hAnsiTheme="majorBidi" w:cstheme="majorBidi"/>
                <w:i/>
                <w:sz w:val="20"/>
                <w:szCs w:val="20"/>
                <w:lang w:val="it-IT"/>
              </w:rPr>
            </w:pPr>
          </w:p>
        </w:tc>
        <w:tc>
          <w:tcPr>
            <w:tcW w:w="2381" w:type="dxa"/>
          </w:tcPr>
          <w:p w14:paraId="4A6554B0" w14:textId="77777777" w:rsidR="005E31BF" w:rsidRPr="00122BBF" w:rsidRDefault="00E70D60">
            <w:pPr>
              <w:tabs>
                <w:tab w:val="left" w:pos="834"/>
              </w:tabs>
              <w:jc w:val="both"/>
              <w:rPr>
                <w:rFonts w:asciiTheme="majorBidi" w:eastAsia="Times New Roman" w:hAnsiTheme="majorBidi" w:cstheme="majorBidi"/>
                <w:b/>
                <w:i/>
                <w:sz w:val="20"/>
                <w:szCs w:val="20"/>
                <w:lang w:val="it-IT"/>
              </w:rPr>
            </w:pPr>
            <w:r w:rsidRPr="00122BBF">
              <w:rPr>
                <w:rFonts w:asciiTheme="majorBidi" w:eastAsia="Times New Roman" w:hAnsiTheme="majorBidi" w:cstheme="majorBidi"/>
                <w:b/>
                <w:i/>
                <w:sz w:val="20"/>
                <w:szCs w:val="20"/>
                <w:lang w:val="it-IT"/>
              </w:rPr>
              <w:t>Modulo A sez. 2</w:t>
            </w:r>
          </w:p>
          <w:p w14:paraId="2C6EB4B6" w14:textId="77777777" w:rsidR="005E31BF" w:rsidRPr="00122BBF" w:rsidRDefault="00E70D60">
            <w:pPr>
              <w:tabs>
                <w:tab w:val="left" w:pos="834"/>
              </w:tabs>
              <w:rPr>
                <w:rFonts w:asciiTheme="majorBidi" w:eastAsia="Times New Roman" w:hAnsiTheme="majorBidi" w:cstheme="majorBidi"/>
                <w:i/>
                <w:sz w:val="20"/>
                <w:szCs w:val="20"/>
                <w:lang w:val="it-IT"/>
              </w:rPr>
            </w:pPr>
            <w:r w:rsidRPr="00122BBF">
              <w:rPr>
                <w:rFonts w:asciiTheme="majorBidi" w:eastAsia="Times New Roman" w:hAnsiTheme="majorBidi" w:cstheme="majorBidi"/>
                <w:i/>
                <w:sz w:val="20"/>
                <w:szCs w:val="20"/>
                <w:lang w:val="it-IT"/>
              </w:rPr>
              <w:t>Incontro di verifica con OLP</w:t>
            </w:r>
          </w:p>
          <w:p w14:paraId="2E177C9D" w14:textId="77777777" w:rsidR="005E31BF" w:rsidRPr="00122BBF" w:rsidRDefault="005E31BF">
            <w:pPr>
              <w:tabs>
                <w:tab w:val="left" w:pos="834"/>
              </w:tabs>
              <w:rPr>
                <w:rFonts w:asciiTheme="majorBidi" w:eastAsia="Times New Roman" w:hAnsiTheme="majorBidi" w:cstheme="majorBidi"/>
                <w:i/>
                <w:sz w:val="20"/>
                <w:szCs w:val="20"/>
                <w:lang w:val="it-IT"/>
              </w:rPr>
            </w:pPr>
          </w:p>
          <w:p w14:paraId="56146C59" w14:textId="77777777" w:rsidR="005E31BF" w:rsidRPr="00122BBF" w:rsidRDefault="00E70D60">
            <w:pPr>
              <w:tabs>
                <w:tab w:val="left" w:pos="834"/>
              </w:tabs>
              <w:rPr>
                <w:rFonts w:asciiTheme="majorBidi" w:eastAsia="Times New Roman" w:hAnsiTheme="majorBidi" w:cstheme="majorBidi"/>
                <w:b/>
                <w:i/>
                <w:sz w:val="20"/>
                <w:szCs w:val="20"/>
                <w:lang w:val="it-IT"/>
              </w:rPr>
            </w:pPr>
            <w:r w:rsidRPr="00122BBF">
              <w:rPr>
                <w:rFonts w:asciiTheme="majorBidi" w:eastAsia="Times New Roman" w:hAnsiTheme="majorBidi" w:cstheme="majorBidi"/>
                <w:b/>
                <w:i/>
                <w:sz w:val="20"/>
                <w:szCs w:val="20"/>
                <w:lang w:val="it-IT"/>
              </w:rPr>
              <w:t>Modulo B.</w:t>
            </w:r>
          </w:p>
          <w:p w14:paraId="688D7FF3" w14:textId="77777777" w:rsidR="005E31BF" w:rsidRPr="00122BBF" w:rsidRDefault="00E70D60">
            <w:pPr>
              <w:tabs>
                <w:tab w:val="left" w:pos="834"/>
              </w:tabs>
              <w:rPr>
                <w:rFonts w:asciiTheme="majorBidi" w:eastAsia="Times New Roman" w:hAnsiTheme="majorBidi" w:cstheme="majorBidi"/>
                <w:i/>
                <w:sz w:val="20"/>
                <w:szCs w:val="20"/>
                <w:lang w:val="it-IT"/>
              </w:rPr>
            </w:pPr>
            <w:r w:rsidRPr="00122BBF">
              <w:rPr>
                <w:rFonts w:asciiTheme="majorBidi" w:eastAsia="Times New Roman" w:hAnsiTheme="majorBidi" w:cstheme="majorBidi"/>
                <w:i/>
                <w:sz w:val="20"/>
                <w:szCs w:val="20"/>
                <w:lang w:val="it-IT"/>
              </w:rPr>
              <w:t>Il Comune di Pomigliano d’Arco.</w:t>
            </w:r>
          </w:p>
          <w:p w14:paraId="17728384" w14:textId="77777777" w:rsidR="005E31BF" w:rsidRPr="00122BBF" w:rsidRDefault="005E31BF">
            <w:pPr>
              <w:tabs>
                <w:tab w:val="left" w:pos="834"/>
              </w:tabs>
              <w:rPr>
                <w:rFonts w:asciiTheme="majorBidi" w:eastAsia="Times New Roman" w:hAnsiTheme="majorBidi" w:cstheme="majorBidi"/>
                <w:b/>
                <w:i/>
                <w:sz w:val="20"/>
                <w:szCs w:val="20"/>
                <w:lang w:val="it-IT"/>
              </w:rPr>
            </w:pPr>
          </w:p>
          <w:p w14:paraId="1F2C2A8F" w14:textId="77777777" w:rsidR="005E31BF" w:rsidRPr="00122BBF" w:rsidRDefault="00E70D60">
            <w:pPr>
              <w:tabs>
                <w:tab w:val="left" w:pos="834"/>
              </w:tabs>
              <w:rPr>
                <w:rFonts w:asciiTheme="majorBidi" w:eastAsia="Times New Roman" w:hAnsiTheme="majorBidi" w:cstheme="majorBidi"/>
                <w:b/>
                <w:i/>
                <w:sz w:val="20"/>
                <w:szCs w:val="20"/>
                <w:lang w:val="it-IT"/>
              </w:rPr>
            </w:pPr>
            <w:r w:rsidRPr="00122BBF">
              <w:rPr>
                <w:rFonts w:asciiTheme="majorBidi" w:eastAsia="Times New Roman" w:hAnsiTheme="majorBidi" w:cstheme="majorBidi"/>
                <w:b/>
                <w:i/>
                <w:sz w:val="20"/>
                <w:szCs w:val="20"/>
                <w:lang w:val="it-IT"/>
              </w:rPr>
              <w:t>Modulo C.</w:t>
            </w:r>
          </w:p>
          <w:p w14:paraId="7C696DFD" w14:textId="77777777" w:rsidR="005E31BF" w:rsidRPr="00122BBF" w:rsidRDefault="00E70D60">
            <w:pPr>
              <w:tabs>
                <w:tab w:val="left" w:pos="834"/>
              </w:tabs>
              <w:rPr>
                <w:rFonts w:asciiTheme="majorBidi" w:eastAsia="Times New Roman" w:hAnsiTheme="majorBidi" w:cstheme="majorBidi"/>
                <w:i/>
                <w:sz w:val="20"/>
                <w:szCs w:val="20"/>
                <w:lang w:val="it-IT"/>
              </w:rPr>
            </w:pPr>
            <w:r w:rsidRPr="00122BBF">
              <w:rPr>
                <w:rFonts w:asciiTheme="majorBidi" w:eastAsia="Times New Roman" w:hAnsiTheme="majorBidi" w:cstheme="majorBidi"/>
                <w:i/>
                <w:sz w:val="20"/>
                <w:szCs w:val="20"/>
                <w:lang w:val="it-IT"/>
              </w:rPr>
              <w:t>Il territorio di Pomigliano d’Arco, le sue politiche culturali e ambientali.</w:t>
            </w:r>
          </w:p>
        </w:tc>
      </w:tr>
      <w:tr w:rsidR="005E31BF" w:rsidRPr="00122BBF" w14:paraId="564F8A70" w14:textId="77777777">
        <w:tc>
          <w:tcPr>
            <w:tcW w:w="2552" w:type="dxa"/>
          </w:tcPr>
          <w:p w14:paraId="5F16691D" w14:textId="77777777" w:rsidR="005E31BF" w:rsidRPr="00122BBF" w:rsidRDefault="00E70D60">
            <w:pPr>
              <w:tabs>
                <w:tab w:val="left" w:pos="834"/>
              </w:tabs>
              <w:rPr>
                <w:rFonts w:asciiTheme="majorBidi" w:eastAsia="Times New Roman" w:hAnsiTheme="majorBidi" w:cstheme="majorBidi"/>
                <w:b/>
                <w:bCs/>
                <w:sz w:val="20"/>
                <w:szCs w:val="20"/>
                <w:lang w:val="it-IT"/>
              </w:rPr>
            </w:pPr>
            <w:r w:rsidRPr="00122BBF">
              <w:rPr>
                <w:rFonts w:asciiTheme="majorBidi" w:eastAsia="Times New Roman" w:hAnsiTheme="majorBidi" w:cstheme="majorBidi"/>
                <w:b/>
                <w:bCs/>
                <w:sz w:val="20"/>
                <w:szCs w:val="20"/>
                <w:lang w:val="it-IT"/>
              </w:rPr>
              <w:t>Domenico Maiello</w:t>
            </w:r>
          </w:p>
          <w:p w14:paraId="6B9979EC" w14:textId="77777777" w:rsidR="00B302F8" w:rsidRPr="00122BBF" w:rsidRDefault="00E70D60">
            <w:pPr>
              <w:tabs>
                <w:tab w:val="left" w:pos="834"/>
              </w:tabs>
              <w:rPr>
                <w:rFonts w:asciiTheme="majorBidi" w:eastAsia="Times New Roman" w:hAnsiTheme="majorBidi" w:cstheme="majorBidi"/>
                <w:sz w:val="20"/>
                <w:szCs w:val="20"/>
                <w:lang w:val="it-IT"/>
              </w:rPr>
            </w:pPr>
            <w:r w:rsidRPr="00122BBF">
              <w:rPr>
                <w:rFonts w:asciiTheme="majorBidi" w:eastAsia="Times New Roman" w:hAnsiTheme="majorBidi" w:cstheme="majorBidi"/>
                <w:sz w:val="20"/>
                <w:szCs w:val="20"/>
                <w:lang w:val="it-IT"/>
              </w:rPr>
              <w:t xml:space="preserve">nato il 25/02/1967 </w:t>
            </w:r>
          </w:p>
          <w:p w14:paraId="79CB6143" w14:textId="79E74ED0" w:rsidR="005E31BF" w:rsidRPr="00122BBF" w:rsidRDefault="00E70D60">
            <w:pPr>
              <w:tabs>
                <w:tab w:val="left" w:pos="834"/>
              </w:tabs>
              <w:rPr>
                <w:rFonts w:asciiTheme="majorBidi" w:eastAsia="Times New Roman" w:hAnsiTheme="majorBidi" w:cstheme="majorBidi"/>
                <w:sz w:val="20"/>
                <w:szCs w:val="20"/>
                <w:lang w:val="it-IT"/>
              </w:rPr>
            </w:pPr>
            <w:r w:rsidRPr="00122BBF">
              <w:rPr>
                <w:rFonts w:asciiTheme="majorBidi" w:eastAsia="Times New Roman" w:hAnsiTheme="majorBidi" w:cstheme="majorBidi"/>
                <w:sz w:val="20"/>
                <w:szCs w:val="20"/>
                <w:lang w:val="it-IT"/>
              </w:rPr>
              <w:t>a Napoli</w:t>
            </w:r>
          </w:p>
          <w:p w14:paraId="0A5F3E7B" w14:textId="77777777" w:rsidR="005E31BF" w:rsidRPr="00122BBF" w:rsidRDefault="005E31BF">
            <w:pPr>
              <w:tabs>
                <w:tab w:val="left" w:pos="834"/>
              </w:tabs>
              <w:rPr>
                <w:rFonts w:asciiTheme="majorBidi" w:eastAsia="Times New Roman" w:hAnsiTheme="majorBidi" w:cstheme="majorBidi"/>
                <w:sz w:val="20"/>
                <w:szCs w:val="20"/>
                <w:lang w:val="it-IT"/>
              </w:rPr>
            </w:pPr>
          </w:p>
          <w:p w14:paraId="02ECA0F8" w14:textId="77777777" w:rsidR="005E31BF" w:rsidRPr="00122BBF" w:rsidRDefault="005E31BF">
            <w:pPr>
              <w:tabs>
                <w:tab w:val="left" w:pos="834"/>
              </w:tabs>
              <w:rPr>
                <w:rFonts w:asciiTheme="majorBidi" w:eastAsia="Times New Roman" w:hAnsiTheme="majorBidi" w:cstheme="majorBidi"/>
                <w:sz w:val="20"/>
                <w:szCs w:val="20"/>
                <w:u w:val="single"/>
                <w:lang w:val="it-IT"/>
              </w:rPr>
            </w:pPr>
          </w:p>
        </w:tc>
        <w:tc>
          <w:tcPr>
            <w:tcW w:w="4394" w:type="dxa"/>
          </w:tcPr>
          <w:p w14:paraId="4AE80AFB" w14:textId="77777777" w:rsidR="005E31BF" w:rsidRPr="00122BBF" w:rsidRDefault="00E70D60" w:rsidP="00B302F8">
            <w:pPr>
              <w:ind w:hanging="6"/>
              <w:jc w:val="both"/>
              <w:rPr>
                <w:rFonts w:asciiTheme="majorBidi" w:eastAsia="Times New Roman" w:hAnsiTheme="majorBidi" w:cstheme="majorBidi"/>
                <w:i/>
                <w:sz w:val="20"/>
                <w:szCs w:val="20"/>
                <w:lang w:val="it-IT"/>
              </w:rPr>
            </w:pPr>
            <w:r w:rsidRPr="00122BBF">
              <w:rPr>
                <w:rFonts w:asciiTheme="majorBidi" w:eastAsia="Times New Roman" w:hAnsiTheme="majorBidi" w:cstheme="majorBidi"/>
                <w:i/>
                <w:sz w:val="20"/>
                <w:szCs w:val="20"/>
                <w:lang w:val="it-IT"/>
              </w:rPr>
              <w:t xml:space="preserve">Titolo di Studio: </w:t>
            </w:r>
          </w:p>
          <w:p w14:paraId="42FA2490" w14:textId="77777777" w:rsidR="005E31BF" w:rsidRPr="00122BBF" w:rsidRDefault="00E70D60" w:rsidP="00B302F8">
            <w:pPr>
              <w:ind w:hanging="6"/>
              <w:jc w:val="both"/>
              <w:rPr>
                <w:rFonts w:asciiTheme="majorBidi" w:eastAsia="Times New Roman" w:hAnsiTheme="majorBidi" w:cstheme="majorBidi"/>
                <w:sz w:val="20"/>
                <w:szCs w:val="20"/>
                <w:lang w:val="it-IT"/>
              </w:rPr>
            </w:pPr>
            <w:r w:rsidRPr="00122BBF">
              <w:rPr>
                <w:rFonts w:asciiTheme="majorBidi" w:eastAsia="Times New Roman" w:hAnsiTheme="majorBidi" w:cstheme="majorBidi"/>
                <w:sz w:val="20"/>
                <w:szCs w:val="20"/>
                <w:lang w:val="it-IT"/>
              </w:rPr>
              <w:t xml:space="preserve">Laurea in Ingegneria civile conseguita nel 1993. </w:t>
            </w:r>
          </w:p>
          <w:p w14:paraId="11598FF1" w14:textId="77777777" w:rsidR="005E31BF" w:rsidRPr="00122BBF" w:rsidRDefault="00E70D60" w:rsidP="00B302F8">
            <w:pPr>
              <w:jc w:val="both"/>
              <w:rPr>
                <w:rFonts w:asciiTheme="majorBidi" w:eastAsia="Times New Roman" w:hAnsiTheme="majorBidi" w:cstheme="majorBidi"/>
                <w:sz w:val="20"/>
                <w:szCs w:val="20"/>
                <w:lang w:val="it-IT"/>
              </w:rPr>
            </w:pPr>
            <w:r w:rsidRPr="00122BBF">
              <w:rPr>
                <w:rFonts w:asciiTheme="majorBidi" w:eastAsia="Times New Roman" w:hAnsiTheme="majorBidi" w:cstheme="majorBidi"/>
                <w:sz w:val="20"/>
                <w:szCs w:val="20"/>
                <w:lang w:val="it-IT"/>
              </w:rPr>
              <w:t>Abilitazione all’esercizio della professione conseguita nel 1994.</w:t>
            </w:r>
          </w:p>
          <w:p w14:paraId="33F3CC0B" w14:textId="77777777" w:rsidR="005E31BF" w:rsidRPr="00122BBF" w:rsidRDefault="005E31BF" w:rsidP="00B302F8">
            <w:pPr>
              <w:jc w:val="both"/>
              <w:rPr>
                <w:rFonts w:asciiTheme="majorBidi" w:eastAsia="Times New Roman" w:hAnsiTheme="majorBidi" w:cstheme="majorBidi"/>
                <w:sz w:val="20"/>
                <w:szCs w:val="20"/>
                <w:lang w:val="it-IT"/>
              </w:rPr>
            </w:pPr>
          </w:p>
          <w:p w14:paraId="2AE7A461" w14:textId="77777777" w:rsidR="005E31BF" w:rsidRPr="00122BBF" w:rsidRDefault="00E70D60" w:rsidP="00B302F8">
            <w:pPr>
              <w:jc w:val="both"/>
              <w:rPr>
                <w:rFonts w:asciiTheme="majorBidi" w:eastAsia="Times New Roman" w:hAnsiTheme="majorBidi" w:cstheme="majorBidi"/>
                <w:i/>
                <w:sz w:val="20"/>
                <w:szCs w:val="20"/>
                <w:lang w:val="it-IT"/>
              </w:rPr>
            </w:pPr>
            <w:r w:rsidRPr="00122BBF">
              <w:rPr>
                <w:rFonts w:asciiTheme="majorBidi" w:eastAsia="Times New Roman" w:hAnsiTheme="majorBidi" w:cstheme="majorBidi"/>
                <w:i/>
                <w:sz w:val="20"/>
                <w:szCs w:val="20"/>
                <w:lang w:val="it-IT"/>
              </w:rPr>
              <w:t>Esperienze e competenze:</w:t>
            </w:r>
          </w:p>
          <w:p w14:paraId="1399E3AD" w14:textId="77777777" w:rsidR="005E31BF" w:rsidRPr="00122BBF" w:rsidRDefault="00E70D60" w:rsidP="00B302F8">
            <w:pPr>
              <w:jc w:val="both"/>
              <w:rPr>
                <w:rFonts w:asciiTheme="majorBidi" w:eastAsia="Times New Roman" w:hAnsiTheme="majorBidi" w:cstheme="majorBidi"/>
                <w:sz w:val="20"/>
                <w:szCs w:val="20"/>
                <w:lang w:val="it-IT"/>
              </w:rPr>
            </w:pPr>
            <w:r w:rsidRPr="00122BBF">
              <w:rPr>
                <w:rFonts w:asciiTheme="majorBidi" w:eastAsia="Times New Roman" w:hAnsiTheme="majorBidi" w:cstheme="majorBidi"/>
                <w:i/>
                <w:sz w:val="20"/>
                <w:szCs w:val="20"/>
                <w:lang w:val="it-IT"/>
              </w:rPr>
              <w:t xml:space="preserve">- </w:t>
            </w:r>
            <w:r w:rsidRPr="00122BBF">
              <w:rPr>
                <w:rFonts w:asciiTheme="majorBidi" w:eastAsia="Times New Roman" w:hAnsiTheme="majorBidi" w:cstheme="majorBidi"/>
                <w:sz w:val="20"/>
                <w:szCs w:val="20"/>
                <w:lang w:val="it-IT"/>
              </w:rPr>
              <w:t>Dirigente del settore Ambiente del Comune di Pomigliano d’Arco dal 2023.</w:t>
            </w:r>
          </w:p>
          <w:p w14:paraId="11C00D70" w14:textId="77777777" w:rsidR="005E31BF" w:rsidRPr="00122BBF" w:rsidRDefault="00E70D60" w:rsidP="00B302F8">
            <w:pPr>
              <w:jc w:val="both"/>
              <w:rPr>
                <w:rFonts w:asciiTheme="majorBidi" w:eastAsia="Times New Roman" w:hAnsiTheme="majorBidi" w:cstheme="majorBidi"/>
                <w:sz w:val="20"/>
                <w:szCs w:val="20"/>
                <w:lang w:val="it-IT"/>
              </w:rPr>
            </w:pPr>
            <w:r w:rsidRPr="00122BBF">
              <w:rPr>
                <w:rFonts w:asciiTheme="majorBidi" w:eastAsia="Times New Roman" w:hAnsiTheme="majorBidi" w:cstheme="majorBidi"/>
                <w:sz w:val="20"/>
                <w:szCs w:val="20"/>
                <w:lang w:val="it-IT"/>
              </w:rPr>
              <w:t>- Istruttore tecnico direttivo del Comune di Afragola dal 2005.</w:t>
            </w:r>
          </w:p>
          <w:p w14:paraId="0FD02DE6" w14:textId="77777777" w:rsidR="005E31BF" w:rsidRPr="00122BBF" w:rsidRDefault="00E70D60" w:rsidP="00B302F8">
            <w:pPr>
              <w:jc w:val="both"/>
              <w:rPr>
                <w:rFonts w:asciiTheme="majorBidi" w:eastAsia="Times New Roman" w:hAnsiTheme="majorBidi" w:cstheme="majorBidi"/>
                <w:sz w:val="20"/>
                <w:szCs w:val="20"/>
                <w:lang w:val="it-IT"/>
              </w:rPr>
            </w:pPr>
            <w:r w:rsidRPr="00122BBF">
              <w:rPr>
                <w:rFonts w:asciiTheme="majorBidi" w:eastAsia="Times New Roman" w:hAnsiTheme="majorBidi" w:cstheme="majorBidi"/>
                <w:sz w:val="20"/>
                <w:szCs w:val="20"/>
                <w:lang w:val="it-IT"/>
              </w:rPr>
              <w:t xml:space="preserve">- Dirigente del Settore Urbanistica del Comune di Afragola dal 2019 al 2022. </w:t>
            </w:r>
          </w:p>
        </w:tc>
        <w:tc>
          <w:tcPr>
            <w:tcW w:w="2381" w:type="dxa"/>
          </w:tcPr>
          <w:p w14:paraId="407D8A79" w14:textId="77777777" w:rsidR="005E31BF" w:rsidRPr="00122BBF" w:rsidRDefault="00E70D60">
            <w:pPr>
              <w:tabs>
                <w:tab w:val="left" w:pos="834"/>
              </w:tabs>
              <w:rPr>
                <w:rFonts w:asciiTheme="majorBidi" w:eastAsia="Times New Roman" w:hAnsiTheme="majorBidi" w:cstheme="majorBidi"/>
                <w:b/>
                <w:i/>
                <w:sz w:val="20"/>
                <w:szCs w:val="20"/>
                <w:lang w:val="it-IT"/>
              </w:rPr>
            </w:pPr>
            <w:r w:rsidRPr="00122BBF">
              <w:rPr>
                <w:rFonts w:asciiTheme="majorBidi" w:eastAsia="Times New Roman" w:hAnsiTheme="majorBidi" w:cstheme="majorBidi"/>
                <w:b/>
                <w:i/>
                <w:sz w:val="20"/>
                <w:szCs w:val="20"/>
                <w:lang w:val="it-IT"/>
              </w:rPr>
              <w:t>Modulo B.</w:t>
            </w:r>
          </w:p>
          <w:p w14:paraId="2B362D75" w14:textId="77777777" w:rsidR="005E31BF" w:rsidRPr="00122BBF" w:rsidRDefault="00E70D60">
            <w:pPr>
              <w:tabs>
                <w:tab w:val="left" w:pos="834"/>
              </w:tabs>
              <w:rPr>
                <w:rFonts w:asciiTheme="majorBidi" w:eastAsia="Times New Roman" w:hAnsiTheme="majorBidi" w:cstheme="majorBidi"/>
                <w:i/>
                <w:sz w:val="20"/>
                <w:szCs w:val="20"/>
                <w:lang w:val="it-IT"/>
              </w:rPr>
            </w:pPr>
            <w:r w:rsidRPr="00122BBF">
              <w:rPr>
                <w:rFonts w:asciiTheme="majorBidi" w:eastAsia="Times New Roman" w:hAnsiTheme="majorBidi" w:cstheme="majorBidi"/>
                <w:i/>
                <w:sz w:val="20"/>
                <w:szCs w:val="20"/>
                <w:lang w:val="it-IT"/>
              </w:rPr>
              <w:t>Il Comune di Pomigliano d’Arco.</w:t>
            </w:r>
          </w:p>
          <w:p w14:paraId="587AB1C0" w14:textId="77777777" w:rsidR="005E31BF" w:rsidRPr="00122BBF" w:rsidRDefault="005E31BF">
            <w:pPr>
              <w:tabs>
                <w:tab w:val="left" w:pos="834"/>
              </w:tabs>
              <w:rPr>
                <w:rFonts w:asciiTheme="majorBidi" w:eastAsia="Times New Roman" w:hAnsiTheme="majorBidi" w:cstheme="majorBidi"/>
                <w:b/>
                <w:i/>
                <w:sz w:val="20"/>
                <w:szCs w:val="20"/>
                <w:lang w:val="it-IT"/>
              </w:rPr>
            </w:pPr>
          </w:p>
          <w:p w14:paraId="76020131" w14:textId="77777777" w:rsidR="005E31BF" w:rsidRPr="00122BBF" w:rsidRDefault="00E70D60">
            <w:pPr>
              <w:tabs>
                <w:tab w:val="left" w:pos="834"/>
              </w:tabs>
              <w:rPr>
                <w:rFonts w:asciiTheme="majorBidi" w:eastAsia="Times New Roman" w:hAnsiTheme="majorBidi" w:cstheme="majorBidi"/>
                <w:b/>
                <w:i/>
                <w:sz w:val="20"/>
                <w:szCs w:val="20"/>
                <w:lang w:val="it-IT"/>
              </w:rPr>
            </w:pPr>
            <w:r w:rsidRPr="00122BBF">
              <w:rPr>
                <w:rFonts w:asciiTheme="majorBidi" w:eastAsia="Times New Roman" w:hAnsiTheme="majorBidi" w:cstheme="majorBidi"/>
                <w:b/>
                <w:i/>
                <w:sz w:val="20"/>
                <w:szCs w:val="20"/>
                <w:lang w:val="it-IT"/>
              </w:rPr>
              <w:t>Modulo C.</w:t>
            </w:r>
          </w:p>
          <w:p w14:paraId="45F4AAF6" w14:textId="77777777" w:rsidR="005E31BF" w:rsidRPr="00122BBF" w:rsidRDefault="00E70D60">
            <w:pPr>
              <w:tabs>
                <w:tab w:val="left" w:pos="834"/>
              </w:tabs>
              <w:rPr>
                <w:rFonts w:asciiTheme="majorBidi" w:eastAsia="Times New Roman" w:hAnsiTheme="majorBidi" w:cstheme="majorBidi"/>
                <w:b/>
                <w:sz w:val="20"/>
                <w:szCs w:val="20"/>
                <w:lang w:val="it-IT"/>
              </w:rPr>
            </w:pPr>
            <w:r w:rsidRPr="00122BBF">
              <w:rPr>
                <w:rFonts w:asciiTheme="majorBidi" w:eastAsia="Times New Roman" w:hAnsiTheme="majorBidi" w:cstheme="majorBidi"/>
                <w:i/>
                <w:sz w:val="20"/>
                <w:szCs w:val="20"/>
                <w:lang w:val="it-IT"/>
              </w:rPr>
              <w:t>Il territorio di Pomigliano d’Arco, le sue politiche culturali e ambientali.</w:t>
            </w:r>
          </w:p>
        </w:tc>
      </w:tr>
      <w:tr w:rsidR="005E31BF" w:rsidRPr="00122BBF" w14:paraId="0262573E" w14:textId="77777777">
        <w:tc>
          <w:tcPr>
            <w:tcW w:w="2552" w:type="dxa"/>
          </w:tcPr>
          <w:p w14:paraId="56EAFF01" w14:textId="77777777" w:rsidR="00B302F8" w:rsidRPr="00122BBF" w:rsidRDefault="00E70D60">
            <w:pPr>
              <w:tabs>
                <w:tab w:val="left" w:pos="834"/>
              </w:tabs>
              <w:rPr>
                <w:rFonts w:asciiTheme="majorBidi" w:eastAsia="Times New Roman" w:hAnsiTheme="majorBidi" w:cstheme="majorBidi"/>
                <w:b/>
                <w:bCs/>
                <w:sz w:val="20"/>
                <w:szCs w:val="20"/>
                <w:lang w:val="it-IT"/>
              </w:rPr>
            </w:pPr>
            <w:r w:rsidRPr="00122BBF">
              <w:rPr>
                <w:rFonts w:asciiTheme="majorBidi" w:eastAsia="Times New Roman" w:hAnsiTheme="majorBidi" w:cstheme="majorBidi"/>
                <w:b/>
                <w:bCs/>
                <w:sz w:val="20"/>
                <w:szCs w:val="20"/>
                <w:lang w:val="it-IT"/>
              </w:rPr>
              <w:t xml:space="preserve">Giuseppe Esposito </w:t>
            </w:r>
          </w:p>
          <w:p w14:paraId="5DDFED8A" w14:textId="77777777" w:rsidR="00B302F8" w:rsidRPr="00122BBF" w:rsidRDefault="00E70D60">
            <w:pPr>
              <w:tabs>
                <w:tab w:val="left" w:pos="834"/>
              </w:tabs>
              <w:rPr>
                <w:rFonts w:asciiTheme="majorBidi" w:eastAsia="Times New Roman" w:hAnsiTheme="majorBidi" w:cstheme="majorBidi"/>
                <w:sz w:val="20"/>
                <w:szCs w:val="20"/>
                <w:lang w:val="it-IT"/>
              </w:rPr>
            </w:pPr>
            <w:r w:rsidRPr="00122BBF">
              <w:rPr>
                <w:rFonts w:asciiTheme="majorBidi" w:eastAsia="Times New Roman" w:hAnsiTheme="majorBidi" w:cstheme="majorBidi"/>
                <w:sz w:val="20"/>
                <w:szCs w:val="20"/>
                <w:lang w:val="it-IT"/>
              </w:rPr>
              <w:t xml:space="preserve">nato il 23/05/1989 </w:t>
            </w:r>
          </w:p>
          <w:p w14:paraId="447EDA2E" w14:textId="72A8B08E" w:rsidR="005E31BF" w:rsidRPr="00122BBF" w:rsidRDefault="00E70D60">
            <w:pPr>
              <w:tabs>
                <w:tab w:val="left" w:pos="834"/>
              </w:tabs>
              <w:rPr>
                <w:rFonts w:asciiTheme="majorBidi" w:eastAsia="Times New Roman" w:hAnsiTheme="majorBidi" w:cstheme="majorBidi"/>
                <w:sz w:val="20"/>
                <w:szCs w:val="20"/>
                <w:u w:val="single"/>
                <w:lang w:val="it-IT"/>
              </w:rPr>
            </w:pPr>
            <w:r w:rsidRPr="00122BBF">
              <w:rPr>
                <w:rFonts w:asciiTheme="majorBidi" w:eastAsia="Times New Roman" w:hAnsiTheme="majorBidi" w:cstheme="majorBidi"/>
                <w:sz w:val="20"/>
                <w:szCs w:val="20"/>
                <w:lang w:val="it-IT"/>
              </w:rPr>
              <w:t>a Massa di Somma (Na)</w:t>
            </w:r>
          </w:p>
        </w:tc>
        <w:tc>
          <w:tcPr>
            <w:tcW w:w="4394" w:type="dxa"/>
          </w:tcPr>
          <w:p w14:paraId="5184FB57" w14:textId="77777777" w:rsidR="005E31BF" w:rsidRPr="00122BBF" w:rsidRDefault="00E70D60" w:rsidP="00B302F8">
            <w:pPr>
              <w:ind w:hanging="6"/>
              <w:jc w:val="both"/>
              <w:rPr>
                <w:rFonts w:asciiTheme="majorBidi" w:eastAsia="Times New Roman" w:hAnsiTheme="majorBidi" w:cstheme="majorBidi"/>
                <w:i/>
                <w:sz w:val="20"/>
                <w:szCs w:val="20"/>
                <w:lang w:val="it-IT"/>
              </w:rPr>
            </w:pPr>
            <w:r w:rsidRPr="00122BBF">
              <w:rPr>
                <w:rFonts w:asciiTheme="majorBidi" w:eastAsia="Times New Roman" w:hAnsiTheme="majorBidi" w:cstheme="majorBidi"/>
                <w:i/>
                <w:sz w:val="20"/>
                <w:szCs w:val="20"/>
                <w:lang w:val="it-IT"/>
              </w:rPr>
              <w:t xml:space="preserve">Titolo di Studio: </w:t>
            </w:r>
          </w:p>
          <w:p w14:paraId="75AB1045" w14:textId="77777777" w:rsidR="005E31BF" w:rsidRPr="00122BBF" w:rsidRDefault="00E70D60" w:rsidP="00B302F8">
            <w:pPr>
              <w:ind w:hanging="6"/>
              <w:jc w:val="both"/>
              <w:rPr>
                <w:rFonts w:asciiTheme="majorBidi" w:eastAsia="Times New Roman" w:hAnsiTheme="majorBidi" w:cstheme="majorBidi"/>
                <w:sz w:val="20"/>
                <w:szCs w:val="20"/>
                <w:lang w:val="it-IT"/>
              </w:rPr>
            </w:pPr>
            <w:r w:rsidRPr="00122BBF">
              <w:rPr>
                <w:rFonts w:asciiTheme="majorBidi" w:eastAsia="Times New Roman" w:hAnsiTheme="majorBidi" w:cstheme="majorBidi"/>
                <w:sz w:val="20"/>
                <w:szCs w:val="20"/>
                <w:lang w:val="it-IT"/>
              </w:rPr>
              <w:t xml:space="preserve">Laurea Magistrale in Giurisprudenza conseguita nel 2018. </w:t>
            </w:r>
          </w:p>
          <w:p w14:paraId="3E9C14D6" w14:textId="02198A5F" w:rsidR="005E31BF" w:rsidRPr="00122BBF" w:rsidRDefault="00E70D60" w:rsidP="00B302F8">
            <w:pPr>
              <w:ind w:hanging="6"/>
              <w:jc w:val="both"/>
              <w:rPr>
                <w:rFonts w:asciiTheme="majorBidi" w:eastAsia="Times New Roman" w:hAnsiTheme="majorBidi" w:cstheme="majorBidi"/>
                <w:sz w:val="20"/>
                <w:szCs w:val="20"/>
                <w:lang w:val="it-IT"/>
              </w:rPr>
            </w:pPr>
            <w:r w:rsidRPr="00122BBF">
              <w:rPr>
                <w:rFonts w:asciiTheme="majorBidi" w:eastAsia="Times New Roman" w:hAnsiTheme="majorBidi" w:cstheme="majorBidi"/>
                <w:sz w:val="20"/>
                <w:szCs w:val="20"/>
                <w:lang w:val="it-IT"/>
              </w:rPr>
              <w:t xml:space="preserve">Master di II livello in Ingegneria dell’Impresa conseguito nel 2023. </w:t>
            </w:r>
            <w:r w:rsidRPr="00122BBF">
              <w:rPr>
                <w:rFonts w:asciiTheme="majorBidi" w:eastAsia="Times New Roman" w:hAnsiTheme="majorBidi" w:cstheme="majorBidi"/>
                <w:sz w:val="20"/>
                <w:szCs w:val="20"/>
                <w:lang w:val="it-IT"/>
              </w:rPr>
              <w:br/>
              <w:t xml:space="preserve">Diploma di Scuola Speciali per le Professioni Legali nel 2023 presso </w:t>
            </w:r>
            <w:r w:rsidR="00122BBF" w:rsidRPr="00122BBF">
              <w:rPr>
                <w:rFonts w:asciiTheme="majorBidi" w:eastAsia="Times New Roman" w:hAnsiTheme="majorBidi" w:cstheme="majorBidi"/>
                <w:sz w:val="20"/>
                <w:szCs w:val="20"/>
                <w:lang w:val="it-IT"/>
              </w:rPr>
              <w:t>Uni Marconi</w:t>
            </w:r>
            <w:r w:rsidRPr="00122BBF">
              <w:rPr>
                <w:rFonts w:asciiTheme="majorBidi" w:eastAsia="Times New Roman" w:hAnsiTheme="majorBidi" w:cstheme="majorBidi"/>
                <w:sz w:val="20"/>
                <w:szCs w:val="20"/>
                <w:lang w:val="it-IT"/>
              </w:rPr>
              <w:t xml:space="preserve"> con sede a Roma.</w:t>
            </w:r>
          </w:p>
          <w:p w14:paraId="04D833A2" w14:textId="77777777" w:rsidR="005E31BF" w:rsidRPr="00122BBF" w:rsidRDefault="005E31BF" w:rsidP="00B302F8">
            <w:pPr>
              <w:ind w:hanging="6"/>
              <w:jc w:val="both"/>
              <w:rPr>
                <w:rFonts w:asciiTheme="majorBidi" w:eastAsia="Times New Roman" w:hAnsiTheme="majorBidi" w:cstheme="majorBidi"/>
                <w:sz w:val="20"/>
                <w:szCs w:val="20"/>
                <w:lang w:val="it-IT"/>
              </w:rPr>
            </w:pPr>
          </w:p>
          <w:p w14:paraId="754171D0" w14:textId="77777777" w:rsidR="005E31BF" w:rsidRPr="00122BBF" w:rsidRDefault="005E31BF" w:rsidP="00B302F8">
            <w:pPr>
              <w:ind w:hanging="6"/>
              <w:jc w:val="both"/>
              <w:rPr>
                <w:rFonts w:asciiTheme="majorBidi" w:eastAsia="Times New Roman" w:hAnsiTheme="majorBidi" w:cstheme="majorBidi"/>
                <w:sz w:val="20"/>
                <w:szCs w:val="20"/>
                <w:lang w:val="it-IT"/>
              </w:rPr>
            </w:pPr>
          </w:p>
          <w:p w14:paraId="6AB83FF5" w14:textId="77777777" w:rsidR="005E31BF" w:rsidRPr="00122BBF" w:rsidRDefault="00E70D60" w:rsidP="00B302F8">
            <w:pPr>
              <w:jc w:val="both"/>
              <w:rPr>
                <w:rFonts w:asciiTheme="majorBidi" w:eastAsia="Times New Roman" w:hAnsiTheme="majorBidi" w:cstheme="majorBidi"/>
                <w:i/>
                <w:sz w:val="20"/>
                <w:szCs w:val="20"/>
                <w:lang w:val="it-IT"/>
              </w:rPr>
            </w:pPr>
            <w:r w:rsidRPr="00122BBF">
              <w:rPr>
                <w:rFonts w:asciiTheme="majorBidi" w:eastAsia="Times New Roman" w:hAnsiTheme="majorBidi" w:cstheme="majorBidi"/>
                <w:i/>
                <w:sz w:val="20"/>
                <w:szCs w:val="20"/>
                <w:lang w:val="it-IT"/>
              </w:rPr>
              <w:t>Esperienze e competenze:</w:t>
            </w:r>
          </w:p>
          <w:p w14:paraId="397A7C89" w14:textId="77777777" w:rsidR="005E31BF" w:rsidRPr="00122BBF" w:rsidRDefault="00E70D60" w:rsidP="00B302F8">
            <w:pPr>
              <w:ind w:hanging="6"/>
              <w:jc w:val="both"/>
              <w:rPr>
                <w:rFonts w:asciiTheme="majorBidi" w:eastAsia="Times New Roman" w:hAnsiTheme="majorBidi" w:cstheme="majorBidi"/>
                <w:sz w:val="20"/>
                <w:szCs w:val="20"/>
                <w:lang w:val="it-IT"/>
              </w:rPr>
            </w:pPr>
            <w:r w:rsidRPr="00122BBF">
              <w:rPr>
                <w:rFonts w:asciiTheme="majorBidi" w:eastAsia="Times New Roman" w:hAnsiTheme="majorBidi" w:cstheme="majorBidi"/>
                <w:sz w:val="20"/>
                <w:szCs w:val="20"/>
                <w:lang w:val="it-IT"/>
              </w:rPr>
              <w:t xml:space="preserve">- Funzionario Enti Locali del Comune di Pomigliano d’Arco dal 2022. </w:t>
            </w:r>
          </w:p>
          <w:p w14:paraId="2B086824" w14:textId="77777777" w:rsidR="005E31BF" w:rsidRPr="00122BBF" w:rsidRDefault="00E70D60" w:rsidP="00B302F8">
            <w:pPr>
              <w:ind w:hanging="6"/>
              <w:jc w:val="both"/>
              <w:rPr>
                <w:rFonts w:asciiTheme="majorBidi" w:eastAsia="Times New Roman" w:hAnsiTheme="majorBidi" w:cstheme="majorBidi"/>
                <w:sz w:val="20"/>
                <w:szCs w:val="20"/>
                <w:lang w:val="it-IT"/>
              </w:rPr>
            </w:pPr>
            <w:r w:rsidRPr="00122BBF">
              <w:rPr>
                <w:rFonts w:asciiTheme="majorBidi" w:eastAsia="Times New Roman" w:hAnsiTheme="majorBidi" w:cstheme="majorBidi"/>
                <w:sz w:val="20"/>
                <w:szCs w:val="20"/>
                <w:lang w:val="it-IT"/>
              </w:rPr>
              <w:t xml:space="preserve">- Direttore dei Servizi Generali Amministrativi presso DD Formigine dal 2021 al 2022. </w:t>
            </w:r>
          </w:p>
          <w:p w14:paraId="7C8FF4C8" w14:textId="77777777" w:rsidR="005E31BF" w:rsidRPr="00122BBF" w:rsidRDefault="00E70D60" w:rsidP="00B302F8">
            <w:pPr>
              <w:ind w:hanging="6"/>
              <w:jc w:val="both"/>
              <w:rPr>
                <w:rFonts w:asciiTheme="majorBidi" w:eastAsia="Times New Roman" w:hAnsiTheme="majorBidi" w:cstheme="majorBidi"/>
                <w:sz w:val="20"/>
                <w:szCs w:val="20"/>
                <w:lang w:val="it-IT"/>
              </w:rPr>
            </w:pPr>
            <w:r w:rsidRPr="00122BBF">
              <w:rPr>
                <w:rFonts w:asciiTheme="majorBidi" w:eastAsia="Times New Roman" w:hAnsiTheme="majorBidi" w:cstheme="majorBidi"/>
                <w:sz w:val="20"/>
                <w:szCs w:val="20"/>
                <w:lang w:val="it-IT"/>
              </w:rPr>
              <w:t>- forti competenze nella comunicazione interpersonale.</w:t>
            </w:r>
          </w:p>
          <w:p w14:paraId="39AE9657" w14:textId="77777777" w:rsidR="005E31BF" w:rsidRPr="00122BBF" w:rsidRDefault="005E31BF" w:rsidP="00B302F8">
            <w:pPr>
              <w:jc w:val="both"/>
              <w:rPr>
                <w:rFonts w:asciiTheme="majorBidi" w:eastAsia="Times New Roman" w:hAnsiTheme="majorBidi" w:cstheme="majorBidi"/>
                <w:sz w:val="20"/>
                <w:szCs w:val="20"/>
                <w:lang w:val="it-IT"/>
              </w:rPr>
            </w:pPr>
          </w:p>
        </w:tc>
        <w:tc>
          <w:tcPr>
            <w:tcW w:w="2381" w:type="dxa"/>
          </w:tcPr>
          <w:p w14:paraId="79CA60D8" w14:textId="77777777" w:rsidR="002838E1" w:rsidRPr="00122BBF" w:rsidRDefault="002838E1" w:rsidP="002838E1">
            <w:pPr>
              <w:tabs>
                <w:tab w:val="left" w:pos="834"/>
              </w:tabs>
              <w:jc w:val="both"/>
              <w:rPr>
                <w:rFonts w:asciiTheme="majorBidi" w:eastAsia="Times New Roman" w:hAnsiTheme="majorBidi" w:cstheme="majorBidi"/>
                <w:b/>
                <w:i/>
                <w:sz w:val="20"/>
                <w:szCs w:val="20"/>
                <w:lang w:val="it-IT"/>
              </w:rPr>
            </w:pPr>
            <w:r w:rsidRPr="00122BBF">
              <w:rPr>
                <w:rFonts w:asciiTheme="majorBidi" w:eastAsia="Times New Roman" w:hAnsiTheme="majorBidi" w:cstheme="majorBidi"/>
                <w:b/>
                <w:i/>
                <w:sz w:val="20"/>
                <w:szCs w:val="20"/>
                <w:lang w:val="it-IT"/>
              </w:rPr>
              <w:t>Modulo A sez. 2</w:t>
            </w:r>
          </w:p>
          <w:p w14:paraId="63F2251E" w14:textId="77777777" w:rsidR="002838E1" w:rsidRPr="00122BBF" w:rsidRDefault="002838E1" w:rsidP="002838E1">
            <w:pPr>
              <w:tabs>
                <w:tab w:val="left" w:pos="834"/>
              </w:tabs>
              <w:rPr>
                <w:rFonts w:asciiTheme="majorBidi" w:eastAsia="Times New Roman" w:hAnsiTheme="majorBidi" w:cstheme="majorBidi"/>
                <w:i/>
                <w:sz w:val="20"/>
                <w:szCs w:val="20"/>
                <w:lang w:val="it-IT"/>
              </w:rPr>
            </w:pPr>
            <w:r w:rsidRPr="00122BBF">
              <w:rPr>
                <w:rFonts w:asciiTheme="majorBidi" w:eastAsia="Times New Roman" w:hAnsiTheme="majorBidi" w:cstheme="majorBidi"/>
                <w:i/>
                <w:sz w:val="20"/>
                <w:szCs w:val="20"/>
                <w:lang w:val="it-IT"/>
              </w:rPr>
              <w:t>Incontro di verifica con OLP</w:t>
            </w:r>
          </w:p>
          <w:p w14:paraId="5B86EA68" w14:textId="77777777" w:rsidR="002838E1" w:rsidRPr="00122BBF" w:rsidRDefault="002838E1">
            <w:pPr>
              <w:tabs>
                <w:tab w:val="left" w:pos="834"/>
              </w:tabs>
              <w:rPr>
                <w:rFonts w:asciiTheme="majorBidi" w:eastAsia="Times New Roman" w:hAnsiTheme="majorBidi" w:cstheme="majorBidi"/>
                <w:b/>
                <w:i/>
                <w:sz w:val="20"/>
                <w:szCs w:val="20"/>
                <w:lang w:val="it-IT"/>
              </w:rPr>
            </w:pPr>
          </w:p>
          <w:p w14:paraId="61DB70F2" w14:textId="77777777" w:rsidR="005E31BF" w:rsidRPr="00122BBF" w:rsidRDefault="00E70D60">
            <w:pPr>
              <w:tabs>
                <w:tab w:val="left" w:pos="834"/>
              </w:tabs>
              <w:rPr>
                <w:rFonts w:asciiTheme="majorBidi" w:eastAsia="Times New Roman" w:hAnsiTheme="majorBidi" w:cstheme="majorBidi"/>
                <w:b/>
                <w:i/>
                <w:sz w:val="20"/>
                <w:szCs w:val="20"/>
                <w:lang w:val="it-IT"/>
              </w:rPr>
            </w:pPr>
            <w:r w:rsidRPr="00122BBF">
              <w:rPr>
                <w:rFonts w:asciiTheme="majorBidi" w:eastAsia="Times New Roman" w:hAnsiTheme="majorBidi" w:cstheme="majorBidi"/>
                <w:b/>
                <w:i/>
                <w:sz w:val="20"/>
                <w:szCs w:val="20"/>
                <w:lang w:val="it-IT"/>
              </w:rPr>
              <w:t>Modulo B.</w:t>
            </w:r>
          </w:p>
          <w:p w14:paraId="3A88D399" w14:textId="77777777" w:rsidR="005E31BF" w:rsidRPr="00122BBF" w:rsidRDefault="00E70D60">
            <w:pPr>
              <w:tabs>
                <w:tab w:val="left" w:pos="834"/>
              </w:tabs>
              <w:rPr>
                <w:rFonts w:asciiTheme="majorBidi" w:eastAsia="Times New Roman" w:hAnsiTheme="majorBidi" w:cstheme="majorBidi"/>
                <w:i/>
                <w:sz w:val="20"/>
                <w:szCs w:val="20"/>
                <w:lang w:val="it-IT"/>
              </w:rPr>
            </w:pPr>
            <w:r w:rsidRPr="00122BBF">
              <w:rPr>
                <w:rFonts w:asciiTheme="majorBidi" w:eastAsia="Times New Roman" w:hAnsiTheme="majorBidi" w:cstheme="majorBidi"/>
                <w:i/>
                <w:sz w:val="20"/>
                <w:szCs w:val="20"/>
                <w:lang w:val="it-IT"/>
              </w:rPr>
              <w:t>Il Comune di Pomigliano d’Arco.</w:t>
            </w:r>
          </w:p>
          <w:p w14:paraId="2E2A6CB3" w14:textId="77777777" w:rsidR="005E31BF" w:rsidRPr="00122BBF" w:rsidRDefault="005E31BF">
            <w:pPr>
              <w:tabs>
                <w:tab w:val="left" w:pos="834"/>
              </w:tabs>
              <w:rPr>
                <w:rFonts w:asciiTheme="majorBidi" w:eastAsia="Times New Roman" w:hAnsiTheme="majorBidi" w:cstheme="majorBidi"/>
                <w:b/>
                <w:i/>
                <w:sz w:val="20"/>
                <w:szCs w:val="20"/>
                <w:lang w:val="it-IT"/>
              </w:rPr>
            </w:pPr>
          </w:p>
          <w:p w14:paraId="2C98D9E2" w14:textId="77777777" w:rsidR="005E31BF" w:rsidRPr="00122BBF" w:rsidRDefault="00E70D60">
            <w:pPr>
              <w:tabs>
                <w:tab w:val="left" w:pos="834"/>
              </w:tabs>
              <w:rPr>
                <w:rFonts w:asciiTheme="majorBidi" w:eastAsia="Times New Roman" w:hAnsiTheme="majorBidi" w:cstheme="majorBidi"/>
                <w:b/>
                <w:i/>
                <w:sz w:val="20"/>
                <w:szCs w:val="20"/>
                <w:lang w:val="it-IT"/>
              </w:rPr>
            </w:pPr>
            <w:r w:rsidRPr="00122BBF">
              <w:rPr>
                <w:rFonts w:asciiTheme="majorBidi" w:eastAsia="Times New Roman" w:hAnsiTheme="majorBidi" w:cstheme="majorBidi"/>
                <w:b/>
                <w:i/>
                <w:sz w:val="20"/>
                <w:szCs w:val="20"/>
                <w:lang w:val="it-IT"/>
              </w:rPr>
              <w:t>Modulo C.</w:t>
            </w:r>
          </w:p>
          <w:p w14:paraId="7EEB782F" w14:textId="77777777" w:rsidR="005E31BF" w:rsidRPr="00122BBF" w:rsidRDefault="00E70D60">
            <w:pPr>
              <w:tabs>
                <w:tab w:val="left" w:pos="834"/>
              </w:tabs>
              <w:rPr>
                <w:rFonts w:asciiTheme="majorBidi" w:eastAsia="Times New Roman" w:hAnsiTheme="majorBidi" w:cstheme="majorBidi"/>
                <w:i/>
                <w:sz w:val="20"/>
                <w:szCs w:val="20"/>
                <w:lang w:val="it-IT"/>
              </w:rPr>
            </w:pPr>
            <w:r w:rsidRPr="00122BBF">
              <w:rPr>
                <w:rFonts w:asciiTheme="majorBidi" w:eastAsia="Times New Roman" w:hAnsiTheme="majorBidi" w:cstheme="majorBidi"/>
                <w:i/>
                <w:sz w:val="20"/>
                <w:szCs w:val="20"/>
                <w:lang w:val="it-IT"/>
              </w:rPr>
              <w:t xml:space="preserve">Il territorio di Pomigliano d’Arco e le sue politiche culturali. </w:t>
            </w:r>
          </w:p>
          <w:p w14:paraId="2A6E8F0C" w14:textId="77777777" w:rsidR="005E31BF" w:rsidRPr="00122BBF" w:rsidRDefault="005E31BF">
            <w:pPr>
              <w:tabs>
                <w:tab w:val="left" w:pos="834"/>
              </w:tabs>
              <w:rPr>
                <w:rFonts w:asciiTheme="majorBidi" w:eastAsia="Times New Roman" w:hAnsiTheme="majorBidi" w:cstheme="majorBidi"/>
                <w:i/>
                <w:sz w:val="20"/>
                <w:szCs w:val="20"/>
                <w:lang w:val="it-IT"/>
              </w:rPr>
            </w:pPr>
          </w:p>
          <w:p w14:paraId="6E728F75" w14:textId="77777777" w:rsidR="005E31BF" w:rsidRPr="00122BBF" w:rsidRDefault="00E70D60">
            <w:pPr>
              <w:tabs>
                <w:tab w:val="left" w:pos="834"/>
              </w:tabs>
              <w:rPr>
                <w:rFonts w:asciiTheme="majorBidi" w:eastAsia="Times New Roman" w:hAnsiTheme="majorBidi" w:cstheme="majorBidi"/>
                <w:b/>
                <w:i/>
                <w:sz w:val="20"/>
                <w:szCs w:val="20"/>
                <w:lang w:val="it-IT"/>
              </w:rPr>
            </w:pPr>
            <w:r w:rsidRPr="00122BBF">
              <w:rPr>
                <w:rFonts w:asciiTheme="majorBidi" w:eastAsia="Times New Roman" w:hAnsiTheme="majorBidi" w:cstheme="majorBidi"/>
                <w:b/>
                <w:i/>
                <w:sz w:val="20"/>
                <w:szCs w:val="20"/>
                <w:lang w:val="it-IT"/>
              </w:rPr>
              <w:t>Modulo D.</w:t>
            </w:r>
          </w:p>
          <w:p w14:paraId="3BF65C03" w14:textId="77777777" w:rsidR="005E31BF" w:rsidRPr="00122BBF" w:rsidRDefault="00E70D60">
            <w:pPr>
              <w:tabs>
                <w:tab w:val="left" w:pos="834"/>
              </w:tabs>
              <w:rPr>
                <w:rFonts w:asciiTheme="majorBidi" w:eastAsia="Times New Roman" w:hAnsiTheme="majorBidi" w:cstheme="majorBidi"/>
                <w:i/>
                <w:sz w:val="20"/>
                <w:szCs w:val="20"/>
                <w:lang w:val="it-IT"/>
              </w:rPr>
            </w:pPr>
            <w:r w:rsidRPr="00122BBF">
              <w:rPr>
                <w:rFonts w:asciiTheme="majorBidi" w:eastAsia="Times New Roman" w:hAnsiTheme="majorBidi" w:cstheme="majorBidi"/>
                <w:i/>
                <w:sz w:val="20"/>
                <w:szCs w:val="20"/>
                <w:lang w:val="it-IT"/>
              </w:rPr>
              <w:t>Metodi e strumenti per la gestione di progetti culturali.</w:t>
            </w:r>
          </w:p>
          <w:p w14:paraId="7534B721" w14:textId="77777777" w:rsidR="005E31BF" w:rsidRPr="00122BBF" w:rsidRDefault="005E31BF">
            <w:pPr>
              <w:tabs>
                <w:tab w:val="left" w:pos="834"/>
              </w:tabs>
              <w:rPr>
                <w:rFonts w:asciiTheme="majorBidi" w:eastAsia="Times New Roman" w:hAnsiTheme="majorBidi" w:cstheme="majorBidi"/>
                <w:i/>
                <w:sz w:val="20"/>
                <w:szCs w:val="20"/>
                <w:lang w:val="it-IT"/>
              </w:rPr>
            </w:pPr>
          </w:p>
        </w:tc>
      </w:tr>
      <w:tr w:rsidR="005E31BF" w:rsidRPr="00122BBF" w14:paraId="241B394C" w14:textId="77777777">
        <w:tc>
          <w:tcPr>
            <w:tcW w:w="2552" w:type="dxa"/>
          </w:tcPr>
          <w:p w14:paraId="11B98885" w14:textId="77777777" w:rsidR="005E31BF" w:rsidRPr="00122BBF" w:rsidRDefault="00E70D60">
            <w:pPr>
              <w:ind w:hanging="6"/>
              <w:rPr>
                <w:rFonts w:asciiTheme="majorBidi" w:eastAsia="Times New Roman" w:hAnsiTheme="majorBidi" w:cstheme="majorBidi"/>
                <w:b/>
                <w:bCs/>
                <w:sz w:val="20"/>
                <w:szCs w:val="20"/>
                <w:lang w:val="it-IT"/>
              </w:rPr>
            </w:pPr>
            <w:r w:rsidRPr="00122BBF">
              <w:rPr>
                <w:rFonts w:asciiTheme="majorBidi" w:eastAsia="Times New Roman" w:hAnsiTheme="majorBidi" w:cstheme="majorBidi"/>
                <w:b/>
                <w:bCs/>
                <w:sz w:val="20"/>
                <w:szCs w:val="20"/>
                <w:lang w:val="it-IT"/>
              </w:rPr>
              <w:t>Maria Teresa Panariello</w:t>
            </w:r>
          </w:p>
          <w:p w14:paraId="15B70321" w14:textId="77777777" w:rsidR="005E31BF" w:rsidRPr="00122BBF" w:rsidRDefault="00E70D60">
            <w:pPr>
              <w:ind w:hanging="6"/>
              <w:rPr>
                <w:rFonts w:asciiTheme="majorBidi" w:eastAsia="Times New Roman" w:hAnsiTheme="majorBidi" w:cstheme="majorBidi"/>
                <w:sz w:val="20"/>
                <w:szCs w:val="20"/>
                <w:lang w:val="it-IT"/>
              </w:rPr>
            </w:pPr>
            <w:r w:rsidRPr="00122BBF">
              <w:rPr>
                <w:rFonts w:asciiTheme="majorBidi" w:eastAsia="Times New Roman" w:hAnsiTheme="majorBidi" w:cstheme="majorBidi"/>
                <w:sz w:val="20"/>
                <w:szCs w:val="20"/>
                <w:lang w:val="it-IT"/>
              </w:rPr>
              <w:t>nata il 19/02/1980</w:t>
            </w:r>
          </w:p>
          <w:p w14:paraId="28FFC4EF" w14:textId="4C8A273B" w:rsidR="005E31BF" w:rsidRPr="00122BBF" w:rsidRDefault="00E70D60">
            <w:pPr>
              <w:ind w:hanging="6"/>
              <w:rPr>
                <w:rFonts w:asciiTheme="majorBidi" w:eastAsia="Times New Roman" w:hAnsiTheme="majorBidi" w:cstheme="majorBidi"/>
                <w:sz w:val="20"/>
                <w:szCs w:val="20"/>
                <w:lang w:val="it-IT"/>
              </w:rPr>
            </w:pPr>
            <w:r w:rsidRPr="00122BBF">
              <w:rPr>
                <w:rFonts w:asciiTheme="majorBidi" w:eastAsia="Times New Roman" w:hAnsiTheme="majorBidi" w:cstheme="majorBidi"/>
                <w:sz w:val="20"/>
                <w:szCs w:val="20"/>
                <w:lang w:val="it-IT"/>
              </w:rPr>
              <w:t>a Torre del Greco (Na)</w:t>
            </w:r>
          </w:p>
          <w:p w14:paraId="7732C449" w14:textId="77777777" w:rsidR="005E31BF" w:rsidRPr="00122BBF" w:rsidRDefault="005E31BF">
            <w:pPr>
              <w:tabs>
                <w:tab w:val="left" w:pos="834"/>
              </w:tabs>
              <w:rPr>
                <w:rFonts w:asciiTheme="majorBidi" w:eastAsia="Times New Roman" w:hAnsiTheme="majorBidi" w:cstheme="majorBidi"/>
                <w:sz w:val="20"/>
                <w:szCs w:val="20"/>
                <w:u w:val="single"/>
                <w:lang w:val="it-IT"/>
              </w:rPr>
            </w:pPr>
          </w:p>
        </w:tc>
        <w:tc>
          <w:tcPr>
            <w:tcW w:w="4394" w:type="dxa"/>
          </w:tcPr>
          <w:p w14:paraId="71A11EF3" w14:textId="77777777" w:rsidR="005E31BF" w:rsidRPr="00122BBF" w:rsidRDefault="00E70D60" w:rsidP="00B302F8">
            <w:pPr>
              <w:ind w:hanging="6"/>
              <w:jc w:val="both"/>
              <w:rPr>
                <w:rFonts w:asciiTheme="majorBidi" w:eastAsia="Times New Roman" w:hAnsiTheme="majorBidi" w:cstheme="majorBidi"/>
                <w:i/>
                <w:sz w:val="20"/>
                <w:szCs w:val="20"/>
                <w:lang w:val="it-IT"/>
              </w:rPr>
            </w:pPr>
            <w:r w:rsidRPr="00122BBF">
              <w:rPr>
                <w:rFonts w:asciiTheme="majorBidi" w:eastAsia="Times New Roman" w:hAnsiTheme="majorBidi" w:cstheme="majorBidi"/>
                <w:i/>
                <w:sz w:val="20"/>
                <w:szCs w:val="20"/>
                <w:lang w:val="it-IT"/>
              </w:rPr>
              <w:t xml:space="preserve">Titolo di Studio: </w:t>
            </w:r>
          </w:p>
          <w:p w14:paraId="4D2D48FD" w14:textId="77777777" w:rsidR="005E31BF" w:rsidRPr="00122BBF" w:rsidRDefault="00E70D60" w:rsidP="00B302F8">
            <w:pPr>
              <w:ind w:hanging="6"/>
              <w:jc w:val="both"/>
              <w:rPr>
                <w:rFonts w:asciiTheme="majorBidi" w:eastAsia="Times New Roman" w:hAnsiTheme="majorBidi" w:cstheme="majorBidi"/>
                <w:sz w:val="20"/>
                <w:szCs w:val="20"/>
                <w:lang w:val="it-IT"/>
              </w:rPr>
            </w:pPr>
            <w:r w:rsidRPr="00122BBF">
              <w:rPr>
                <w:rFonts w:asciiTheme="majorBidi" w:eastAsia="Times New Roman" w:hAnsiTheme="majorBidi" w:cstheme="majorBidi"/>
                <w:sz w:val="20"/>
                <w:szCs w:val="20"/>
                <w:lang w:val="it-IT"/>
              </w:rPr>
              <w:t>Laurea in Scienze internazionali e diplomatiche conseguita nel 1998 presso l’Università degli Studi di Napoli "L’Orientale".</w:t>
            </w:r>
          </w:p>
          <w:p w14:paraId="5D55DD5D" w14:textId="77777777" w:rsidR="005E31BF" w:rsidRPr="00122BBF" w:rsidRDefault="00E70D60" w:rsidP="00B302F8">
            <w:pPr>
              <w:jc w:val="both"/>
              <w:rPr>
                <w:rFonts w:asciiTheme="majorBidi" w:eastAsia="Times New Roman" w:hAnsiTheme="majorBidi" w:cstheme="majorBidi"/>
                <w:sz w:val="20"/>
                <w:szCs w:val="20"/>
                <w:lang w:val="it-IT"/>
              </w:rPr>
            </w:pPr>
            <w:r w:rsidRPr="00122BBF">
              <w:rPr>
                <w:rFonts w:asciiTheme="majorBidi" w:eastAsia="Times New Roman" w:hAnsiTheme="majorBidi" w:cstheme="majorBidi"/>
                <w:sz w:val="20"/>
                <w:szCs w:val="20"/>
                <w:lang w:val="it-IT"/>
              </w:rPr>
              <w:t>Master di I Livello in “Local</w:t>
            </w:r>
          </w:p>
          <w:p w14:paraId="421A0F41" w14:textId="77777777" w:rsidR="005E31BF" w:rsidRPr="00122BBF" w:rsidRDefault="00E70D60" w:rsidP="00B302F8">
            <w:pPr>
              <w:ind w:hanging="6"/>
              <w:jc w:val="both"/>
              <w:rPr>
                <w:rFonts w:asciiTheme="majorBidi" w:eastAsia="Times New Roman" w:hAnsiTheme="majorBidi" w:cstheme="majorBidi"/>
                <w:sz w:val="20"/>
                <w:szCs w:val="20"/>
                <w:lang w:val="it-IT"/>
              </w:rPr>
            </w:pPr>
            <w:r w:rsidRPr="00122BBF">
              <w:rPr>
                <w:rFonts w:asciiTheme="majorBidi" w:eastAsia="Times New Roman" w:hAnsiTheme="majorBidi" w:cstheme="majorBidi"/>
                <w:sz w:val="20"/>
                <w:szCs w:val="20"/>
                <w:lang w:val="it-IT"/>
              </w:rPr>
              <w:t>Development”, presso Istituto di Studi per la Direzione e Gestione di Impresa “STOA”, 2004/2005.</w:t>
            </w:r>
          </w:p>
          <w:p w14:paraId="7CC7FB9D" w14:textId="77777777" w:rsidR="005E31BF" w:rsidRPr="00122BBF" w:rsidRDefault="00E70D60" w:rsidP="00B302F8">
            <w:pPr>
              <w:jc w:val="both"/>
              <w:rPr>
                <w:rFonts w:asciiTheme="majorBidi" w:eastAsia="Times New Roman" w:hAnsiTheme="majorBidi" w:cstheme="majorBidi"/>
                <w:sz w:val="20"/>
                <w:szCs w:val="20"/>
                <w:lang w:val="it-IT"/>
              </w:rPr>
            </w:pPr>
            <w:r w:rsidRPr="00122BBF">
              <w:rPr>
                <w:rFonts w:asciiTheme="majorBidi" w:eastAsia="Times New Roman" w:hAnsiTheme="majorBidi" w:cstheme="majorBidi"/>
                <w:sz w:val="20"/>
                <w:szCs w:val="20"/>
                <w:lang w:val="it-IT"/>
              </w:rPr>
              <w:t>Corso di Euro-progettazione per</w:t>
            </w:r>
          </w:p>
          <w:p w14:paraId="1F0CAF6C" w14:textId="77777777" w:rsidR="005E31BF" w:rsidRPr="00122BBF" w:rsidRDefault="00E70D60" w:rsidP="00B302F8">
            <w:pPr>
              <w:ind w:left="35" w:hanging="6"/>
              <w:jc w:val="both"/>
              <w:rPr>
                <w:rFonts w:asciiTheme="majorBidi" w:eastAsia="Times New Roman" w:hAnsiTheme="majorBidi" w:cstheme="majorBidi"/>
                <w:sz w:val="20"/>
                <w:szCs w:val="20"/>
                <w:lang w:val="it-IT"/>
              </w:rPr>
            </w:pPr>
            <w:r w:rsidRPr="00122BBF">
              <w:rPr>
                <w:rFonts w:asciiTheme="majorBidi" w:eastAsia="Times New Roman" w:hAnsiTheme="majorBidi" w:cstheme="majorBidi"/>
                <w:sz w:val="20"/>
                <w:szCs w:val="20"/>
                <w:lang w:val="it-IT"/>
              </w:rPr>
              <w:t>Manager di sviluppo locale presso lo STOA, 2008.</w:t>
            </w:r>
          </w:p>
          <w:p w14:paraId="44B27F9A" w14:textId="77777777" w:rsidR="005E31BF" w:rsidRPr="00122BBF" w:rsidRDefault="005E31BF" w:rsidP="00B302F8">
            <w:pPr>
              <w:jc w:val="both"/>
              <w:rPr>
                <w:rFonts w:asciiTheme="majorBidi" w:eastAsia="Times New Roman" w:hAnsiTheme="majorBidi" w:cstheme="majorBidi"/>
                <w:sz w:val="20"/>
                <w:szCs w:val="20"/>
                <w:lang w:val="it-IT"/>
              </w:rPr>
            </w:pPr>
          </w:p>
          <w:p w14:paraId="0ED607B9" w14:textId="77777777" w:rsidR="005E31BF" w:rsidRPr="00122BBF" w:rsidRDefault="00E70D60" w:rsidP="00B302F8">
            <w:pPr>
              <w:jc w:val="both"/>
              <w:rPr>
                <w:rFonts w:asciiTheme="majorBidi" w:eastAsia="Times New Roman" w:hAnsiTheme="majorBidi" w:cstheme="majorBidi"/>
                <w:i/>
                <w:sz w:val="20"/>
                <w:szCs w:val="20"/>
                <w:lang w:val="it-IT"/>
              </w:rPr>
            </w:pPr>
            <w:r w:rsidRPr="00122BBF">
              <w:rPr>
                <w:rFonts w:asciiTheme="majorBidi" w:eastAsia="Times New Roman" w:hAnsiTheme="majorBidi" w:cstheme="majorBidi"/>
                <w:i/>
                <w:sz w:val="20"/>
                <w:szCs w:val="20"/>
                <w:lang w:val="it-IT"/>
              </w:rPr>
              <w:t>Esperienze e competenze:</w:t>
            </w:r>
          </w:p>
          <w:p w14:paraId="43F2F057" w14:textId="77777777" w:rsidR="005E31BF" w:rsidRPr="00122BBF" w:rsidRDefault="00E70D60" w:rsidP="00B302F8">
            <w:pPr>
              <w:jc w:val="both"/>
              <w:rPr>
                <w:rFonts w:asciiTheme="majorBidi" w:eastAsia="Times New Roman" w:hAnsiTheme="majorBidi" w:cstheme="majorBidi"/>
                <w:sz w:val="20"/>
                <w:szCs w:val="20"/>
                <w:lang w:val="it-IT"/>
              </w:rPr>
            </w:pPr>
            <w:r w:rsidRPr="00122BBF">
              <w:rPr>
                <w:rFonts w:asciiTheme="majorBidi" w:eastAsia="Times New Roman" w:hAnsiTheme="majorBidi" w:cstheme="majorBidi"/>
                <w:sz w:val="20"/>
                <w:szCs w:val="20"/>
                <w:lang w:val="it-IT"/>
              </w:rPr>
              <w:t xml:space="preserve">- Direttrice di Arci Movie APS dal gennaio 2023 a oggi. </w:t>
            </w:r>
          </w:p>
          <w:p w14:paraId="59FB12EB" w14:textId="77777777" w:rsidR="005E31BF" w:rsidRPr="00122BBF" w:rsidRDefault="00E70D60" w:rsidP="00B302F8">
            <w:pPr>
              <w:jc w:val="both"/>
              <w:rPr>
                <w:rFonts w:asciiTheme="majorBidi" w:eastAsia="Times New Roman" w:hAnsiTheme="majorBidi" w:cstheme="majorBidi"/>
                <w:sz w:val="20"/>
                <w:szCs w:val="20"/>
                <w:lang w:val="it-IT"/>
              </w:rPr>
            </w:pPr>
            <w:r w:rsidRPr="00122BBF">
              <w:rPr>
                <w:rFonts w:asciiTheme="majorBidi" w:eastAsia="Times New Roman" w:hAnsiTheme="majorBidi" w:cstheme="majorBidi"/>
                <w:sz w:val="20"/>
                <w:szCs w:val="20"/>
                <w:lang w:val="it-IT"/>
              </w:rPr>
              <w:lastRenderedPageBreak/>
              <w:t>-  Coordinatrice dei progetti educativi di Arci Movie APS dal 2012 al 2023, in particolare i progetti: I.O. CR.E.S.CO, FilmaP, Educare.</w:t>
            </w:r>
          </w:p>
          <w:p w14:paraId="1011AEFF" w14:textId="77777777" w:rsidR="005E31BF" w:rsidRPr="00122BBF" w:rsidRDefault="00E70D60" w:rsidP="00B302F8">
            <w:pPr>
              <w:jc w:val="both"/>
              <w:rPr>
                <w:rFonts w:asciiTheme="majorBidi" w:eastAsia="Times New Roman" w:hAnsiTheme="majorBidi" w:cstheme="majorBidi"/>
                <w:sz w:val="20"/>
                <w:szCs w:val="20"/>
                <w:lang w:val="it-IT"/>
              </w:rPr>
            </w:pPr>
            <w:r w:rsidRPr="00122BBF">
              <w:rPr>
                <w:rFonts w:asciiTheme="majorBidi" w:eastAsia="Times New Roman" w:hAnsiTheme="majorBidi" w:cstheme="majorBidi"/>
                <w:sz w:val="20"/>
                <w:szCs w:val="20"/>
                <w:lang w:val="it-IT"/>
              </w:rPr>
              <w:t xml:space="preserve">- Responsabile della progettazione e programmazione culturale di Arci Movie, dal 2014 a oggi. </w:t>
            </w:r>
          </w:p>
          <w:p w14:paraId="11731626" w14:textId="77777777" w:rsidR="005E31BF" w:rsidRPr="00122BBF" w:rsidRDefault="00E70D60" w:rsidP="00B302F8">
            <w:pPr>
              <w:jc w:val="both"/>
              <w:rPr>
                <w:rFonts w:asciiTheme="majorBidi" w:eastAsia="Times New Roman" w:hAnsiTheme="majorBidi" w:cstheme="majorBidi"/>
                <w:sz w:val="20"/>
                <w:szCs w:val="20"/>
                <w:lang w:val="it-IT"/>
              </w:rPr>
            </w:pPr>
            <w:r w:rsidRPr="00122BBF">
              <w:rPr>
                <w:rFonts w:asciiTheme="majorBidi" w:eastAsia="Times New Roman" w:hAnsiTheme="majorBidi" w:cstheme="majorBidi"/>
                <w:sz w:val="20"/>
                <w:szCs w:val="20"/>
                <w:lang w:val="it-IT"/>
              </w:rPr>
              <w:t xml:space="preserve">- Formatrice in progetti di servizio civile (nazionale prima e universale poi) di Arci Movie, dal 2012 a oggi. </w:t>
            </w:r>
          </w:p>
          <w:p w14:paraId="07257B69" w14:textId="77777777" w:rsidR="005E31BF" w:rsidRPr="00122BBF" w:rsidRDefault="00E70D60" w:rsidP="00B302F8">
            <w:pPr>
              <w:jc w:val="both"/>
              <w:rPr>
                <w:rFonts w:asciiTheme="majorBidi" w:eastAsia="Times New Roman" w:hAnsiTheme="majorBidi" w:cstheme="majorBidi"/>
                <w:sz w:val="20"/>
                <w:szCs w:val="20"/>
                <w:lang w:val="it-IT"/>
              </w:rPr>
            </w:pPr>
            <w:r w:rsidRPr="00122BBF">
              <w:rPr>
                <w:rFonts w:asciiTheme="majorBidi" w:eastAsia="Times New Roman" w:hAnsiTheme="majorBidi" w:cstheme="majorBidi"/>
                <w:sz w:val="20"/>
                <w:szCs w:val="20"/>
                <w:lang w:val="it-IT"/>
              </w:rPr>
              <w:t>- Attività di progettazione culturale</w:t>
            </w:r>
          </w:p>
          <w:p w14:paraId="43FC292F" w14:textId="77777777" w:rsidR="005E31BF" w:rsidRPr="00122BBF" w:rsidRDefault="00E70D60" w:rsidP="00B302F8">
            <w:pPr>
              <w:ind w:left="35" w:hanging="6"/>
              <w:jc w:val="both"/>
              <w:rPr>
                <w:rFonts w:asciiTheme="majorBidi" w:eastAsia="Times New Roman" w:hAnsiTheme="majorBidi" w:cstheme="majorBidi"/>
                <w:sz w:val="20"/>
                <w:szCs w:val="20"/>
                <w:lang w:val="it-IT"/>
              </w:rPr>
            </w:pPr>
            <w:r w:rsidRPr="00122BBF">
              <w:rPr>
                <w:rFonts w:asciiTheme="majorBidi" w:eastAsia="Times New Roman" w:hAnsiTheme="majorBidi" w:cstheme="majorBidi"/>
                <w:sz w:val="20"/>
                <w:szCs w:val="20"/>
                <w:lang w:val="it-IT"/>
              </w:rPr>
              <w:t>dal 2005 ad oggi in numerosi progetti.</w:t>
            </w:r>
          </w:p>
        </w:tc>
        <w:tc>
          <w:tcPr>
            <w:tcW w:w="2381" w:type="dxa"/>
          </w:tcPr>
          <w:p w14:paraId="3BC4D933" w14:textId="77777777" w:rsidR="005E31BF" w:rsidRPr="00122BBF" w:rsidRDefault="00E70D60">
            <w:pPr>
              <w:tabs>
                <w:tab w:val="left" w:pos="834"/>
              </w:tabs>
              <w:rPr>
                <w:rFonts w:asciiTheme="majorBidi" w:eastAsia="Times New Roman" w:hAnsiTheme="majorBidi" w:cstheme="majorBidi"/>
                <w:b/>
                <w:i/>
                <w:sz w:val="20"/>
                <w:szCs w:val="20"/>
                <w:lang w:val="it-IT"/>
              </w:rPr>
            </w:pPr>
            <w:r w:rsidRPr="00122BBF">
              <w:rPr>
                <w:rFonts w:asciiTheme="majorBidi" w:eastAsia="Times New Roman" w:hAnsiTheme="majorBidi" w:cstheme="majorBidi"/>
                <w:b/>
                <w:i/>
                <w:sz w:val="20"/>
                <w:szCs w:val="20"/>
                <w:lang w:val="it-IT"/>
              </w:rPr>
              <w:lastRenderedPageBreak/>
              <w:t>Modulo D.</w:t>
            </w:r>
          </w:p>
          <w:p w14:paraId="09CD4D4D" w14:textId="77777777" w:rsidR="005E31BF" w:rsidRPr="00122BBF" w:rsidRDefault="00E70D60">
            <w:pPr>
              <w:tabs>
                <w:tab w:val="left" w:pos="834"/>
              </w:tabs>
              <w:rPr>
                <w:rFonts w:asciiTheme="majorBidi" w:eastAsia="Times New Roman" w:hAnsiTheme="majorBidi" w:cstheme="majorBidi"/>
                <w:i/>
                <w:sz w:val="20"/>
                <w:szCs w:val="20"/>
                <w:lang w:val="it-IT"/>
              </w:rPr>
            </w:pPr>
            <w:r w:rsidRPr="00122BBF">
              <w:rPr>
                <w:rFonts w:asciiTheme="majorBidi" w:eastAsia="Times New Roman" w:hAnsiTheme="majorBidi" w:cstheme="majorBidi"/>
                <w:i/>
                <w:sz w:val="20"/>
                <w:szCs w:val="20"/>
                <w:lang w:val="it-IT"/>
              </w:rPr>
              <w:t>Metodi e strumenti per la gestione di progetti culturali.</w:t>
            </w:r>
          </w:p>
        </w:tc>
      </w:tr>
    </w:tbl>
    <w:p w14:paraId="4371E689" w14:textId="77777777" w:rsidR="005E31BF" w:rsidRPr="00122BBF" w:rsidRDefault="005E31BF">
      <w:pPr>
        <w:widowControl w:val="0"/>
        <w:spacing w:after="0" w:line="240" w:lineRule="auto"/>
        <w:rPr>
          <w:rFonts w:ascii="Times New Roman" w:eastAsia="Times New Roman" w:hAnsi="Times New Roman" w:cs="Times New Roman"/>
          <w:i/>
        </w:rPr>
      </w:pPr>
    </w:p>
    <w:p w14:paraId="03A5EC04" w14:textId="77777777" w:rsidR="005E31BF" w:rsidRPr="00122BBF" w:rsidRDefault="005E31BF">
      <w:pPr>
        <w:widowControl w:val="0"/>
        <w:spacing w:after="0" w:line="240" w:lineRule="auto"/>
        <w:rPr>
          <w:rFonts w:ascii="Times New Roman" w:eastAsia="Times New Roman" w:hAnsi="Times New Roman" w:cs="Times New Roman"/>
          <w:i/>
        </w:rPr>
      </w:pPr>
    </w:p>
    <w:p w14:paraId="0F5C0B8E" w14:textId="77777777" w:rsidR="005E31BF" w:rsidRPr="00122BBF" w:rsidRDefault="00E70D60">
      <w:pPr>
        <w:widowControl w:val="0"/>
        <w:spacing w:after="0" w:line="240" w:lineRule="auto"/>
        <w:jc w:val="both"/>
        <w:rPr>
          <w:rFonts w:ascii="Times New Roman" w:eastAsia="Times New Roman" w:hAnsi="Times New Roman" w:cs="Times New Roman"/>
          <w:b/>
          <w:i/>
        </w:rPr>
      </w:pPr>
      <w:r w:rsidRPr="00122BBF">
        <w:rPr>
          <w:rFonts w:ascii="Times New Roman" w:eastAsia="Times New Roman" w:hAnsi="Times New Roman" w:cs="Times New Roman"/>
          <w:b/>
          <w:i/>
        </w:rPr>
        <w:t>MISURA 3 MESI UE</w:t>
      </w:r>
    </w:p>
    <w:p w14:paraId="5933FF9B" w14:textId="77777777" w:rsidR="005E31BF" w:rsidRPr="00122BBF" w:rsidRDefault="005E31BF">
      <w:pPr>
        <w:pBdr>
          <w:top w:val="nil"/>
          <w:left w:val="nil"/>
          <w:bottom w:val="nil"/>
          <w:right w:val="nil"/>
          <w:between w:val="nil"/>
        </w:pBdr>
        <w:tabs>
          <w:tab w:val="left" w:pos="426"/>
        </w:tabs>
        <w:spacing w:after="0" w:line="240" w:lineRule="auto"/>
        <w:jc w:val="both"/>
        <w:rPr>
          <w:rFonts w:ascii="Times New Roman" w:eastAsia="Times New Roman" w:hAnsi="Times New Roman" w:cs="Times New Roman"/>
          <w:color w:val="000000"/>
        </w:rPr>
      </w:pPr>
    </w:p>
    <w:p w14:paraId="3AE1BFEA" w14:textId="77777777" w:rsidR="005E31BF" w:rsidRPr="00122BBF" w:rsidRDefault="00E70D60">
      <w:pPr>
        <w:widowControl w:val="0"/>
        <w:tabs>
          <w:tab w:val="left" w:pos="284"/>
          <w:tab w:val="left" w:pos="851"/>
          <w:tab w:val="left" w:pos="993"/>
          <w:tab w:val="left" w:pos="8789"/>
        </w:tabs>
        <w:spacing w:after="0" w:line="240" w:lineRule="auto"/>
        <w:rPr>
          <w:rFonts w:ascii="Times New Roman" w:eastAsia="Times New Roman" w:hAnsi="Times New Roman" w:cs="Times New Roman"/>
          <w:i/>
        </w:rPr>
      </w:pPr>
      <w:r w:rsidRPr="00122BBF">
        <w:rPr>
          <w:rFonts w:ascii="Times New Roman" w:eastAsia="Times New Roman" w:hAnsi="Times New Roman" w:cs="Times New Roman"/>
          <w:i/>
        </w:rPr>
        <w:t>Tabella riepilogativa (*)</w:t>
      </w:r>
    </w:p>
    <w:p w14:paraId="018C4F59" w14:textId="77777777" w:rsidR="005E31BF" w:rsidRPr="00122BBF" w:rsidRDefault="005E31BF">
      <w:pPr>
        <w:widowControl w:val="0"/>
        <w:tabs>
          <w:tab w:val="left" w:pos="284"/>
          <w:tab w:val="left" w:pos="851"/>
          <w:tab w:val="left" w:pos="993"/>
          <w:tab w:val="left" w:pos="8789"/>
        </w:tabs>
        <w:spacing w:after="0" w:line="240" w:lineRule="auto"/>
        <w:rPr>
          <w:rFonts w:ascii="Times New Roman" w:eastAsia="Times New Roman" w:hAnsi="Times New Roman" w:cs="Times New Roman"/>
          <w:i/>
        </w:rPr>
      </w:pPr>
    </w:p>
    <w:tbl>
      <w:tblPr>
        <w:tblStyle w:val="af6"/>
        <w:tblW w:w="994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68"/>
        <w:gridCol w:w="1559"/>
        <w:gridCol w:w="1412"/>
        <w:gridCol w:w="851"/>
        <w:gridCol w:w="850"/>
        <w:gridCol w:w="851"/>
        <w:gridCol w:w="1275"/>
        <w:gridCol w:w="851"/>
        <w:gridCol w:w="1729"/>
      </w:tblGrid>
      <w:tr w:rsidR="005E31BF" w:rsidRPr="00122BBF" w14:paraId="761C1BB8" w14:textId="77777777">
        <w:trPr>
          <w:trHeight w:val="580"/>
          <w:jc w:val="center"/>
        </w:trPr>
        <w:tc>
          <w:tcPr>
            <w:tcW w:w="568" w:type="dxa"/>
            <w:vAlign w:val="center"/>
          </w:tcPr>
          <w:p w14:paraId="7ECCCCEA" w14:textId="77777777" w:rsidR="005E31BF" w:rsidRPr="00122BBF" w:rsidRDefault="005E31BF">
            <w:pPr>
              <w:pBdr>
                <w:top w:val="nil"/>
                <w:left w:val="nil"/>
                <w:bottom w:val="nil"/>
                <w:right w:val="nil"/>
                <w:between w:val="nil"/>
              </w:pBdr>
              <w:jc w:val="center"/>
              <w:rPr>
                <w:rFonts w:ascii="Times New Roman" w:eastAsia="Times New Roman" w:hAnsi="Times New Roman" w:cs="Times New Roman"/>
                <w:i/>
                <w:color w:val="000000"/>
                <w:sz w:val="20"/>
                <w:szCs w:val="20"/>
                <w:lang w:val="it-IT"/>
              </w:rPr>
            </w:pPr>
          </w:p>
          <w:p w14:paraId="11DE2712" w14:textId="77777777" w:rsidR="005E31BF" w:rsidRPr="00122BBF" w:rsidRDefault="00E70D60">
            <w:pPr>
              <w:pBdr>
                <w:top w:val="nil"/>
                <w:left w:val="nil"/>
                <w:bottom w:val="nil"/>
                <w:right w:val="nil"/>
                <w:between w:val="nil"/>
              </w:pBdr>
              <w:jc w:val="center"/>
              <w:rPr>
                <w:rFonts w:ascii="Times New Roman" w:eastAsia="Times New Roman" w:hAnsi="Times New Roman" w:cs="Times New Roman"/>
                <w:color w:val="000000"/>
                <w:sz w:val="20"/>
                <w:szCs w:val="20"/>
                <w:lang w:val="it-IT"/>
              </w:rPr>
            </w:pPr>
            <w:r w:rsidRPr="00122BBF">
              <w:rPr>
                <w:rFonts w:ascii="Times New Roman" w:eastAsia="Times New Roman" w:hAnsi="Times New Roman" w:cs="Times New Roman"/>
                <w:i/>
                <w:color w:val="000000"/>
                <w:sz w:val="20"/>
                <w:szCs w:val="20"/>
                <w:lang w:val="it-IT"/>
              </w:rPr>
              <w:t>N.</w:t>
            </w:r>
          </w:p>
        </w:tc>
        <w:tc>
          <w:tcPr>
            <w:tcW w:w="1559" w:type="dxa"/>
            <w:vAlign w:val="center"/>
          </w:tcPr>
          <w:p w14:paraId="128D9883" w14:textId="77777777" w:rsidR="005E31BF" w:rsidRPr="00122BBF" w:rsidRDefault="00E70D60">
            <w:pPr>
              <w:pBdr>
                <w:top w:val="nil"/>
                <w:left w:val="nil"/>
                <w:bottom w:val="nil"/>
                <w:right w:val="nil"/>
                <w:between w:val="nil"/>
              </w:pBdr>
              <w:jc w:val="center"/>
              <w:rPr>
                <w:rFonts w:ascii="Times New Roman" w:eastAsia="Times New Roman" w:hAnsi="Times New Roman" w:cs="Times New Roman"/>
                <w:i/>
                <w:color w:val="000000"/>
                <w:sz w:val="20"/>
                <w:szCs w:val="20"/>
                <w:lang w:val="it-IT"/>
              </w:rPr>
            </w:pPr>
            <w:r w:rsidRPr="00122BBF">
              <w:rPr>
                <w:rFonts w:ascii="Times New Roman" w:eastAsia="Times New Roman" w:hAnsi="Times New Roman" w:cs="Times New Roman"/>
                <w:i/>
                <w:color w:val="000000"/>
                <w:sz w:val="20"/>
                <w:szCs w:val="20"/>
                <w:lang w:val="it-IT"/>
              </w:rPr>
              <w:t>Ente titolare o di accoglienza cui fa riferimento la sede (se accreditata)</w:t>
            </w:r>
          </w:p>
        </w:tc>
        <w:tc>
          <w:tcPr>
            <w:tcW w:w="1412" w:type="dxa"/>
            <w:vAlign w:val="center"/>
          </w:tcPr>
          <w:p w14:paraId="5D208B31" w14:textId="77777777" w:rsidR="005E31BF" w:rsidRPr="00122BBF" w:rsidRDefault="00E70D60">
            <w:pPr>
              <w:pBdr>
                <w:top w:val="nil"/>
                <w:left w:val="nil"/>
                <w:bottom w:val="nil"/>
                <w:right w:val="nil"/>
                <w:between w:val="nil"/>
              </w:pBdr>
              <w:jc w:val="center"/>
              <w:rPr>
                <w:rFonts w:ascii="Times New Roman" w:eastAsia="Times New Roman" w:hAnsi="Times New Roman" w:cs="Times New Roman"/>
                <w:i/>
                <w:color w:val="000000"/>
                <w:sz w:val="20"/>
                <w:szCs w:val="20"/>
                <w:lang w:val="it-IT"/>
              </w:rPr>
            </w:pPr>
            <w:r w:rsidRPr="00122BBF">
              <w:rPr>
                <w:rFonts w:ascii="Times New Roman" w:eastAsia="Times New Roman" w:hAnsi="Times New Roman" w:cs="Times New Roman"/>
                <w:i/>
                <w:color w:val="000000"/>
                <w:sz w:val="20"/>
                <w:szCs w:val="20"/>
                <w:lang w:val="it-IT"/>
              </w:rPr>
              <w:t>Denominazione Sede di attuazione progetto</w:t>
            </w:r>
          </w:p>
        </w:tc>
        <w:tc>
          <w:tcPr>
            <w:tcW w:w="851" w:type="dxa"/>
            <w:vAlign w:val="center"/>
          </w:tcPr>
          <w:p w14:paraId="4488BA15" w14:textId="77777777" w:rsidR="005E31BF" w:rsidRPr="00122BBF" w:rsidRDefault="00E70D60">
            <w:pPr>
              <w:pBdr>
                <w:top w:val="nil"/>
                <w:left w:val="nil"/>
                <w:bottom w:val="nil"/>
                <w:right w:val="nil"/>
                <w:between w:val="nil"/>
              </w:pBdr>
              <w:ind w:right="3"/>
              <w:jc w:val="center"/>
              <w:rPr>
                <w:rFonts w:ascii="Times New Roman" w:eastAsia="Times New Roman" w:hAnsi="Times New Roman" w:cs="Times New Roman"/>
                <w:i/>
                <w:color w:val="000000"/>
                <w:sz w:val="20"/>
                <w:szCs w:val="20"/>
                <w:lang w:val="it-IT"/>
              </w:rPr>
            </w:pPr>
            <w:r w:rsidRPr="00122BBF">
              <w:rPr>
                <w:rFonts w:ascii="Times New Roman" w:eastAsia="Times New Roman" w:hAnsi="Times New Roman" w:cs="Times New Roman"/>
                <w:i/>
                <w:color w:val="000000"/>
                <w:sz w:val="20"/>
                <w:szCs w:val="20"/>
                <w:lang w:val="it-IT"/>
              </w:rPr>
              <w:t>Codice sede</w:t>
            </w:r>
          </w:p>
        </w:tc>
        <w:tc>
          <w:tcPr>
            <w:tcW w:w="850" w:type="dxa"/>
            <w:vAlign w:val="center"/>
          </w:tcPr>
          <w:p w14:paraId="4C5784F4" w14:textId="77777777" w:rsidR="005E31BF" w:rsidRPr="00122BBF" w:rsidRDefault="00E70D60">
            <w:pPr>
              <w:pBdr>
                <w:top w:val="nil"/>
                <w:left w:val="nil"/>
                <w:bottom w:val="nil"/>
                <w:right w:val="nil"/>
                <w:between w:val="nil"/>
              </w:pBdr>
              <w:jc w:val="center"/>
              <w:rPr>
                <w:rFonts w:ascii="Times New Roman" w:eastAsia="Times New Roman" w:hAnsi="Times New Roman" w:cs="Times New Roman"/>
                <w:i/>
                <w:color w:val="000000"/>
                <w:sz w:val="20"/>
                <w:szCs w:val="20"/>
                <w:lang w:val="it-IT"/>
              </w:rPr>
            </w:pPr>
            <w:r w:rsidRPr="00122BBF">
              <w:rPr>
                <w:rFonts w:ascii="Times New Roman" w:eastAsia="Times New Roman" w:hAnsi="Times New Roman" w:cs="Times New Roman"/>
                <w:i/>
                <w:color w:val="000000"/>
                <w:sz w:val="20"/>
                <w:szCs w:val="20"/>
                <w:lang w:val="it-IT"/>
              </w:rPr>
              <w:t>Paese estero</w:t>
            </w:r>
          </w:p>
        </w:tc>
        <w:tc>
          <w:tcPr>
            <w:tcW w:w="851" w:type="dxa"/>
            <w:vAlign w:val="center"/>
          </w:tcPr>
          <w:p w14:paraId="54946FDD" w14:textId="77777777" w:rsidR="005E31BF" w:rsidRPr="00122BBF" w:rsidRDefault="00E70D60">
            <w:pPr>
              <w:pBdr>
                <w:top w:val="nil"/>
                <w:left w:val="nil"/>
                <w:bottom w:val="nil"/>
                <w:right w:val="nil"/>
                <w:between w:val="nil"/>
              </w:pBdr>
              <w:jc w:val="center"/>
              <w:rPr>
                <w:rFonts w:ascii="Times New Roman" w:eastAsia="Times New Roman" w:hAnsi="Times New Roman" w:cs="Times New Roman"/>
                <w:i/>
                <w:color w:val="000000"/>
                <w:sz w:val="20"/>
                <w:szCs w:val="20"/>
                <w:lang w:val="it-IT"/>
              </w:rPr>
            </w:pPr>
            <w:r w:rsidRPr="00122BBF">
              <w:rPr>
                <w:rFonts w:ascii="Times New Roman" w:eastAsia="Times New Roman" w:hAnsi="Times New Roman" w:cs="Times New Roman"/>
                <w:i/>
                <w:color w:val="000000"/>
                <w:sz w:val="20"/>
                <w:szCs w:val="20"/>
                <w:lang w:val="it-IT"/>
              </w:rPr>
              <w:t>Città</w:t>
            </w:r>
          </w:p>
        </w:tc>
        <w:tc>
          <w:tcPr>
            <w:tcW w:w="1275" w:type="dxa"/>
            <w:vAlign w:val="center"/>
          </w:tcPr>
          <w:p w14:paraId="5D94485A" w14:textId="77777777" w:rsidR="005E31BF" w:rsidRPr="00122BBF" w:rsidRDefault="00E70D60">
            <w:pPr>
              <w:pBdr>
                <w:top w:val="nil"/>
                <w:left w:val="nil"/>
                <w:bottom w:val="nil"/>
                <w:right w:val="nil"/>
                <w:between w:val="nil"/>
              </w:pBdr>
              <w:ind w:left="110" w:right="106" w:firstLine="72"/>
              <w:jc w:val="center"/>
              <w:rPr>
                <w:rFonts w:ascii="Times New Roman" w:eastAsia="Times New Roman" w:hAnsi="Times New Roman" w:cs="Times New Roman"/>
                <w:i/>
                <w:color w:val="000000"/>
                <w:sz w:val="20"/>
                <w:szCs w:val="20"/>
                <w:lang w:val="it-IT"/>
              </w:rPr>
            </w:pPr>
            <w:r w:rsidRPr="00122BBF">
              <w:rPr>
                <w:rFonts w:ascii="Times New Roman" w:eastAsia="Times New Roman" w:hAnsi="Times New Roman" w:cs="Times New Roman"/>
                <w:i/>
                <w:color w:val="000000"/>
                <w:sz w:val="20"/>
                <w:szCs w:val="20"/>
                <w:lang w:val="it-IT"/>
              </w:rPr>
              <w:t>Indirizzo</w:t>
            </w:r>
          </w:p>
        </w:tc>
        <w:tc>
          <w:tcPr>
            <w:tcW w:w="851" w:type="dxa"/>
            <w:vAlign w:val="center"/>
          </w:tcPr>
          <w:p w14:paraId="1CA88116" w14:textId="77777777" w:rsidR="005E31BF" w:rsidRPr="00122BBF" w:rsidRDefault="00E70D60">
            <w:pPr>
              <w:pBdr>
                <w:top w:val="nil"/>
                <w:left w:val="nil"/>
                <w:bottom w:val="nil"/>
                <w:right w:val="nil"/>
                <w:between w:val="nil"/>
              </w:pBdr>
              <w:ind w:left="-81"/>
              <w:jc w:val="center"/>
              <w:rPr>
                <w:rFonts w:ascii="Times New Roman" w:eastAsia="Times New Roman" w:hAnsi="Times New Roman" w:cs="Times New Roman"/>
                <w:color w:val="000000"/>
                <w:sz w:val="20"/>
                <w:szCs w:val="20"/>
                <w:lang w:val="it-IT"/>
              </w:rPr>
            </w:pPr>
            <w:r w:rsidRPr="00122BBF">
              <w:rPr>
                <w:rFonts w:ascii="Times New Roman" w:eastAsia="Times New Roman" w:hAnsi="Times New Roman" w:cs="Times New Roman"/>
                <w:i/>
                <w:color w:val="000000"/>
                <w:sz w:val="20"/>
                <w:szCs w:val="20"/>
                <w:lang w:val="it-IT"/>
              </w:rPr>
              <w:t>Numero operatori volontari</w:t>
            </w:r>
          </w:p>
        </w:tc>
        <w:tc>
          <w:tcPr>
            <w:tcW w:w="1729" w:type="dxa"/>
            <w:vAlign w:val="center"/>
          </w:tcPr>
          <w:p w14:paraId="076CDB0C" w14:textId="77777777" w:rsidR="005E31BF" w:rsidRPr="00122BBF" w:rsidRDefault="00E70D60">
            <w:pPr>
              <w:pBdr>
                <w:top w:val="nil"/>
                <w:left w:val="nil"/>
                <w:bottom w:val="nil"/>
                <w:right w:val="nil"/>
                <w:between w:val="nil"/>
              </w:pBdr>
              <w:tabs>
                <w:tab w:val="left" w:pos="1627"/>
              </w:tabs>
              <w:ind w:hanging="16"/>
              <w:jc w:val="center"/>
              <w:rPr>
                <w:rFonts w:ascii="Times New Roman" w:eastAsia="Times New Roman" w:hAnsi="Times New Roman" w:cs="Times New Roman"/>
                <w:i/>
                <w:color w:val="000000"/>
                <w:sz w:val="20"/>
                <w:szCs w:val="20"/>
                <w:lang w:val="it-IT"/>
              </w:rPr>
            </w:pPr>
            <w:r w:rsidRPr="00122BBF">
              <w:rPr>
                <w:rFonts w:ascii="Times New Roman" w:eastAsia="Times New Roman" w:hAnsi="Times New Roman" w:cs="Times New Roman"/>
                <w:i/>
                <w:color w:val="000000"/>
                <w:sz w:val="20"/>
                <w:szCs w:val="20"/>
                <w:lang w:val="it-IT"/>
              </w:rPr>
              <w:t>Operatore locale di progetto estero</w:t>
            </w:r>
          </w:p>
        </w:tc>
      </w:tr>
      <w:tr w:rsidR="005E31BF" w:rsidRPr="00122BBF" w14:paraId="1D10EF0C" w14:textId="77777777">
        <w:trPr>
          <w:jc w:val="center"/>
        </w:trPr>
        <w:tc>
          <w:tcPr>
            <w:tcW w:w="568" w:type="dxa"/>
          </w:tcPr>
          <w:p w14:paraId="2F60632C" w14:textId="77777777" w:rsidR="005E31BF" w:rsidRPr="00122BBF" w:rsidRDefault="00E70D60">
            <w:pPr>
              <w:pBdr>
                <w:top w:val="nil"/>
                <w:left w:val="nil"/>
                <w:bottom w:val="nil"/>
                <w:right w:val="nil"/>
                <w:between w:val="nil"/>
              </w:pBdr>
              <w:ind w:left="1"/>
              <w:jc w:val="center"/>
              <w:rPr>
                <w:rFonts w:ascii="Times New Roman" w:eastAsia="Times New Roman" w:hAnsi="Times New Roman" w:cs="Times New Roman"/>
                <w:color w:val="000000"/>
                <w:sz w:val="20"/>
                <w:szCs w:val="20"/>
                <w:lang w:val="it-IT"/>
              </w:rPr>
            </w:pPr>
            <w:r w:rsidRPr="00122BBF">
              <w:rPr>
                <w:rFonts w:ascii="Times New Roman" w:eastAsia="Times New Roman" w:hAnsi="Times New Roman" w:cs="Times New Roman"/>
                <w:color w:val="000000"/>
                <w:sz w:val="20"/>
                <w:szCs w:val="20"/>
                <w:lang w:val="it-IT"/>
              </w:rPr>
              <w:t>1</w:t>
            </w:r>
          </w:p>
        </w:tc>
        <w:tc>
          <w:tcPr>
            <w:tcW w:w="1559" w:type="dxa"/>
          </w:tcPr>
          <w:p w14:paraId="1FC9563E" w14:textId="77777777" w:rsidR="005E31BF" w:rsidRPr="00122BBF" w:rsidRDefault="005E31BF">
            <w:pPr>
              <w:rPr>
                <w:rFonts w:ascii="Times New Roman" w:eastAsia="Times New Roman" w:hAnsi="Times New Roman" w:cs="Times New Roman"/>
                <w:b/>
                <w:i/>
                <w:sz w:val="20"/>
                <w:szCs w:val="20"/>
                <w:lang w:val="it-IT"/>
              </w:rPr>
            </w:pPr>
          </w:p>
        </w:tc>
        <w:tc>
          <w:tcPr>
            <w:tcW w:w="1412" w:type="dxa"/>
          </w:tcPr>
          <w:p w14:paraId="09FE5867" w14:textId="77777777" w:rsidR="005E31BF" w:rsidRPr="00122BBF" w:rsidRDefault="005E31BF">
            <w:pPr>
              <w:rPr>
                <w:rFonts w:ascii="Times New Roman" w:eastAsia="Times New Roman" w:hAnsi="Times New Roman" w:cs="Times New Roman"/>
                <w:b/>
                <w:i/>
                <w:sz w:val="20"/>
                <w:szCs w:val="20"/>
                <w:lang w:val="it-IT"/>
              </w:rPr>
            </w:pPr>
          </w:p>
        </w:tc>
        <w:tc>
          <w:tcPr>
            <w:tcW w:w="851" w:type="dxa"/>
          </w:tcPr>
          <w:p w14:paraId="7D920CA7" w14:textId="77777777" w:rsidR="005E31BF" w:rsidRPr="00122BBF" w:rsidRDefault="005E31BF">
            <w:pPr>
              <w:rPr>
                <w:rFonts w:ascii="Times New Roman" w:eastAsia="Times New Roman" w:hAnsi="Times New Roman" w:cs="Times New Roman"/>
                <w:b/>
                <w:i/>
                <w:sz w:val="20"/>
                <w:szCs w:val="20"/>
                <w:lang w:val="it-IT"/>
              </w:rPr>
            </w:pPr>
          </w:p>
        </w:tc>
        <w:tc>
          <w:tcPr>
            <w:tcW w:w="850" w:type="dxa"/>
          </w:tcPr>
          <w:p w14:paraId="66FC6D6F" w14:textId="77777777" w:rsidR="005E31BF" w:rsidRPr="00122BBF" w:rsidRDefault="005E31BF">
            <w:pPr>
              <w:rPr>
                <w:rFonts w:ascii="Times New Roman" w:eastAsia="Times New Roman" w:hAnsi="Times New Roman" w:cs="Times New Roman"/>
                <w:b/>
                <w:i/>
                <w:sz w:val="20"/>
                <w:szCs w:val="20"/>
                <w:lang w:val="it-IT"/>
              </w:rPr>
            </w:pPr>
          </w:p>
        </w:tc>
        <w:tc>
          <w:tcPr>
            <w:tcW w:w="851" w:type="dxa"/>
          </w:tcPr>
          <w:p w14:paraId="7CFF2472" w14:textId="77777777" w:rsidR="005E31BF" w:rsidRPr="00122BBF" w:rsidRDefault="005E31BF">
            <w:pPr>
              <w:rPr>
                <w:rFonts w:ascii="Times New Roman" w:eastAsia="Times New Roman" w:hAnsi="Times New Roman" w:cs="Times New Roman"/>
                <w:b/>
                <w:i/>
                <w:sz w:val="20"/>
                <w:szCs w:val="20"/>
                <w:lang w:val="it-IT"/>
              </w:rPr>
            </w:pPr>
          </w:p>
        </w:tc>
        <w:tc>
          <w:tcPr>
            <w:tcW w:w="1275" w:type="dxa"/>
          </w:tcPr>
          <w:p w14:paraId="6326238C" w14:textId="77777777" w:rsidR="005E31BF" w:rsidRPr="00122BBF" w:rsidRDefault="005E31BF">
            <w:pPr>
              <w:rPr>
                <w:rFonts w:ascii="Times New Roman" w:eastAsia="Times New Roman" w:hAnsi="Times New Roman" w:cs="Times New Roman"/>
                <w:b/>
                <w:i/>
                <w:sz w:val="20"/>
                <w:szCs w:val="20"/>
                <w:lang w:val="it-IT"/>
              </w:rPr>
            </w:pPr>
          </w:p>
        </w:tc>
        <w:tc>
          <w:tcPr>
            <w:tcW w:w="851" w:type="dxa"/>
          </w:tcPr>
          <w:p w14:paraId="492E8EB2" w14:textId="77777777" w:rsidR="005E31BF" w:rsidRPr="00122BBF" w:rsidRDefault="005E31BF">
            <w:pPr>
              <w:rPr>
                <w:rFonts w:ascii="Times New Roman" w:eastAsia="Times New Roman" w:hAnsi="Times New Roman" w:cs="Times New Roman"/>
                <w:b/>
                <w:i/>
                <w:sz w:val="20"/>
                <w:szCs w:val="20"/>
                <w:lang w:val="it-IT"/>
              </w:rPr>
            </w:pPr>
          </w:p>
        </w:tc>
        <w:tc>
          <w:tcPr>
            <w:tcW w:w="1729" w:type="dxa"/>
          </w:tcPr>
          <w:p w14:paraId="1A251E87" w14:textId="77777777" w:rsidR="005E31BF" w:rsidRPr="00122BBF" w:rsidRDefault="005E31BF">
            <w:pPr>
              <w:rPr>
                <w:rFonts w:ascii="Times New Roman" w:eastAsia="Times New Roman" w:hAnsi="Times New Roman" w:cs="Times New Roman"/>
                <w:b/>
                <w:i/>
                <w:sz w:val="20"/>
                <w:szCs w:val="20"/>
                <w:lang w:val="it-IT"/>
              </w:rPr>
            </w:pPr>
          </w:p>
        </w:tc>
      </w:tr>
      <w:tr w:rsidR="005E31BF" w:rsidRPr="00122BBF" w14:paraId="32B8AF40" w14:textId="77777777">
        <w:trPr>
          <w:jc w:val="center"/>
        </w:trPr>
        <w:tc>
          <w:tcPr>
            <w:tcW w:w="568" w:type="dxa"/>
          </w:tcPr>
          <w:p w14:paraId="2DAF5635" w14:textId="77777777" w:rsidR="005E31BF" w:rsidRPr="00122BBF" w:rsidRDefault="00E70D60">
            <w:pPr>
              <w:pBdr>
                <w:top w:val="nil"/>
                <w:left w:val="nil"/>
                <w:bottom w:val="nil"/>
                <w:right w:val="nil"/>
                <w:between w:val="nil"/>
              </w:pBdr>
              <w:ind w:left="1"/>
              <w:jc w:val="center"/>
              <w:rPr>
                <w:rFonts w:ascii="Times New Roman" w:eastAsia="Times New Roman" w:hAnsi="Times New Roman" w:cs="Times New Roman"/>
                <w:color w:val="000000"/>
                <w:sz w:val="20"/>
                <w:szCs w:val="20"/>
                <w:lang w:val="it-IT"/>
              </w:rPr>
            </w:pPr>
            <w:r w:rsidRPr="00122BBF">
              <w:rPr>
                <w:rFonts w:ascii="Times New Roman" w:eastAsia="Times New Roman" w:hAnsi="Times New Roman" w:cs="Times New Roman"/>
                <w:color w:val="000000"/>
                <w:sz w:val="20"/>
                <w:szCs w:val="20"/>
                <w:lang w:val="it-IT"/>
              </w:rPr>
              <w:t>2</w:t>
            </w:r>
          </w:p>
        </w:tc>
        <w:tc>
          <w:tcPr>
            <w:tcW w:w="1559" w:type="dxa"/>
          </w:tcPr>
          <w:p w14:paraId="3A8B0798" w14:textId="77777777" w:rsidR="005E31BF" w:rsidRPr="00122BBF" w:rsidRDefault="005E31BF">
            <w:pPr>
              <w:rPr>
                <w:rFonts w:ascii="Times New Roman" w:eastAsia="Times New Roman" w:hAnsi="Times New Roman" w:cs="Times New Roman"/>
                <w:b/>
                <w:i/>
                <w:sz w:val="20"/>
                <w:szCs w:val="20"/>
                <w:lang w:val="it-IT"/>
              </w:rPr>
            </w:pPr>
          </w:p>
        </w:tc>
        <w:tc>
          <w:tcPr>
            <w:tcW w:w="1412" w:type="dxa"/>
          </w:tcPr>
          <w:p w14:paraId="02AF31FB" w14:textId="77777777" w:rsidR="005E31BF" w:rsidRPr="00122BBF" w:rsidRDefault="005E31BF">
            <w:pPr>
              <w:rPr>
                <w:rFonts w:ascii="Times New Roman" w:eastAsia="Times New Roman" w:hAnsi="Times New Roman" w:cs="Times New Roman"/>
                <w:b/>
                <w:i/>
                <w:sz w:val="20"/>
                <w:szCs w:val="20"/>
                <w:lang w:val="it-IT"/>
              </w:rPr>
            </w:pPr>
          </w:p>
        </w:tc>
        <w:tc>
          <w:tcPr>
            <w:tcW w:w="851" w:type="dxa"/>
          </w:tcPr>
          <w:p w14:paraId="161D22E8" w14:textId="77777777" w:rsidR="005E31BF" w:rsidRPr="00122BBF" w:rsidRDefault="005E31BF">
            <w:pPr>
              <w:rPr>
                <w:rFonts w:ascii="Times New Roman" w:eastAsia="Times New Roman" w:hAnsi="Times New Roman" w:cs="Times New Roman"/>
                <w:b/>
                <w:i/>
                <w:sz w:val="20"/>
                <w:szCs w:val="20"/>
                <w:lang w:val="it-IT"/>
              </w:rPr>
            </w:pPr>
          </w:p>
        </w:tc>
        <w:tc>
          <w:tcPr>
            <w:tcW w:w="850" w:type="dxa"/>
          </w:tcPr>
          <w:p w14:paraId="76D0E503" w14:textId="77777777" w:rsidR="005E31BF" w:rsidRPr="00122BBF" w:rsidRDefault="005E31BF">
            <w:pPr>
              <w:rPr>
                <w:rFonts w:ascii="Times New Roman" w:eastAsia="Times New Roman" w:hAnsi="Times New Roman" w:cs="Times New Roman"/>
                <w:b/>
                <w:i/>
                <w:sz w:val="20"/>
                <w:szCs w:val="20"/>
                <w:lang w:val="it-IT"/>
              </w:rPr>
            </w:pPr>
          </w:p>
        </w:tc>
        <w:tc>
          <w:tcPr>
            <w:tcW w:w="851" w:type="dxa"/>
          </w:tcPr>
          <w:p w14:paraId="46EEA6EA" w14:textId="77777777" w:rsidR="005E31BF" w:rsidRPr="00122BBF" w:rsidRDefault="005E31BF">
            <w:pPr>
              <w:rPr>
                <w:rFonts w:ascii="Times New Roman" w:eastAsia="Times New Roman" w:hAnsi="Times New Roman" w:cs="Times New Roman"/>
                <w:b/>
                <w:i/>
                <w:sz w:val="20"/>
                <w:szCs w:val="20"/>
                <w:lang w:val="it-IT"/>
              </w:rPr>
            </w:pPr>
          </w:p>
        </w:tc>
        <w:tc>
          <w:tcPr>
            <w:tcW w:w="1275" w:type="dxa"/>
          </w:tcPr>
          <w:p w14:paraId="4C863E8A" w14:textId="77777777" w:rsidR="005E31BF" w:rsidRPr="00122BBF" w:rsidRDefault="005E31BF">
            <w:pPr>
              <w:rPr>
                <w:rFonts w:ascii="Times New Roman" w:eastAsia="Times New Roman" w:hAnsi="Times New Roman" w:cs="Times New Roman"/>
                <w:b/>
                <w:i/>
                <w:sz w:val="20"/>
                <w:szCs w:val="20"/>
                <w:lang w:val="it-IT"/>
              </w:rPr>
            </w:pPr>
          </w:p>
        </w:tc>
        <w:tc>
          <w:tcPr>
            <w:tcW w:w="851" w:type="dxa"/>
          </w:tcPr>
          <w:p w14:paraId="551A24AD" w14:textId="77777777" w:rsidR="005E31BF" w:rsidRPr="00122BBF" w:rsidRDefault="005E31BF">
            <w:pPr>
              <w:rPr>
                <w:rFonts w:ascii="Times New Roman" w:eastAsia="Times New Roman" w:hAnsi="Times New Roman" w:cs="Times New Roman"/>
                <w:b/>
                <w:i/>
                <w:sz w:val="20"/>
                <w:szCs w:val="20"/>
                <w:lang w:val="it-IT"/>
              </w:rPr>
            </w:pPr>
          </w:p>
        </w:tc>
        <w:tc>
          <w:tcPr>
            <w:tcW w:w="1729" w:type="dxa"/>
          </w:tcPr>
          <w:p w14:paraId="66FDD3F1" w14:textId="77777777" w:rsidR="005E31BF" w:rsidRPr="00122BBF" w:rsidRDefault="005E31BF">
            <w:pPr>
              <w:rPr>
                <w:rFonts w:ascii="Times New Roman" w:eastAsia="Times New Roman" w:hAnsi="Times New Roman" w:cs="Times New Roman"/>
                <w:b/>
                <w:i/>
                <w:sz w:val="20"/>
                <w:szCs w:val="20"/>
                <w:lang w:val="it-IT"/>
              </w:rPr>
            </w:pPr>
          </w:p>
        </w:tc>
      </w:tr>
      <w:tr w:rsidR="005E31BF" w:rsidRPr="00122BBF" w14:paraId="417C2C9B" w14:textId="77777777">
        <w:trPr>
          <w:jc w:val="center"/>
        </w:trPr>
        <w:tc>
          <w:tcPr>
            <w:tcW w:w="568" w:type="dxa"/>
          </w:tcPr>
          <w:p w14:paraId="7227F6E6" w14:textId="77777777" w:rsidR="005E31BF" w:rsidRPr="00122BBF" w:rsidRDefault="00E70D60">
            <w:pPr>
              <w:pBdr>
                <w:top w:val="nil"/>
                <w:left w:val="nil"/>
                <w:bottom w:val="nil"/>
                <w:right w:val="nil"/>
                <w:between w:val="nil"/>
              </w:pBdr>
              <w:ind w:left="1"/>
              <w:jc w:val="center"/>
              <w:rPr>
                <w:rFonts w:ascii="Times New Roman" w:eastAsia="Times New Roman" w:hAnsi="Times New Roman" w:cs="Times New Roman"/>
                <w:color w:val="000000"/>
                <w:sz w:val="20"/>
                <w:szCs w:val="20"/>
                <w:lang w:val="it-IT"/>
              </w:rPr>
            </w:pPr>
            <w:r w:rsidRPr="00122BBF">
              <w:rPr>
                <w:rFonts w:ascii="Times New Roman" w:eastAsia="Times New Roman" w:hAnsi="Times New Roman" w:cs="Times New Roman"/>
                <w:color w:val="000000"/>
                <w:sz w:val="20"/>
                <w:szCs w:val="20"/>
                <w:lang w:val="it-IT"/>
              </w:rPr>
              <w:t>3</w:t>
            </w:r>
          </w:p>
        </w:tc>
        <w:tc>
          <w:tcPr>
            <w:tcW w:w="1559" w:type="dxa"/>
          </w:tcPr>
          <w:p w14:paraId="0237CECB" w14:textId="77777777" w:rsidR="005E31BF" w:rsidRPr="00122BBF" w:rsidRDefault="005E31BF">
            <w:pPr>
              <w:rPr>
                <w:rFonts w:ascii="Times New Roman" w:eastAsia="Times New Roman" w:hAnsi="Times New Roman" w:cs="Times New Roman"/>
                <w:b/>
                <w:i/>
                <w:sz w:val="20"/>
                <w:szCs w:val="20"/>
                <w:lang w:val="it-IT"/>
              </w:rPr>
            </w:pPr>
          </w:p>
        </w:tc>
        <w:tc>
          <w:tcPr>
            <w:tcW w:w="1412" w:type="dxa"/>
          </w:tcPr>
          <w:p w14:paraId="3204F154" w14:textId="77777777" w:rsidR="005E31BF" w:rsidRPr="00122BBF" w:rsidRDefault="005E31BF">
            <w:pPr>
              <w:rPr>
                <w:rFonts w:ascii="Times New Roman" w:eastAsia="Times New Roman" w:hAnsi="Times New Roman" w:cs="Times New Roman"/>
                <w:b/>
                <w:i/>
                <w:sz w:val="20"/>
                <w:szCs w:val="20"/>
                <w:lang w:val="it-IT"/>
              </w:rPr>
            </w:pPr>
          </w:p>
        </w:tc>
        <w:tc>
          <w:tcPr>
            <w:tcW w:w="851" w:type="dxa"/>
          </w:tcPr>
          <w:p w14:paraId="02AAE41C" w14:textId="77777777" w:rsidR="005E31BF" w:rsidRPr="00122BBF" w:rsidRDefault="005E31BF">
            <w:pPr>
              <w:rPr>
                <w:rFonts w:ascii="Times New Roman" w:eastAsia="Times New Roman" w:hAnsi="Times New Roman" w:cs="Times New Roman"/>
                <w:b/>
                <w:i/>
                <w:sz w:val="20"/>
                <w:szCs w:val="20"/>
                <w:lang w:val="it-IT"/>
              </w:rPr>
            </w:pPr>
          </w:p>
        </w:tc>
        <w:tc>
          <w:tcPr>
            <w:tcW w:w="850" w:type="dxa"/>
          </w:tcPr>
          <w:p w14:paraId="70FDC050" w14:textId="77777777" w:rsidR="005E31BF" w:rsidRPr="00122BBF" w:rsidRDefault="005E31BF">
            <w:pPr>
              <w:rPr>
                <w:rFonts w:ascii="Times New Roman" w:eastAsia="Times New Roman" w:hAnsi="Times New Roman" w:cs="Times New Roman"/>
                <w:b/>
                <w:i/>
                <w:sz w:val="20"/>
                <w:szCs w:val="20"/>
                <w:lang w:val="it-IT"/>
              </w:rPr>
            </w:pPr>
          </w:p>
        </w:tc>
        <w:tc>
          <w:tcPr>
            <w:tcW w:w="851" w:type="dxa"/>
          </w:tcPr>
          <w:p w14:paraId="51C7BB78" w14:textId="77777777" w:rsidR="005E31BF" w:rsidRPr="00122BBF" w:rsidRDefault="005E31BF">
            <w:pPr>
              <w:rPr>
                <w:rFonts w:ascii="Times New Roman" w:eastAsia="Times New Roman" w:hAnsi="Times New Roman" w:cs="Times New Roman"/>
                <w:b/>
                <w:i/>
                <w:sz w:val="20"/>
                <w:szCs w:val="20"/>
                <w:lang w:val="it-IT"/>
              </w:rPr>
            </w:pPr>
          </w:p>
        </w:tc>
        <w:tc>
          <w:tcPr>
            <w:tcW w:w="1275" w:type="dxa"/>
          </w:tcPr>
          <w:p w14:paraId="766FC57B" w14:textId="77777777" w:rsidR="005E31BF" w:rsidRPr="00122BBF" w:rsidRDefault="005E31BF">
            <w:pPr>
              <w:rPr>
                <w:rFonts w:ascii="Times New Roman" w:eastAsia="Times New Roman" w:hAnsi="Times New Roman" w:cs="Times New Roman"/>
                <w:b/>
                <w:i/>
                <w:sz w:val="20"/>
                <w:szCs w:val="20"/>
                <w:lang w:val="it-IT"/>
              </w:rPr>
            </w:pPr>
          </w:p>
        </w:tc>
        <w:tc>
          <w:tcPr>
            <w:tcW w:w="851" w:type="dxa"/>
          </w:tcPr>
          <w:p w14:paraId="38F7E630" w14:textId="77777777" w:rsidR="005E31BF" w:rsidRPr="00122BBF" w:rsidRDefault="005E31BF">
            <w:pPr>
              <w:rPr>
                <w:rFonts w:ascii="Times New Roman" w:eastAsia="Times New Roman" w:hAnsi="Times New Roman" w:cs="Times New Roman"/>
                <w:b/>
                <w:i/>
                <w:sz w:val="20"/>
                <w:szCs w:val="20"/>
                <w:lang w:val="it-IT"/>
              </w:rPr>
            </w:pPr>
          </w:p>
        </w:tc>
        <w:tc>
          <w:tcPr>
            <w:tcW w:w="1729" w:type="dxa"/>
          </w:tcPr>
          <w:p w14:paraId="19468580" w14:textId="77777777" w:rsidR="005E31BF" w:rsidRPr="00122BBF" w:rsidRDefault="005E31BF">
            <w:pPr>
              <w:rPr>
                <w:rFonts w:ascii="Times New Roman" w:eastAsia="Times New Roman" w:hAnsi="Times New Roman" w:cs="Times New Roman"/>
                <w:b/>
                <w:i/>
                <w:sz w:val="20"/>
                <w:szCs w:val="20"/>
                <w:lang w:val="it-IT"/>
              </w:rPr>
            </w:pPr>
          </w:p>
        </w:tc>
      </w:tr>
      <w:tr w:rsidR="005E31BF" w:rsidRPr="00122BBF" w14:paraId="135AF3DB" w14:textId="77777777">
        <w:trPr>
          <w:jc w:val="center"/>
        </w:trPr>
        <w:tc>
          <w:tcPr>
            <w:tcW w:w="568" w:type="dxa"/>
          </w:tcPr>
          <w:p w14:paraId="53C81D7C" w14:textId="77777777" w:rsidR="005E31BF" w:rsidRPr="00122BBF" w:rsidRDefault="00E70D60">
            <w:pPr>
              <w:pBdr>
                <w:top w:val="nil"/>
                <w:left w:val="nil"/>
                <w:bottom w:val="nil"/>
                <w:right w:val="nil"/>
                <w:between w:val="nil"/>
              </w:pBdr>
              <w:ind w:left="1"/>
              <w:jc w:val="center"/>
              <w:rPr>
                <w:rFonts w:ascii="Times New Roman" w:eastAsia="Times New Roman" w:hAnsi="Times New Roman" w:cs="Times New Roman"/>
                <w:color w:val="000000"/>
                <w:sz w:val="20"/>
                <w:szCs w:val="20"/>
                <w:lang w:val="it-IT"/>
              </w:rPr>
            </w:pPr>
            <w:r w:rsidRPr="00122BBF">
              <w:rPr>
                <w:rFonts w:ascii="Times New Roman" w:eastAsia="Times New Roman" w:hAnsi="Times New Roman" w:cs="Times New Roman"/>
                <w:color w:val="000000"/>
                <w:sz w:val="20"/>
                <w:szCs w:val="20"/>
                <w:lang w:val="it-IT"/>
              </w:rPr>
              <w:t>4</w:t>
            </w:r>
          </w:p>
        </w:tc>
        <w:tc>
          <w:tcPr>
            <w:tcW w:w="1559" w:type="dxa"/>
          </w:tcPr>
          <w:p w14:paraId="3F1FFC75" w14:textId="77777777" w:rsidR="005E31BF" w:rsidRPr="00122BBF" w:rsidRDefault="005E31BF">
            <w:pPr>
              <w:rPr>
                <w:rFonts w:ascii="Times New Roman" w:eastAsia="Times New Roman" w:hAnsi="Times New Roman" w:cs="Times New Roman"/>
                <w:b/>
                <w:i/>
                <w:sz w:val="20"/>
                <w:szCs w:val="20"/>
                <w:lang w:val="it-IT"/>
              </w:rPr>
            </w:pPr>
          </w:p>
        </w:tc>
        <w:tc>
          <w:tcPr>
            <w:tcW w:w="1412" w:type="dxa"/>
          </w:tcPr>
          <w:p w14:paraId="4924E93F" w14:textId="77777777" w:rsidR="005E31BF" w:rsidRPr="00122BBF" w:rsidRDefault="005E31BF">
            <w:pPr>
              <w:rPr>
                <w:rFonts w:ascii="Times New Roman" w:eastAsia="Times New Roman" w:hAnsi="Times New Roman" w:cs="Times New Roman"/>
                <w:b/>
                <w:i/>
                <w:sz w:val="20"/>
                <w:szCs w:val="20"/>
                <w:lang w:val="it-IT"/>
              </w:rPr>
            </w:pPr>
          </w:p>
        </w:tc>
        <w:tc>
          <w:tcPr>
            <w:tcW w:w="851" w:type="dxa"/>
          </w:tcPr>
          <w:p w14:paraId="28150070" w14:textId="77777777" w:rsidR="005E31BF" w:rsidRPr="00122BBF" w:rsidRDefault="005E31BF">
            <w:pPr>
              <w:rPr>
                <w:rFonts w:ascii="Times New Roman" w:eastAsia="Times New Roman" w:hAnsi="Times New Roman" w:cs="Times New Roman"/>
                <w:b/>
                <w:i/>
                <w:sz w:val="20"/>
                <w:szCs w:val="20"/>
                <w:lang w:val="it-IT"/>
              </w:rPr>
            </w:pPr>
          </w:p>
        </w:tc>
        <w:tc>
          <w:tcPr>
            <w:tcW w:w="850" w:type="dxa"/>
          </w:tcPr>
          <w:p w14:paraId="48BE8767" w14:textId="77777777" w:rsidR="005E31BF" w:rsidRPr="00122BBF" w:rsidRDefault="005E31BF">
            <w:pPr>
              <w:rPr>
                <w:rFonts w:ascii="Times New Roman" w:eastAsia="Times New Roman" w:hAnsi="Times New Roman" w:cs="Times New Roman"/>
                <w:b/>
                <w:i/>
                <w:sz w:val="20"/>
                <w:szCs w:val="20"/>
                <w:lang w:val="it-IT"/>
              </w:rPr>
            </w:pPr>
          </w:p>
        </w:tc>
        <w:tc>
          <w:tcPr>
            <w:tcW w:w="851" w:type="dxa"/>
          </w:tcPr>
          <w:p w14:paraId="505D5588" w14:textId="77777777" w:rsidR="005E31BF" w:rsidRPr="00122BBF" w:rsidRDefault="005E31BF">
            <w:pPr>
              <w:rPr>
                <w:rFonts w:ascii="Times New Roman" w:eastAsia="Times New Roman" w:hAnsi="Times New Roman" w:cs="Times New Roman"/>
                <w:b/>
                <w:i/>
                <w:sz w:val="20"/>
                <w:szCs w:val="20"/>
                <w:lang w:val="it-IT"/>
              </w:rPr>
            </w:pPr>
          </w:p>
        </w:tc>
        <w:tc>
          <w:tcPr>
            <w:tcW w:w="1275" w:type="dxa"/>
          </w:tcPr>
          <w:p w14:paraId="27A71774" w14:textId="77777777" w:rsidR="005E31BF" w:rsidRPr="00122BBF" w:rsidRDefault="005E31BF">
            <w:pPr>
              <w:rPr>
                <w:rFonts w:ascii="Times New Roman" w:eastAsia="Times New Roman" w:hAnsi="Times New Roman" w:cs="Times New Roman"/>
                <w:b/>
                <w:i/>
                <w:sz w:val="20"/>
                <w:szCs w:val="20"/>
                <w:lang w:val="it-IT"/>
              </w:rPr>
            </w:pPr>
          </w:p>
        </w:tc>
        <w:tc>
          <w:tcPr>
            <w:tcW w:w="851" w:type="dxa"/>
          </w:tcPr>
          <w:p w14:paraId="503B76D6" w14:textId="77777777" w:rsidR="005E31BF" w:rsidRPr="00122BBF" w:rsidRDefault="005E31BF">
            <w:pPr>
              <w:rPr>
                <w:rFonts w:ascii="Times New Roman" w:eastAsia="Times New Roman" w:hAnsi="Times New Roman" w:cs="Times New Roman"/>
                <w:b/>
                <w:i/>
                <w:sz w:val="20"/>
                <w:szCs w:val="20"/>
                <w:lang w:val="it-IT"/>
              </w:rPr>
            </w:pPr>
          </w:p>
        </w:tc>
        <w:tc>
          <w:tcPr>
            <w:tcW w:w="1729" w:type="dxa"/>
          </w:tcPr>
          <w:p w14:paraId="144AC457" w14:textId="77777777" w:rsidR="005E31BF" w:rsidRPr="00122BBF" w:rsidRDefault="005E31BF">
            <w:pPr>
              <w:rPr>
                <w:rFonts w:ascii="Times New Roman" w:eastAsia="Times New Roman" w:hAnsi="Times New Roman" w:cs="Times New Roman"/>
                <w:b/>
                <w:i/>
                <w:sz w:val="20"/>
                <w:szCs w:val="20"/>
                <w:lang w:val="it-IT"/>
              </w:rPr>
            </w:pPr>
          </w:p>
        </w:tc>
      </w:tr>
    </w:tbl>
    <w:p w14:paraId="2349DF85" w14:textId="77777777" w:rsidR="005E31BF" w:rsidRPr="00122BBF" w:rsidRDefault="005E31BF">
      <w:pPr>
        <w:pBdr>
          <w:top w:val="nil"/>
          <w:left w:val="nil"/>
          <w:bottom w:val="nil"/>
          <w:right w:val="nil"/>
          <w:between w:val="nil"/>
        </w:pBdr>
        <w:tabs>
          <w:tab w:val="left" w:pos="426"/>
        </w:tabs>
        <w:spacing w:after="0" w:line="240" w:lineRule="auto"/>
        <w:jc w:val="both"/>
        <w:rPr>
          <w:rFonts w:ascii="Times New Roman" w:eastAsia="Times New Roman" w:hAnsi="Times New Roman" w:cs="Times New Roman"/>
          <w:color w:val="000000"/>
        </w:rPr>
      </w:pPr>
    </w:p>
    <w:p w14:paraId="6410A551" w14:textId="77777777" w:rsidR="005E31BF" w:rsidRPr="00122BBF" w:rsidRDefault="005E31BF">
      <w:pPr>
        <w:pBdr>
          <w:top w:val="nil"/>
          <w:left w:val="nil"/>
          <w:bottom w:val="nil"/>
          <w:right w:val="nil"/>
          <w:between w:val="nil"/>
        </w:pBdr>
        <w:tabs>
          <w:tab w:val="left" w:pos="426"/>
        </w:tabs>
        <w:spacing w:after="0" w:line="240" w:lineRule="auto"/>
        <w:jc w:val="both"/>
        <w:rPr>
          <w:rFonts w:ascii="Times New Roman" w:eastAsia="Times New Roman" w:hAnsi="Times New Roman" w:cs="Times New Roman"/>
          <w:i/>
          <w:color w:val="000000"/>
        </w:rPr>
      </w:pPr>
    </w:p>
    <w:p w14:paraId="6DA2F083" w14:textId="77777777" w:rsidR="005E31BF" w:rsidRDefault="005E31BF">
      <w:pPr>
        <w:widowControl w:val="0"/>
        <w:spacing w:after="0" w:line="240" w:lineRule="auto"/>
        <w:rPr>
          <w:rFonts w:ascii="Times New Roman" w:eastAsia="Times New Roman" w:hAnsi="Times New Roman" w:cs="Times New Roman"/>
        </w:rPr>
      </w:pPr>
    </w:p>
    <w:sectPr w:rsidR="005E31BF">
      <w:pgSz w:w="11906" w:h="16838"/>
      <w:pgMar w:top="1417" w:right="1558" w:bottom="1134" w:left="1134" w:header="708" w:footer="70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304B6D8" w14:textId="77777777" w:rsidR="00BC4502" w:rsidRDefault="00BC4502">
      <w:pPr>
        <w:spacing w:after="0" w:line="240" w:lineRule="auto"/>
      </w:pPr>
      <w:r>
        <w:separator/>
      </w:r>
    </w:p>
  </w:endnote>
  <w:endnote w:type="continuationSeparator" w:id="0">
    <w:p w14:paraId="04BB9CCE" w14:textId="77777777" w:rsidR="00BC4502" w:rsidRDefault="00BC450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ECE3D8" w14:textId="77777777" w:rsidR="00E70D60" w:rsidRDefault="00E70D60">
    <w:pPr>
      <w:widowControl w:val="0"/>
      <w:pBdr>
        <w:top w:val="nil"/>
        <w:left w:val="nil"/>
        <w:bottom w:val="nil"/>
        <w:right w:val="nil"/>
        <w:between w:val="nil"/>
      </w:pBdr>
      <w:tabs>
        <w:tab w:val="center" w:pos="4819"/>
        <w:tab w:val="right" w:pos="9638"/>
      </w:tabs>
      <w:spacing w:after="0" w:line="240" w:lineRule="auto"/>
      <w:jc w:val="center"/>
      <w:rPr>
        <w:smallCaps/>
        <w:color w:val="4F81BD"/>
      </w:rPr>
    </w:pPr>
    <w:r>
      <w:rPr>
        <w:smallCaps/>
        <w:color w:val="4F81BD"/>
      </w:rPr>
      <w:fldChar w:fldCharType="begin"/>
    </w:r>
    <w:r>
      <w:rPr>
        <w:smallCaps/>
        <w:color w:val="4F81BD"/>
      </w:rPr>
      <w:instrText>PAGE</w:instrText>
    </w:r>
    <w:r>
      <w:rPr>
        <w:smallCaps/>
        <w:color w:val="4F81BD"/>
      </w:rPr>
      <w:fldChar w:fldCharType="separate"/>
    </w:r>
    <w:r>
      <w:rPr>
        <w:smallCaps/>
        <w:noProof/>
        <w:color w:val="4F81BD"/>
      </w:rPr>
      <w:t>1</w:t>
    </w:r>
    <w:r>
      <w:rPr>
        <w:smallCaps/>
        <w:color w:val="4F81BD"/>
      </w:rPr>
      <w:fldChar w:fldCharType="end"/>
    </w:r>
  </w:p>
  <w:p w14:paraId="09ED97C9" w14:textId="77777777" w:rsidR="00E70D60" w:rsidRDefault="00E70D60">
    <w:pPr>
      <w:widowControl w:val="0"/>
      <w:pBdr>
        <w:top w:val="nil"/>
        <w:left w:val="nil"/>
        <w:bottom w:val="nil"/>
        <w:right w:val="nil"/>
        <w:between w:val="nil"/>
      </w:pBdr>
      <w:tabs>
        <w:tab w:val="center" w:pos="4819"/>
        <w:tab w:val="right" w:pos="9638"/>
      </w:tabs>
      <w:spacing w:after="0" w:line="240" w:lineRule="auto"/>
      <w:jc w:val="right"/>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A94FFF" w14:textId="77777777" w:rsidR="00BC4502" w:rsidRDefault="00BC4502">
      <w:pPr>
        <w:spacing w:after="0" w:line="240" w:lineRule="auto"/>
      </w:pPr>
      <w:r>
        <w:separator/>
      </w:r>
    </w:p>
  </w:footnote>
  <w:footnote w:type="continuationSeparator" w:id="0">
    <w:p w14:paraId="364E7386" w14:textId="77777777" w:rsidR="00BC4502" w:rsidRDefault="00BC450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C1495B"/>
    <w:multiLevelType w:val="multilevel"/>
    <w:tmpl w:val="F9524186"/>
    <w:lvl w:ilvl="0">
      <w:start w:val="1"/>
      <w:numFmt w:val="bullet"/>
      <w:lvlText w:val="🡪"/>
      <w:lvlJc w:val="left"/>
      <w:pPr>
        <w:ind w:left="720" w:hanging="360"/>
      </w:pPr>
      <w:rPr>
        <w:u w:val="none"/>
      </w:rPr>
    </w:lvl>
    <w:lvl w:ilvl="1">
      <w:start w:val="1"/>
      <w:numFmt w:val="bullet"/>
      <w:lvlText w:val="o"/>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o"/>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o"/>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13554D92"/>
    <w:multiLevelType w:val="multilevel"/>
    <w:tmpl w:val="3154E4F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235354AE"/>
    <w:multiLevelType w:val="multilevel"/>
    <w:tmpl w:val="9F9A4C6A"/>
    <w:lvl w:ilvl="0">
      <w:start w:val="24"/>
      <w:numFmt w:val="bullet"/>
      <w:lvlText w:val="-"/>
      <w:lvlJc w:val="left"/>
      <w:pPr>
        <w:ind w:left="720" w:hanging="360"/>
      </w:pPr>
      <w:rPr>
        <w:rFonts w:ascii="Times New Roman" w:eastAsia="Times New Roman" w:hAnsi="Times New Roman" w:cs="Times New Roman"/>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15:restartNumberingAfterBreak="0">
    <w:nsid w:val="26F95513"/>
    <w:multiLevelType w:val="multilevel"/>
    <w:tmpl w:val="EF2C2D86"/>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4" w15:restartNumberingAfterBreak="0">
    <w:nsid w:val="37D93D71"/>
    <w:multiLevelType w:val="hybridMultilevel"/>
    <w:tmpl w:val="B5C4C4F4"/>
    <w:lvl w:ilvl="0" w:tplc="C2C24292">
      <w:start w:val="1"/>
      <w:numFmt w:val="bullet"/>
      <w:lvlText w:val=""/>
      <w:lvlJc w:val="left"/>
      <w:pPr>
        <w:ind w:left="1080" w:hanging="360"/>
      </w:pPr>
      <w:rPr>
        <w:rFonts w:ascii="Wingdings" w:hAnsi="Wingdings" w:hint="default"/>
      </w:rPr>
    </w:lvl>
    <w:lvl w:ilvl="1" w:tplc="04100003" w:tentative="1">
      <w:start w:val="1"/>
      <w:numFmt w:val="bullet"/>
      <w:lvlText w:val="o"/>
      <w:lvlJc w:val="left"/>
      <w:pPr>
        <w:ind w:left="1800" w:hanging="360"/>
      </w:pPr>
      <w:rPr>
        <w:rFonts w:ascii="Courier New" w:hAnsi="Courier New" w:cs="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cs="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cs="Courier New" w:hint="default"/>
      </w:rPr>
    </w:lvl>
    <w:lvl w:ilvl="8" w:tplc="04100005" w:tentative="1">
      <w:start w:val="1"/>
      <w:numFmt w:val="bullet"/>
      <w:lvlText w:val=""/>
      <w:lvlJc w:val="left"/>
      <w:pPr>
        <w:ind w:left="6840" w:hanging="360"/>
      </w:pPr>
      <w:rPr>
        <w:rFonts w:ascii="Wingdings" w:hAnsi="Wingdings" w:hint="default"/>
      </w:rPr>
    </w:lvl>
  </w:abstractNum>
  <w:abstractNum w:abstractNumId="5" w15:restartNumberingAfterBreak="0">
    <w:nsid w:val="4DEE5BDA"/>
    <w:multiLevelType w:val="multilevel"/>
    <w:tmpl w:val="1E2CF232"/>
    <w:lvl w:ilvl="0">
      <w:start w:val="5"/>
      <w:numFmt w:val="decimal"/>
      <w:lvlText w:val="%1"/>
      <w:lvlJc w:val="left"/>
      <w:pPr>
        <w:ind w:left="460" w:hanging="360"/>
      </w:pPr>
    </w:lvl>
    <w:lvl w:ilvl="1">
      <w:start w:val="1"/>
      <w:numFmt w:val="decimal"/>
      <w:lvlText w:val="%1.%2"/>
      <w:lvlJc w:val="left"/>
      <w:pPr>
        <w:ind w:left="502" w:hanging="360"/>
      </w:pPr>
      <w:rPr>
        <w:rFonts w:ascii="Times New Roman" w:eastAsia="Times New Roman" w:hAnsi="Times New Roman" w:cs="Times New Roman"/>
        <w:b/>
        <w:sz w:val="24"/>
        <w:szCs w:val="24"/>
      </w:rPr>
    </w:lvl>
    <w:lvl w:ilvl="2">
      <w:start w:val="1"/>
      <w:numFmt w:val="lowerLetter"/>
      <w:lvlText w:val="%3)"/>
      <w:lvlJc w:val="left"/>
      <w:pPr>
        <w:ind w:left="820" w:hanging="360"/>
      </w:pPr>
      <w:rPr>
        <w:rFonts w:ascii="Times New Roman" w:eastAsia="Times New Roman" w:hAnsi="Times New Roman" w:cs="Times New Roman"/>
        <w:sz w:val="24"/>
        <w:szCs w:val="24"/>
      </w:rPr>
    </w:lvl>
    <w:lvl w:ilvl="3">
      <w:start w:val="1"/>
      <w:numFmt w:val="decimal"/>
      <w:lvlText w:val="%4)"/>
      <w:lvlJc w:val="left"/>
      <w:pPr>
        <w:ind w:left="348" w:hanging="348"/>
      </w:pPr>
      <w:rPr>
        <w:rFonts w:ascii="Times New Roman" w:eastAsia="Times New Roman" w:hAnsi="Times New Roman" w:cs="Times New Roman"/>
        <w:b w:val="0"/>
        <w:i/>
        <w:strike w:val="0"/>
        <w:sz w:val="24"/>
        <w:szCs w:val="24"/>
      </w:rPr>
    </w:lvl>
    <w:lvl w:ilvl="4">
      <w:start w:val="1"/>
      <w:numFmt w:val="decimal"/>
      <w:lvlText w:val="%5)"/>
      <w:lvlJc w:val="left"/>
      <w:pPr>
        <w:ind w:left="940" w:hanging="360"/>
      </w:pPr>
      <w:rPr>
        <w:rFonts w:ascii="Times New Roman" w:eastAsia="Times New Roman" w:hAnsi="Times New Roman" w:cs="Times New Roman"/>
        <w:sz w:val="24"/>
        <w:szCs w:val="24"/>
      </w:rPr>
    </w:lvl>
    <w:lvl w:ilvl="5">
      <w:start w:val="1"/>
      <w:numFmt w:val="bullet"/>
      <w:lvlText w:val="●"/>
      <w:lvlJc w:val="left"/>
      <w:pPr>
        <w:ind w:left="1420" w:hanging="360"/>
      </w:pPr>
      <w:rPr>
        <w:rFonts w:ascii="Noto Sans Symbols" w:eastAsia="Noto Sans Symbols" w:hAnsi="Noto Sans Symbols" w:cs="Noto Sans Symbols"/>
        <w:sz w:val="24"/>
        <w:szCs w:val="24"/>
      </w:rPr>
    </w:lvl>
    <w:lvl w:ilvl="6">
      <w:start w:val="1"/>
      <w:numFmt w:val="bullet"/>
      <w:lvlText w:val="•"/>
      <w:lvlJc w:val="left"/>
      <w:pPr>
        <w:ind w:left="1420" w:hanging="360"/>
      </w:pPr>
    </w:lvl>
    <w:lvl w:ilvl="7">
      <w:start w:val="1"/>
      <w:numFmt w:val="bullet"/>
      <w:lvlText w:val="•"/>
      <w:lvlJc w:val="left"/>
      <w:pPr>
        <w:ind w:left="3226" w:hanging="360"/>
      </w:pPr>
    </w:lvl>
    <w:lvl w:ilvl="8">
      <w:start w:val="1"/>
      <w:numFmt w:val="bullet"/>
      <w:lvlText w:val="•"/>
      <w:lvlJc w:val="left"/>
      <w:pPr>
        <w:ind w:left="5033" w:hanging="360"/>
      </w:pPr>
    </w:lvl>
  </w:abstractNum>
  <w:abstractNum w:abstractNumId="6" w15:restartNumberingAfterBreak="0">
    <w:nsid w:val="58847621"/>
    <w:multiLevelType w:val="multilevel"/>
    <w:tmpl w:val="4346681E"/>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7" w15:restartNumberingAfterBreak="0">
    <w:nsid w:val="5C15696F"/>
    <w:multiLevelType w:val="multilevel"/>
    <w:tmpl w:val="3B0A3B7E"/>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8" w15:restartNumberingAfterBreak="0">
    <w:nsid w:val="672E2D55"/>
    <w:multiLevelType w:val="multilevel"/>
    <w:tmpl w:val="90D2562A"/>
    <w:lvl w:ilvl="0">
      <w:start w:val="1"/>
      <w:numFmt w:val="bullet"/>
      <w:lvlText w:val="●"/>
      <w:lvlJc w:val="left"/>
      <w:pPr>
        <w:ind w:left="720" w:hanging="360"/>
      </w:pPr>
      <w:rPr>
        <w:u w:val="none"/>
      </w:rPr>
    </w:lvl>
    <w:lvl w:ilvl="1">
      <w:start w:val="1"/>
      <w:numFmt w:val="bullet"/>
      <w:lvlText w:val="o"/>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o"/>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o"/>
      <w:lvlJc w:val="left"/>
      <w:pPr>
        <w:ind w:left="5760" w:hanging="360"/>
      </w:pPr>
      <w:rPr>
        <w:u w:val="none"/>
      </w:rPr>
    </w:lvl>
    <w:lvl w:ilvl="8">
      <w:start w:val="1"/>
      <w:numFmt w:val="bullet"/>
      <w:lvlText w:val="▪"/>
      <w:lvlJc w:val="left"/>
      <w:pPr>
        <w:ind w:left="6480" w:hanging="360"/>
      </w:pPr>
      <w:rPr>
        <w:u w:val="none"/>
      </w:rPr>
    </w:lvl>
  </w:abstractNum>
  <w:abstractNum w:abstractNumId="9" w15:restartNumberingAfterBreak="0">
    <w:nsid w:val="70BA5A99"/>
    <w:multiLevelType w:val="multilevel"/>
    <w:tmpl w:val="DFDCBA66"/>
    <w:lvl w:ilvl="0">
      <w:start w:val="1"/>
      <w:numFmt w:val="bullet"/>
      <w:lvlText w:val="●"/>
      <w:lvlJc w:val="left"/>
      <w:pPr>
        <w:ind w:left="720" w:hanging="360"/>
      </w:pPr>
      <w:rPr>
        <w:u w:val="none"/>
      </w:rPr>
    </w:lvl>
    <w:lvl w:ilvl="1">
      <w:start w:val="1"/>
      <w:numFmt w:val="bullet"/>
      <w:lvlText w:val="o"/>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o"/>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o"/>
      <w:lvlJc w:val="left"/>
      <w:pPr>
        <w:ind w:left="5760" w:hanging="360"/>
      </w:pPr>
      <w:rPr>
        <w:u w:val="none"/>
      </w:rPr>
    </w:lvl>
    <w:lvl w:ilvl="8">
      <w:start w:val="1"/>
      <w:numFmt w:val="bullet"/>
      <w:lvlText w:val="▪"/>
      <w:lvlJc w:val="left"/>
      <w:pPr>
        <w:ind w:left="6480" w:hanging="360"/>
      </w:pPr>
      <w:rPr>
        <w:u w:val="none"/>
      </w:rPr>
    </w:lvl>
  </w:abstractNum>
  <w:abstractNum w:abstractNumId="10" w15:restartNumberingAfterBreak="0">
    <w:nsid w:val="795D2EA2"/>
    <w:multiLevelType w:val="multilevel"/>
    <w:tmpl w:val="956CFB98"/>
    <w:lvl w:ilvl="0">
      <w:start w:val="1"/>
      <w:numFmt w:val="bullet"/>
      <w:lvlText w:val="🡪"/>
      <w:lvlJc w:val="left"/>
      <w:pPr>
        <w:ind w:left="720" w:hanging="360"/>
      </w:pPr>
      <w:rPr>
        <w:u w:val="none"/>
      </w:rPr>
    </w:lvl>
    <w:lvl w:ilvl="1">
      <w:start w:val="1"/>
      <w:numFmt w:val="bullet"/>
      <w:lvlText w:val="o"/>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o"/>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o"/>
      <w:lvlJc w:val="left"/>
      <w:pPr>
        <w:ind w:left="5760" w:hanging="360"/>
      </w:pPr>
      <w:rPr>
        <w:u w:val="none"/>
      </w:rPr>
    </w:lvl>
    <w:lvl w:ilvl="8">
      <w:start w:val="1"/>
      <w:numFmt w:val="bullet"/>
      <w:lvlText w:val="▪"/>
      <w:lvlJc w:val="left"/>
      <w:pPr>
        <w:ind w:left="6480" w:hanging="360"/>
      </w:pPr>
      <w:rPr>
        <w:u w:val="none"/>
      </w:rPr>
    </w:lvl>
  </w:abstractNum>
  <w:num w:numId="1" w16cid:durableId="397943812">
    <w:abstractNumId w:val="6"/>
  </w:num>
  <w:num w:numId="2" w16cid:durableId="1423529863">
    <w:abstractNumId w:val="7"/>
  </w:num>
  <w:num w:numId="3" w16cid:durableId="2039698898">
    <w:abstractNumId w:val="9"/>
  </w:num>
  <w:num w:numId="4" w16cid:durableId="2013751833">
    <w:abstractNumId w:val="3"/>
  </w:num>
  <w:num w:numId="5" w16cid:durableId="1286811187">
    <w:abstractNumId w:val="10"/>
  </w:num>
  <w:num w:numId="6" w16cid:durableId="890462503">
    <w:abstractNumId w:val="5"/>
  </w:num>
  <w:num w:numId="7" w16cid:durableId="247079063">
    <w:abstractNumId w:val="1"/>
  </w:num>
  <w:num w:numId="8" w16cid:durableId="942302011">
    <w:abstractNumId w:val="2"/>
  </w:num>
  <w:num w:numId="9" w16cid:durableId="186678618">
    <w:abstractNumId w:val="8"/>
  </w:num>
  <w:num w:numId="10" w16cid:durableId="612831043">
    <w:abstractNumId w:val="0"/>
  </w:num>
  <w:num w:numId="11" w16cid:durableId="34085995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20"/>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E31BF"/>
    <w:rsid w:val="000D00BC"/>
    <w:rsid w:val="000F1B7C"/>
    <w:rsid w:val="00122BBF"/>
    <w:rsid w:val="001812B7"/>
    <w:rsid w:val="00230961"/>
    <w:rsid w:val="002838E1"/>
    <w:rsid w:val="00570E0F"/>
    <w:rsid w:val="005E31BF"/>
    <w:rsid w:val="00B302F8"/>
    <w:rsid w:val="00B63972"/>
    <w:rsid w:val="00BC4502"/>
    <w:rsid w:val="00E70D60"/>
    <w:rsid w:val="00F9588A"/>
  </w:rsids>
  <m:mathPr>
    <m:mathFont m:val="Cambria Math"/>
    <m:brkBin m:val="before"/>
    <m:brkBinSub m:val="--"/>
    <m:smallFrac m:val="0"/>
    <m:dispDef/>
    <m:lMargin m:val="0"/>
    <m:rMargin m:val="0"/>
    <m:defJc m:val="centerGroup"/>
    <m:wrapIndent m:val="1440"/>
    <m:intLim m:val="subSup"/>
    <m:naryLim m:val="undOvr"/>
  </m:mathPr>
  <w:themeFontLang w:val="it-I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03ED33"/>
  <w15:docId w15:val="{4EE952D7-FD73-2A47-934C-9BF85D1CA2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it-IT" w:eastAsia="it-IT"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595B37"/>
  </w:style>
  <w:style w:type="paragraph" w:styleId="Titolo1">
    <w:name w:val="heading 1"/>
    <w:basedOn w:val="Normale"/>
    <w:next w:val="Normale"/>
    <w:link w:val="Titolo1Carattere"/>
    <w:uiPriority w:val="9"/>
    <w:qFormat/>
    <w:rsid w:val="00A962C3"/>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Titolo2">
    <w:name w:val="heading 2"/>
    <w:basedOn w:val="Normale"/>
    <w:next w:val="Normale"/>
    <w:uiPriority w:val="9"/>
    <w:semiHidden/>
    <w:unhideWhenUsed/>
    <w:qFormat/>
    <w:pPr>
      <w:keepNext/>
      <w:keepLines/>
      <w:spacing w:before="360" w:after="80"/>
      <w:outlineLvl w:val="1"/>
    </w:pPr>
    <w:rPr>
      <w:b/>
      <w:sz w:val="36"/>
      <w:szCs w:val="36"/>
    </w:rPr>
  </w:style>
  <w:style w:type="paragraph" w:styleId="Titolo3">
    <w:name w:val="heading 3"/>
    <w:basedOn w:val="Normale"/>
    <w:next w:val="Normale"/>
    <w:uiPriority w:val="9"/>
    <w:semiHidden/>
    <w:unhideWhenUsed/>
    <w:qFormat/>
    <w:pPr>
      <w:keepNext/>
      <w:keepLines/>
      <w:spacing w:before="280" w:after="80"/>
      <w:outlineLvl w:val="2"/>
    </w:pPr>
    <w:rPr>
      <w:b/>
      <w:sz w:val="28"/>
      <w:szCs w:val="28"/>
    </w:rPr>
  </w:style>
  <w:style w:type="paragraph" w:styleId="Titolo4">
    <w:name w:val="heading 4"/>
    <w:basedOn w:val="Normale"/>
    <w:next w:val="Normale"/>
    <w:uiPriority w:val="9"/>
    <w:semiHidden/>
    <w:unhideWhenUsed/>
    <w:qFormat/>
    <w:pPr>
      <w:keepNext/>
      <w:keepLines/>
      <w:spacing w:before="240" w:after="40"/>
      <w:outlineLvl w:val="3"/>
    </w:pPr>
    <w:rPr>
      <w:b/>
      <w:sz w:val="24"/>
      <w:szCs w:val="24"/>
    </w:rPr>
  </w:style>
  <w:style w:type="paragraph" w:styleId="Titolo5">
    <w:name w:val="heading 5"/>
    <w:basedOn w:val="Normale"/>
    <w:next w:val="Normale"/>
    <w:uiPriority w:val="9"/>
    <w:semiHidden/>
    <w:unhideWhenUsed/>
    <w:qFormat/>
    <w:pPr>
      <w:keepNext/>
      <w:keepLines/>
      <w:spacing w:before="220" w:after="40"/>
      <w:outlineLvl w:val="4"/>
    </w:pPr>
    <w:rPr>
      <w:b/>
    </w:rPr>
  </w:style>
  <w:style w:type="paragraph" w:styleId="Titolo6">
    <w:name w:val="heading 6"/>
    <w:basedOn w:val="Normale"/>
    <w:next w:val="Normale"/>
    <w:uiPriority w:val="9"/>
    <w:semiHidden/>
    <w:unhideWhenUsed/>
    <w:qFormat/>
    <w:pPr>
      <w:keepNext/>
      <w:keepLines/>
      <w:spacing w:before="200" w:after="40"/>
      <w:outlineLvl w:val="5"/>
    </w:pPr>
    <w:rPr>
      <w:b/>
      <w:sz w:val="20"/>
      <w:szCs w:val="2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Normal"/>
    <w:tblPr>
      <w:tblCellMar>
        <w:top w:w="0" w:type="dxa"/>
        <w:left w:w="0" w:type="dxa"/>
        <w:bottom w:w="0" w:type="dxa"/>
        <w:right w:w="0" w:type="dxa"/>
      </w:tblCellMar>
    </w:tblPr>
  </w:style>
  <w:style w:type="paragraph" w:styleId="Titolo">
    <w:name w:val="Title"/>
    <w:basedOn w:val="Normale"/>
    <w:next w:val="Normale"/>
    <w:uiPriority w:val="10"/>
    <w:qFormat/>
    <w:pPr>
      <w:keepNext/>
      <w:keepLines/>
      <w:spacing w:before="480" w:after="120"/>
    </w:pPr>
    <w:rPr>
      <w:b/>
      <w:sz w:val="72"/>
      <w:szCs w:val="72"/>
    </w:rPr>
  </w:style>
  <w:style w:type="paragraph" w:styleId="Paragrafoelenco">
    <w:name w:val="List Paragraph"/>
    <w:basedOn w:val="Normale"/>
    <w:uiPriority w:val="1"/>
    <w:qFormat/>
    <w:rsid w:val="00425D72"/>
    <w:pPr>
      <w:ind w:left="720"/>
      <w:contextualSpacing/>
    </w:pPr>
  </w:style>
  <w:style w:type="table" w:customStyle="1" w:styleId="TableNormal0">
    <w:name w:val="Table Normal"/>
    <w:uiPriority w:val="2"/>
    <w:semiHidden/>
    <w:unhideWhenUsed/>
    <w:qFormat/>
    <w:rsid w:val="00425D72"/>
    <w:pPr>
      <w:widowControl w:val="0"/>
      <w:spacing w:after="0" w:line="240" w:lineRule="auto"/>
    </w:pPr>
    <w:rPr>
      <w:lang w:val="en-US"/>
    </w:rPr>
    <w:tblPr>
      <w:tblInd w:w="0" w:type="dxa"/>
      <w:tblCellMar>
        <w:top w:w="0" w:type="dxa"/>
        <w:left w:w="0" w:type="dxa"/>
        <w:bottom w:w="0" w:type="dxa"/>
        <w:right w:w="0" w:type="dxa"/>
      </w:tblCellMar>
    </w:tblPr>
  </w:style>
  <w:style w:type="paragraph" w:styleId="Pidipagina">
    <w:name w:val="footer"/>
    <w:basedOn w:val="Normale"/>
    <w:link w:val="PidipaginaCarattere"/>
    <w:uiPriority w:val="99"/>
    <w:unhideWhenUsed/>
    <w:rsid w:val="00425D72"/>
    <w:pPr>
      <w:widowControl w:val="0"/>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425D72"/>
  </w:style>
  <w:style w:type="table" w:styleId="Grigliatabella">
    <w:name w:val="Table Grid"/>
    <w:basedOn w:val="Tabellanormale"/>
    <w:uiPriority w:val="59"/>
    <w:rsid w:val="00425D7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itolo1Carattere">
    <w:name w:val="Titolo 1 Carattere"/>
    <w:basedOn w:val="Carpredefinitoparagrafo"/>
    <w:link w:val="Titolo1"/>
    <w:uiPriority w:val="9"/>
    <w:rsid w:val="00A962C3"/>
    <w:rPr>
      <w:rFonts w:asciiTheme="majorHAnsi" w:eastAsiaTheme="majorEastAsia" w:hAnsiTheme="majorHAnsi" w:cstheme="majorBidi"/>
      <w:b/>
      <w:bCs/>
      <w:color w:val="365F91" w:themeColor="accent1" w:themeShade="BF"/>
      <w:sz w:val="28"/>
      <w:szCs w:val="28"/>
      <w:lang w:eastAsia="it-IT"/>
    </w:rPr>
  </w:style>
  <w:style w:type="paragraph" w:customStyle="1" w:styleId="TableParagraph">
    <w:name w:val="Table Paragraph"/>
    <w:basedOn w:val="Normale"/>
    <w:uiPriority w:val="1"/>
    <w:qFormat/>
    <w:rsid w:val="002B7B22"/>
    <w:pPr>
      <w:widowControl w:val="0"/>
      <w:spacing w:after="0" w:line="240" w:lineRule="auto"/>
    </w:pPr>
  </w:style>
  <w:style w:type="paragraph" w:styleId="Intestazione">
    <w:name w:val="header"/>
    <w:basedOn w:val="Normale"/>
    <w:link w:val="IntestazioneCarattere"/>
    <w:uiPriority w:val="99"/>
    <w:unhideWhenUsed/>
    <w:rsid w:val="000465F7"/>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0465F7"/>
  </w:style>
  <w:style w:type="paragraph" w:styleId="Sottotitolo">
    <w:name w:val="Subtitle"/>
    <w:basedOn w:val="Normale"/>
    <w:next w:val="Normale"/>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0"/>
    <w:tblPr>
      <w:tblStyleRowBandSize w:val="1"/>
      <w:tblStyleColBandSize w:val="1"/>
      <w:tblCellMar>
        <w:left w:w="108" w:type="dxa"/>
        <w:right w:w="108" w:type="dxa"/>
      </w:tblCellMar>
    </w:tblPr>
  </w:style>
  <w:style w:type="table" w:customStyle="1" w:styleId="a0">
    <w:basedOn w:val="TableNormal0"/>
    <w:tblPr>
      <w:tblStyleRowBandSize w:val="1"/>
      <w:tblStyleColBandSize w:val="1"/>
      <w:tblCellMar>
        <w:left w:w="108" w:type="dxa"/>
        <w:right w:w="108" w:type="dxa"/>
      </w:tblCellMar>
    </w:tblPr>
  </w:style>
  <w:style w:type="table" w:customStyle="1" w:styleId="a1">
    <w:basedOn w:val="TableNormal0"/>
    <w:tblPr>
      <w:tblStyleRowBandSize w:val="1"/>
      <w:tblStyleColBandSize w:val="1"/>
      <w:tblCellMar>
        <w:left w:w="108" w:type="dxa"/>
        <w:right w:w="108" w:type="dxa"/>
      </w:tblCellMar>
    </w:tblPr>
  </w:style>
  <w:style w:type="table" w:customStyle="1" w:styleId="a2">
    <w:basedOn w:val="TableNormal0"/>
    <w:tblPr>
      <w:tblStyleRowBandSize w:val="1"/>
      <w:tblStyleColBandSize w:val="1"/>
      <w:tblCellMar>
        <w:top w:w="15" w:type="dxa"/>
        <w:left w:w="108" w:type="dxa"/>
        <w:bottom w:w="15" w:type="dxa"/>
        <w:right w:w="108" w:type="dxa"/>
      </w:tblCellMar>
    </w:tblPr>
  </w:style>
  <w:style w:type="table" w:customStyle="1" w:styleId="a3">
    <w:basedOn w:val="TableNormal0"/>
    <w:tblPr>
      <w:tblStyleRowBandSize w:val="1"/>
      <w:tblStyleColBandSize w:val="1"/>
      <w:tblCellMar>
        <w:left w:w="108" w:type="dxa"/>
        <w:right w:w="108" w:type="dxa"/>
      </w:tblCellMar>
    </w:tblPr>
  </w:style>
  <w:style w:type="table" w:customStyle="1" w:styleId="a4">
    <w:basedOn w:val="TableNormal0"/>
    <w:tblPr>
      <w:tblStyleRowBandSize w:val="1"/>
      <w:tblStyleColBandSize w:val="1"/>
      <w:tblCellMar>
        <w:left w:w="108" w:type="dxa"/>
        <w:right w:w="108" w:type="dxa"/>
      </w:tblCellMar>
    </w:tblPr>
  </w:style>
  <w:style w:type="table" w:customStyle="1" w:styleId="a5">
    <w:basedOn w:val="TableNormal0"/>
    <w:tblPr>
      <w:tblStyleRowBandSize w:val="1"/>
      <w:tblStyleColBandSize w:val="1"/>
      <w:tblCellMar>
        <w:top w:w="15" w:type="dxa"/>
        <w:left w:w="108" w:type="dxa"/>
        <w:bottom w:w="15" w:type="dxa"/>
        <w:right w:w="108" w:type="dxa"/>
      </w:tblCellMar>
    </w:tblPr>
  </w:style>
  <w:style w:type="table" w:customStyle="1" w:styleId="a6">
    <w:basedOn w:val="TableNormal0"/>
    <w:tblPr>
      <w:tblStyleRowBandSize w:val="1"/>
      <w:tblStyleColBandSize w:val="1"/>
      <w:tblCellMar>
        <w:left w:w="108" w:type="dxa"/>
        <w:right w:w="108" w:type="dxa"/>
      </w:tblCellMar>
    </w:tblPr>
  </w:style>
  <w:style w:type="table" w:customStyle="1" w:styleId="a7">
    <w:basedOn w:val="TableNormal0"/>
    <w:tblPr>
      <w:tblStyleRowBandSize w:val="1"/>
      <w:tblStyleColBandSize w:val="1"/>
      <w:tblCellMar>
        <w:left w:w="115" w:type="dxa"/>
        <w:right w:w="115" w:type="dxa"/>
      </w:tblCellMar>
    </w:tblPr>
  </w:style>
  <w:style w:type="table" w:customStyle="1" w:styleId="a8">
    <w:basedOn w:val="TableNormal0"/>
    <w:tblPr>
      <w:tblStyleRowBandSize w:val="1"/>
      <w:tblStyleColBandSize w:val="1"/>
      <w:tblCellMar>
        <w:top w:w="15" w:type="dxa"/>
        <w:left w:w="15" w:type="dxa"/>
        <w:bottom w:w="15" w:type="dxa"/>
        <w:right w:w="15" w:type="dxa"/>
      </w:tblCellMar>
    </w:tblPr>
  </w:style>
  <w:style w:type="table" w:customStyle="1" w:styleId="a9">
    <w:basedOn w:val="TableNormal0"/>
    <w:tblPr>
      <w:tblStyleRowBandSize w:val="1"/>
      <w:tblStyleColBandSize w:val="1"/>
      <w:tblCellMar>
        <w:left w:w="108" w:type="dxa"/>
        <w:right w:w="108" w:type="dxa"/>
      </w:tblCellMar>
    </w:tblPr>
  </w:style>
  <w:style w:type="table" w:customStyle="1" w:styleId="aa">
    <w:basedOn w:val="TableNormal0"/>
    <w:tblPr>
      <w:tblStyleRowBandSize w:val="1"/>
      <w:tblStyleColBandSize w:val="1"/>
      <w:tblCellMar>
        <w:top w:w="15" w:type="dxa"/>
        <w:left w:w="15" w:type="dxa"/>
        <w:bottom w:w="15" w:type="dxa"/>
        <w:right w:w="15" w:type="dxa"/>
      </w:tblCellMar>
    </w:tblPr>
  </w:style>
  <w:style w:type="table" w:customStyle="1" w:styleId="ab">
    <w:basedOn w:val="TableNormal0"/>
    <w:tblPr>
      <w:tblStyleRowBandSize w:val="1"/>
      <w:tblStyleColBandSize w:val="1"/>
      <w:tblCellMar>
        <w:left w:w="108" w:type="dxa"/>
        <w:right w:w="108" w:type="dxa"/>
      </w:tblCellMar>
    </w:tblPr>
  </w:style>
  <w:style w:type="table" w:customStyle="1" w:styleId="ac">
    <w:basedOn w:val="TableNormal0"/>
    <w:tblPr>
      <w:tblStyleRowBandSize w:val="1"/>
      <w:tblStyleColBandSize w:val="1"/>
      <w:tblCellMar>
        <w:top w:w="15" w:type="dxa"/>
        <w:left w:w="15" w:type="dxa"/>
        <w:bottom w:w="15" w:type="dxa"/>
        <w:right w:w="15" w:type="dxa"/>
      </w:tblCellMar>
    </w:tblPr>
  </w:style>
  <w:style w:type="table" w:customStyle="1" w:styleId="ad">
    <w:basedOn w:val="TableNormal0"/>
    <w:tblPr>
      <w:tblStyleRowBandSize w:val="1"/>
      <w:tblStyleColBandSize w:val="1"/>
      <w:tblCellMar>
        <w:left w:w="108" w:type="dxa"/>
        <w:right w:w="108" w:type="dxa"/>
      </w:tblCellMar>
    </w:tblPr>
  </w:style>
  <w:style w:type="table" w:customStyle="1" w:styleId="ae">
    <w:basedOn w:val="TableNormal0"/>
    <w:tblPr>
      <w:tblStyleRowBandSize w:val="1"/>
      <w:tblStyleColBandSize w:val="1"/>
      <w:tblCellMar>
        <w:top w:w="15" w:type="dxa"/>
        <w:left w:w="15" w:type="dxa"/>
        <w:bottom w:w="15" w:type="dxa"/>
        <w:right w:w="15" w:type="dxa"/>
      </w:tblCellMar>
    </w:tblPr>
  </w:style>
  <w:style w:type="table" w:customStyle="1" w:styleId="af">
    <w:basedOn w:val="TableNormal0"/>
    <w:tblPr>
      <w:tblStyleRowBandSize w:val="1"/>
      <w:tblStyleColBandSize w:val="1"/>
      <w:tblCellMar>
        <w:left w:w="108" w:type="dxa"/>
        <w:right w:w="108" w:type="dxa"/>
      </w:tblCellMar>
    </w:tblPr>
  </w:style>
  <w:style w:type="table" w:customStyle="1" w:styleId="af0">
    <w:basedOn w:val="TableNormal0"/>
    <w:tblPr>
      <w:tblStyleRowBandSize w:val="1"/>
      <w:tblStyleColBandSize w:val="1"/>
      <w:tblCellMar>
        <w:left w:w="108" w:type="dxa"/>
        <w:right w:w="108" w:type="dxa"/>
      </w:tblCellMar>
    </w:tblPr>
  </w:style>
  <w:style w:type="table" w:customStyle="1" w:styleId="af1">
    <w:basedOn w:val="TableNormal0"/>
    <w:tblPr>
      <w:tblStyleRowBandSize w:val="1"/>
      <w:tblStyleColBandSize w:val="1"/>
      <w:tblCellMar>
        <w:top w:w="100" w:type="dxa"/>
        <w:left w:w="100" w:type="dxa"/>
        <w:bottom w:w="100" w:type="dxa"/>
        <w:right w:w="100" w:type="dxa"/>
      </w:tblCellMar>
    </w:tblPr>
  </w:style>
  <w:style w:type="table" w:customStyle="1" w:styleId="af2">
    <w:basedOn w:val="TableNormal0"/>
    <w:tblPr>
      <w:tblStyleRowBandSize w:val="1"/>
      <w:tblStyleColBandSize w:val="1"/>
      <w:tblCellMar>
        <w:left w:w="108" w:type="dxa"/>
        <w:right w:w="108" w:type="dxa"/>
      </w:tblCellMar>
    </w:tblPr>
  </w:style>
  <w:style w:type="table" w:customStyle="1" w:styleId="af3">
    <w:basedOn w:val="TableNormal0"/>
    <w:tblPr>
      <w:tblStyleRowBandSize w:val="1"/>
      <w:tblStyleColBandSize w:val="1"/>
      <w:tblCellMar>
        <w:left w:w="108" w:type="dxa"/>
        <w:right w:w="108" w:type="dxa"/>
      </w:tblCellMar>
    </w:tblPr>
  </w:style>
  <w:style w:type="table" w:customStyle="1" w:styleId="af4">
    <w:basedOn w:val="TableNormal0"/>
    <w:tblPr>
      <w:tblStyleRowBandSize w:val="1"/>
      <w:tblStyleColBandSize w:val="1"/>
      <w:tblCellMar>
        <w:left w:w="115" w:type="dxa"/>
        <w:right w:w="115" w:type="dxa"/>
      </w:tblCellMar>
    </w:tblPr>
  </w:style>
  <w:style w:type="table" w:customStyle="1" w:styleId="af5">
    <w:basedOn w:val="TableNormal0"/>
    <w:tblPr>
      <w:tblStyleRowBandSize w:val="1"/>
      <w:tblStyleColBandSize w:val="1"/>
      <w:tblCellMar>
        <w:left w:w="108" w:type="dxa"/>
        <w:right w:w="108" w:type="dxa"/>
      </w:tblCellMar>
    </w:tblPr>
  </w:style>
  <w:style w:type="table" w:customStyle="1" w:styleId="af6">
    <w:basedOn w:val="TableNormal0"/>
    <w:tblPr>
      <w:tblStyleRowBandSize w:val="1"/>
      <w:tblStyleColBandSize w:val="1"/>
      <w:tblCellMar>
        <w:left w:w="108" w:type="dxa"/>
        <w:right w:w="108" w:type="dxa"/>
      </w:tblCellMar>
    </w:tblPr>
  </w:style>
  <w:style w:type="character" w:styleId="Collegamentoipertestuale">
    <w:name w:val="Hyperlink"/>
    <w:basedOn w:val="Carpredefinitoparagrafo"/>
    <w:uiPriority w:val="99"/>
    <w:unhideWhenUsed/>
    <w:rsid w:val="00B63972"/>
    <w:rPr>
      <w:color w:val="0000FF" w:themeColor="hyperlink"/>
      <w:u w:val="single"/>
    </w:rPr>
  </w:style>
  <w:style w:type="character" w:styleId="Menzionenonrisolta">
    <w:name w:val="Unresolved Mention"/>
    <w:basedOn w:val="Carpredefinitoparagrafo"/>
    <w:uiPriority w:val="99"/>
    <w:semiHidden/>
    <w:unhideWhenUsed/>
    <w:rsid w:val="00B6397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demo.istat.it" TargetMode="External"/><Relationship Id="rId4" Type="http://schemas.openxmlformats.org/officeDocument/2006/relationships/settings" Target="settings.xml"/><Relationship Id="rId9" Type="http://schemas.openxmlformats.org/officeDocument/2006/relationships/hyperlink" Target="file:///C:\Users\asty9\Downloads\P06_Napoli_Martina\Cultura%20e%20ambiente%20per%20la%20sostenibilit&#224;%202026\www.arciserviziocivile.it\napoli"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yZAeXnJb3tBFtlyo73XnpC4XzQQ==">CgMxLjAaHwoBMBIaChgICVIUChJ0YWJsZS5peTZnN3A0d3l6cDIaHwoBMRIaChgICVIUChJ0YWJsZS50OTN3NnlvemZubm4yDmgueHQydmo1M3g2NThwMg5oLjh5OXdzOGk2dnZvcTgAciExNlpTc3pPeTdfQWZTNU5RQmRLZnJmYktzM0lQVW8tNEM=</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18</Pages>
  <Words>8196</Words>
  <Characters>46718</Characters>
  <Application>Microsoft Office Word</Application>
  <DocSecurity>0</DocSecurity>
  <Lines>389</Lines>
  <Paragraphs>109</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54805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mgermano</dc:creator>
  <cp:lastModifiedBy>Martina Valeri</cp:lastModifiedBy>
  <cp:revision>3</cp:revision>
  <dcterms:created xsi:type="dcterms:W3CDTF">2025-07-10T09:34:00Z</dcterms:created>
  <dcterms:modified xsi:type="dcterms:W3CDTF">2025-07-10T09:37:00Z</dcterms:modified>
</cp:coreProperties>
</file>